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2B55" w:rsidRPr="00340175" w:rsidRDefault="00583373" w:rsidP="00340175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0175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00000002" w14:textId="77777777" w:rsidR="00CE2B55" w:rsidRPr="00340175" w:rsidRDefault="00583373" w:rsidP="0034017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</w:t>
      </w:r>
    </w:p>
    <w:p w14:paraId="00000003" w14:textId="67FC566B" w:rsidR="00CE2B55" w:rsidRPr="00340175" w:rsidRDefault="00583373" w:rsidP="003401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340175">
        <w:rPr>
          <w:rFonts w:ascii="Times New Roman" w:eastAsia="Times New Roman" w:hAnsi="Times New Roman" w:cs="Times New Roman"/>
          <w:sz w:val="28"/>
          <w:szCs w:val="28"/>
        </w:rPr>
        <w:t>Вченої ради Харківського націона</w:t>
      </w:r>
      <w:r w:rsidR="00FD451B" w:rsidRPr="00340175">
        <w:rPr>
          <w:rFonts w:ascii="Times New Roman" w:eastAsia="Times New Roman" w:hAnsi="Times New Roman" w:cs="Times New Roman"/>
          <w:sz w:val="28"/>
          <w:szCs w:val="28"/>
        </w:rPr>
        <w:t>льного університету імені В.Н. </w:t>
      </w:r>
      <w:r w:rsidRPr="00340175">
        <w:rPr>
          <w:rFonts w:ascii="Times New Roman" w:eastAsia="Times New Roman" w:hAnsi="Times New Roman" w:cs="Times New Roman"/>
          <w:sz w:val="28"/>
          <w:szCs w:val="28"/>
        </w:rPr>
        <w:t>Каразіна з питання: «</w:t>
      </w:r>
      <w:r w:rsidR="00291D77" w:rsidRPr="00291D77">
        <w:rPr>
          <w:rFonts w:ascii="Times New Roman" w:eastAsia="Times New Roman" w:hAnsi="Times New Roman" w:cs="Times New Roman"/>
          <w:sz w:val="28"/>
          <w:szCs w:val="28"/>
        </w:rPr>
        <w:t xml:space="preserve">Про підтримку кандидатури професора </w:t>
      </w:r>
      <w:proofErr w:type="spellStart"/>
      <w:r w:rsidR="00291D77" w:rsidRPr="00291D77">
        <w:rPr>
          <w:rFonts w:ascii="Times New Roman" w:eastAsia="Times New Roman" w:hAnsi="Times New Roman" w:cs="Times New Roman"/>
          <w:sz w:val="28"/>
          <w:szCs w:val="28"/>
        </w:rPr>
        <w:t>Майзеліса</w:t>
      </w:r>
      <w:proofErr w:type="spellEnd"/>
      <w:r w:rsidR="00291D77" w:rsidRPr="00291D77">
        <w:rPr>
          <w:rFonts w:ascii="Times New Roman" w:eastAsia="Times New Roman" w:hAnsi="Times New Roman" w:cs="Times New Roman"/>
          <w:sz w:val="28"/>
          <w:szCs w:val="28"/>
        </w:rPr>
        <w:t xml:space="preserve"> Захара Олександровича на отримання премії імені Марка </w:t>
      </w:r>
      <w:proofErr w:type="spellStart"/>
      <w:r w:rsidR="00291D77" w:rsidRPr="00291D77">
        <w:rPr>
          <w:rFonts w:ascii="Times New Roman" w:eastAsia="Times New Roman" w:hAnsi="Times New Roman" w:cs="Times New Roman"/>
          <w:sz w:val="28"/>
          <w:szCs w:val="28"/>
        </w:rPr>
        <w:t>Азбеля</w:t>
      </w:r>
      <w:proofErr w:type="spellEnd"/>
      <w:r w:rsidRPr="003401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02B93BFE" w14:textId="417DE419" w:rsidR="00583A13" w:rsidRPr="00340175" w:rsidRDefault="00583A13" w:rsidP="003401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CB1C2F">
        <w:rPr>
          <w:rFonts w:ascii="Times New Roman" w:eastAsia="Times New Roman" w:hAnsi="Times New Roman" w:cs="Times New Roman"/>
          <w:b/>
          <w:sz w:val="28"/>
          <w:szCs w:val="28"/>
        </w:rPr>
        <w:t xml:space="preserve">29 квітня </w:t>
      </w:r>
      <w:r w:rsidRPr="0034017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B1C2F">
        <w:rPr>
          <w:rFonts w:ascii="Times New Roman" w:eastAsia="Times New Roman" w:hAnsi="Times New Roman" w:cs="Times New Roman"/>
          <w:b/>
          <w:sz w:val="28"/>
          <w:szCs w:val="28"/>
        </w:rPr>
        <w:t>4 року, протокол №9</w:t>
      </w:r>
    </w:p>
    <w:p w14:paraId="0000000B" w14:textId="7C96F352" w:rsidR="00CE2B55" w:rsidRPr="00291D77" w:rsidRDefault="00291D77" w:rsidP="00291D77">
      <w:pPr>
        <w:spacing w:before="240" w:after="240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Заслухавши інформацію проректора з науково-педагогічної роботи  Анатолія Бабічева  щодо підтримки  кандидатури професора кафедри теоретичної фізики імені академіка І.М. </w:t>
      </w:r>
      <w:proofErr w:type="spellStart"/>
      <w:r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>Ліфшиця</w:t>
      </w:r>
      <w:proofErr w:type="spellEnd"/>
      <w:r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фізичного факультету Харківського національного університету імені В. Н. Каразіна </w:t>
      </w:r>
      <w:proofErr w:type="spellStart"/>
      <w:r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>Майзеліса</w:t>
      </w:r>
      <w:proofErr w:type="spellEnd"/>
      <w:r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Захара Олександровича на отримання премії імені Марка </w:t>
      </w:r>
      <w:proofErr w:type="spellStart"/>
      <w:r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>Азбеля</w:t>
      </w:r>
      <w:proofErr w:type="spellEnd"/>
      <w:r w:rsidR="00583373" w:rsidRPr="00340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підставі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підпункту 39 </w:t>
      </w:r>
      <w:r w:rsidR="00583373" w:rsidRPr="00340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пункту 13.2   </w:t>
      </w:r>
      <w:r w:rsidR="00583373"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Статуту Харківського національного університету імені В. Н. Каразіна,</w:t>
      </w:r>
      <w:r w:rsidR="00583373" w:rsidRPr="0029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373" w:rsidRPr="00291D77">
        <w:rPr>
          <w:rFonts w:ascii="Times New Roman" w:eastAsia="Times New Roman" w:hAnsi="Times New Roman" w:cs="Times New Roman"/>
          <w:color w:val="000000"/>
          <w:sz w:val="28"/>
          <w:szCs w:val="28"/>
        </w:rPr>
        <w:t>Вчена рада ухвалила:</w:t>
      </w:r>
      <w:r w:rsidR="00583373" w:rsidRPr="00291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23541E" w14:textId="0E80E0FD" w:rsidR="00291D77" w:rsidRPr="00291D77" w:rsidRDefault="00291D77" w:rsidP="00291D77">
      <w:pPr>
        <w:spacing w:before="240" w:after="240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77">
        <w:rPr>
          <w:rStyle w:val="translatable-message"/>
          <w:rFonts w:ascii="Times New Roman" w:hAnsi="Times New Roman" w:cs="Times New Roman"/>
          <w:sz w:val="28"/>
          <w:szCs w:val="28"/>
        </w:rPr>
        <w:t xml:space="preserve">Підтримати кандидатуру професора кафедри теоретичної фізики імені академіка І.М. </w:t>
      </w:r>
      <w:proofErr w:type="spellStart"/>
      <w:r w:rsidRPr="00291D77">
        <w:rPr>
          <w:rStyle w:val="translatable-message"/>
          <w:rFonts w:ascii="Times New Roman" w:hAnsi="Times New Roman" w:cs="Times New Roman"/>
          <w:sz w:val="28"/>
          <w:szCs w:val="28"/>
        </w:rPr>
        <w:t>Ліфшиця</w:t>
      </w:r>
      <w:proofErr w:type="spellEnd"/>
      <w:r w:rsidRPr="00291D77">
        <w:rPr>
          <w:rStyle w:val="translatable-message"/>
          <w:rFonts w:ascii="Times New Roman" w:hAnsi="Times New Roman" w:cs="Times New Roman"/>
          <w:sz w:val="28"/>
          <w:szCs w:val="28"/>
        </w:rPr>
        <w:t xml:space="preserve"> Харківського національного університету імені В. Н. Каразіна </w:t>
      </w:r>
      <w:proofErr w:type="spellStart"/>
      <w:r w:rsidRPr="00291D77">
        <w:rPr>
          <w:rStyle w:val="translatable-message"/>
          <w:rFonts w:ascii="Times New Roman" w:hAnsi="Times New Roman" w:cs="Times New Roman"/>
          <w:sz w:val="28"/>
          <w:szCs w:val="28"/>
        </w:rPr>
        <w:t>Майзеліса</w:t>
      </w:r>
      <w:proofErr w:type="spellEnd"/>
      <w:r w:rsidRPr="00291D77">
        <w:rPr>
          <w:rStyle w:val="translatable-message"/>
          <w:rFonts w:ascii="Times New Roman" w:hAnsi="Times New Roman" w:cs="Times New Roman"/>
          <w:sz w:val="28"/>
          <w:szCs w:val="28"/>
        </w:rPr>
        <w:t xml:space="preserve"> Захара Олександровича на отримання премії імені Марка </w:t>
      </w:r>
      <w:proofErr w:type="spellStart"/>
      <w:r w:rsidRPr="00291D77">
        <w:rPr>
          <w:rStyle w:val="translatable-message"/>
          <w:rFonts w:ascii="Times New Roman" w:hAnsi="Times New Roman" w:cs="Times New Roman"/>
          <w:sz w:val="28"/>
          <w:szCs w:val="28"/>
        </w:rPr>
        <w:t>Азбеля</w:t>
      </w:r>
      <w:proofErr w:type="spellEnd"/>
      <w:r w:rsidRPr="00291D77">
        <w:rPr>
          <w:rStyle w:val="translatable-message"/>
          <w:rFonts w:ascii="Times New Roman" w:hAnsi="Times New Roman" w:cs="Times New Roman"/>
          <w:sz w:val="28"/>
          <w:szCs w:val="28"/>
        </w:rPr>
        <w:t>.</w:t>
      </w:r>
    </w:p>
    <w:p w14:paraId="0000000C" w14:textId="77777777" w:rsidR="00CE2B55" w:rsidRPr="00340175" w:rsidRDefault="00CE2B55" w:rsidP="00340175">
      <w:pPr>
        <w:tabs>
          <w:tab w:val="left" w:pos="849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D" w14:textId="752D43C2" w:rsidR="00CE2B55" w:rsidRPr="00340175" w:rsidRDefault="00583373" w:rsidP="00340175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Відповідальний: проректор з науково-педагогічної роботи Анатолій БАБІЧЕВ. </w:t>
      </w:r>
    </w:p>
    <w:p w14:paraId="0000000E" w14:textId="132CBBD3" w:rsidR="00CE2B55" w:rsidRPr="00340175" w:rsidRDefault="00583373" w:rsidP="00340175">
      <w:pPr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Термін виконання: до </w:t>
      </w:r>
      <w:r w:rsidR="00291D77">
        <w:rPr>
          <w:rFonts w:ascii="Times New Roman" w:eastAsia="Times New Roman" w:hAnsi="Times New Roman" w:cs="Times New Roman"/>
          <w:i/>
          <w:sz w:val="28"/>
          <w:szCs w:val="28"/>
        </w:rPr>
        <w:t>06 травня</w:t>
      </w:r>
      <w:r w:rsidR="00FD451B"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36B6" w:rsidRPr="00340175">
        <w:rPr>
          <w:rFonts w:ascii="Times New Roman" w:eastAsia="Times New Roman" w:hAnsi="Times New Roman" w:cs="Times New Roman"/>
          <w:i/>
          <w:sz w:val="28"/>
          <w:szCs w:val="28"/>
        </w:rPr>
        <w:t>202</w:t>
      </w:r>
      <w:r w:rsidR="00291D77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="000436B6" w:rsidRPr="003401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0175">
        <w:rPr>
          <w:rFonts w:ascii="Times New Roman" w:eastAsia="Times New Roman" w:hAnsi="Times New Roman" w:cs="Times New Roman"/>
          <w:i/>
          <w:sz w:val="28"/>
          <w:szCs w:val="28"/>
        </w:rPr>
        <w:t>року.</w:t>
      </w:r>
    </w:p>
    <w:p w14:paraId="0000000F" w14:textId="77777777" w:rsidR="00CE2B55" w:rsidRPr="00340175" w:rsidRDefault="00CE2B55" w:rsidP="00340175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0" w14:textId="77777777" w:rsidR="00CE2B55" w:rsidRPr="00340175" w:rsidRDefault="00CE2B55" w:rsidP="0034017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2B55" w:rsidRPr="003401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1B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567799"/>
    <w:multiLevelType w:val="multilevel"/>
    <w:tmpl w:val="D2F0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B6AEB"/>
    <w:multiLevelType w:val="hybridMultilevel"/>
    <w:tmpl w:val="2A7A020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AB55FF"/>
    <w:multiLevelType w:val="hybridMultilevel"/>
    <w:tmpl w:val="F30CBF34"/>
    <w:lvl w:ilvl="0" w:tplc="472022B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55"/>
    <w:rsid w:val="000436B6"/>
    <w:rsid w:val="00074A45"/>
    <w:rsid w:val="00170CCD"/>
    <w:rsid w:val="00291D77"/>
    <w:rsid w:val="00340175"/>
    <w:rsid w:val="003C4186"/>
    <w:rsid w:val="00583373"/>
    <w:rsid w:val="00583A13"/>
    <w:rsid w:val="00585843"/>
    <w:rsid w:val="00743521"/>
    <w:rsid w:val="007872EE"/>
    <w:rsid w:val="008440DB"/>
    <w:rsid w:val="008C589E"/>
    <w:rsid w:val="00A00DAD"/>
    <w:rsid w:val="00C23E54"/>
    <w:rsid w:val="00C6591C"/>
    <w:rsid w:val="00CB1C2F"/>
    <w:rsid w:val="00CE2B55"/>
    <w:rsid w:val="00DC7961"/>
    <w:rsid w:val="00EA03EE"/>
    <w:rsid w:val="00F8466F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1C73"/>
  <w15:docId w15:val="{732C7DAB-D809-4E1D-82D6-3052CAF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link w:val="a6"/>
    <w:uiPriority w:val="34"/>
    <w:qFormat/>
    <w:rsid w:val="0079782B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Абзац списка Знак"/>
    <w:link w:val="a5"/>
    <w:uiPriority w:val="34"/>
    <w:locked/>
    <w:rsid w:val="0079782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7">
    <w:name w:val="Normal (Web)"/>
    <w:basedOn w:val="a"/>
    <w:uiPriority w:val="99"/>
    <w:unhideWhenUsed/>
    <w:rsid w:val="00B8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43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6B6"/>
    <w:rPr>
      <w:rFonts w:ascii="Segoe UI" w:hAnsi="Segoe UI" w:cs="Segoe UI"/>
      <w:sz w:val="18"/>
      <w:szCs w:val="18"/>
    </w:rPr>
  </w:style>
  <w:style w:type="character" w:customStyle="1" w:styleId="translatable-message">
    <w:name w:val="translatable-message"/>
    <w:basedOn w:val="a0"/>
    <w:rsid w:val="0029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iIWrVVENpuxDNpymSWLJ+tHUng==">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2024-04-24T10:13:00Z</cp:lastPrinted>
  <dcterms:created xsi:type="dcterms:W3CDTF">2024-04-26T10:10:00Z</dcterms:created>
  <dcterms:modified xsi:type="dcterms:W3CDTF">2024-04-26T10:10:00Z</dcterms:modified>
</cp:coreProperties>
</file>