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31268" w14:textId="1233C2E7" w:rsidR="00460571" w:rsidRPr="00460571" w:rsidRDefault="00460571" w:rsidP="00460571">
      <w:pPr>
        <w:spacing w:after="0" w:line="276" w:lineRule="auto"/>
        <w:jc w:val="right"/>
        <w:rPr>
          <w:rFonts w:ascii="Times New Roman" w:eastAsia="Times New Roman" w:hAnsi="Times New Roman" w:cs="Times New Roman"/>
          <w:bCs/>
          <w:sz w:val="28"/>
          <w:szCs w:val="28"/>
        </w:rPr>
      </w:pPr>
      <w:r w:rsidRPr="00460571">
        <w:rPr>
          <w:rFonts w:ascii="Times New Roman" w:eastAsia="Times New Roman" w:hAnsi="Times New Roman" w:cs="Times New Roman"/>
          <w:bCs/>
          <w:sz w:val="28"/>
          <w:szCs w:val="28"/>
        </w:rPr>
        <w:t>ПРОЄКТ</w:t>
      </w:r>
    </w:p>
    <w:p w14:paraId="1EC0AABD" w14:textId="446C8EE7" w:rsidR="009E282C" w:rsidRPr="00460571" w:rsidRDefault="00B95B98">
      <w:pPr>
        <w:spacing w:after="0" w:line="276" w:lineRule="auto"/>
        <w:jc w:val="center"/>
        <w:rPr>
          <w:rFonts w:ascii="Times New Roman" w:eastAsia="Times New Roman" w:hAnsi="Times New Roman" w:cs="Times New Roman"/>
          <w:b/>
          <w:sz w:val="28"/>
          <w:szCs w:val="28"/>
        </w:rPr>
      </w:pPr>
      <w:r w:rsidRPr="00460571">
        <w:rPr>
          <w:rFonts w:ascii="Times New Roman" w:eastAsia="Times New Roman" w:hAnsi="Times New Roman" w:cs="Times New Roman"/>
          <w:b/>
          <w:sz w:val="28"/>
          <w:szCs w:val="28"/>
        </w:rPr>
        <w:t>РІШЕННЯ</w:t>
      </w:r>
    </w:p>
    <w:p w14:paraId="6062E8BA" w14:textId="77777777" w:rsidR="009E282C" w:rsidRPr="00460571" w:rsidRDefault="00B95B98">
      <w:pPr>
        <w:spacing w:after="0" w:line="240" w:lineRule="auto"/>
        <w:jc w:val="center"/>
        <w:rPr>
          <w:rFonts w:ascii="Times New Roman" w:eastAsia="Times New Roman" w:hAnsi="Times New Roman" w:cs="Times New Roman"/>
          <w:sz w:val="28"/>
          <w:szCs w:val="28"/>
        </w:rPr>
      </w:pPr>
      <w:r w:rsidRPr="00460571">
        <w:rPr>
          <w:rFonts w:ascii="Times New Roman" w:eastAsia="Times New Roman" w:hAnsi="Times New Roman" w:cs="Times New Roman"/>
          <w:sz w:val="28"/>
          <w:szCs w:val="28"/>
        </w:rPr>
        <w:t>Вченої ради Харківського національного університету імені В. Н. Каразіна</w:t>
      </w:r>
    </w:p>
    <w:p w14:paraId="53E875CB" w14:textId="61B1855A" w:rsidR="009E282C" w:rsidRPr="00460571" w:rsidRDefault="00B95B98">
      <w:pPr>
        <w:spacing w:after="0" w:line="240" w:lineRule="auto"/>
        <w:jc w:val="center"/>
        <w:rPr>
          <w:rFonts w:ascii="Times New Roman" w:eastAsia="Times New Roman" w:hAnsi="Times New Roman" w:cs="Times New Roman"/>
          <w:sz w:val="28"/>
          <w:szCs w:val="28"/>
        </w:rPr>
      </w:pPr>
      <w:r w:rsidRPr="00460571">
        <w:rPr>
          <w:rFonts w:ascii="Times New Roman" w:eastAsia="Times New Roman" w:hAnsi="Times New Roman" w:cs="Times New Roman"/>
          <w:sz w:val="28"/>
          <w:szCs w:val="28"/>
        </w:rPr>
        <w:t>з питання: «</w:t>
      </w:r>
      <w:bookmarkStart w:id="0" w:name="_GoBack"/>
      <w:r w:rsidRPr="00460571">
        <w:rPr>
          <w:rFonts w:ascii="Times New Roman" w:eastAsia="Times New Roman" w:hAnsi="Times New Roman" w:cs="Times New Roman"/>
          <w:sz w:val="28"/>
          <w:szCs w:val="28"/>
        </w:rPr>
        <w:t>Про утворення в Харківському національному університеті імені В. Н. Каразіна разової спеціалізованої вченої ради з правом прийняття до розгляду та проведення разового захисту дисертації здобувач</w:t>
      </w:r>
      <w:r w:rsidR="001E743F">
        <w:rPr>
          <w:rFonts w:ascii="Times New Roman" w:eastAsia="Times New Roman" w:hAnsi="Times New Roman" w:cs="Times New Roman"/>
          <w:sz w:val="28"/>
          <w:szCs w:val="28"/>
        </w:rPr>
        <w:t>а</w:t>
      </w:r>
      <w:r w:rsidR="00392481">
        <w:rPr>
          <w:rFonts w:ascii="Times New Roman" w:eastAsia="Times New Roman" w:hAnsi="Times New Roman" w:cs="Times New Roman"/>
          <w:sz w:val="28"/>
          <w:szCs w:val="28"/>
        </w:rPr>
        <w:t xml:space="preserve"> </w:t>
      </w:r>
      <w:proofErr w:type="spellStart"/>
      <w:r w:rsidR="00FB4998" w:rsidRPr="00FB4998">
        <w:rPr>
          <w:rFonts w:ascii="Times New Roman" w:eastAsia="Times New Roman" w:hAnsi="Times New Roman" w:cs="Times New Roman"/>
          <w:sz w:val="28"/>
          <w:szCs w:val="28"/>
        </w:rPr>
        <w:t>Оробея</w:t>
      </w:r>
      <w:proofErr w:type="spellEnd"/>
      <w:r w:rsidR="00FB4998" w:rsidRPr="00FB4998">
        <w:rPr>
          <w:rFonts w:ascii="Times New Roman" w:eastAsia="Times New Roman" w:hAnsi="Times New Roman" w:cs="Times New Roman"/>
          <w:sz w:val="28"/>
          <w:szCs w:val="28"/>
        </w:rPr>
        <w:t xml:space="preserve">  Віктора Вікторовича на тему «Публічне управління розвитком соціальної інфраструктури сільських територій України»</w:t>
      </w:r>
      <w:r w:rsidR="00FB4998">
        <w:rPr>
          <w:rFonts w:ascii="Times New Roman" w:eastAsia="Times New Roman" w:hAnsi="Times New Roman" w:cs="Times New Roman"/>
          <w:sz w:val="28"/>
          <w:szCs w:val="28"/>
        </w:rPr>
        <w:t xml:space="preserve"> </w:t>
      </w:r>
      <w:r w:rsidRPr="00460571">
        <w:rPr>
          <w:rFonts w:ascii="Times New Roman" w:eastAsia="Times New Roman" w:hAnsi="Times New Roman" w:cs="Times New Roman"/>
          <w:sz w:val="28"/>
          <w:szCs w:val="28"/>
        </w:rPr>
        <w:t xml:space="preserve">з метою присудження </w:t>
      </w:r>
      <w:r w:rsidR="001E743F">
        <w:rPr>
          <w:rFonts w:ascii="Times New Roman" w:eastAsia="Times New Roman" w:hAnsi="Times New Roman" w:cs="Times New Roman"/>
          <w:sz w:val="28"/>
          <w:szCs w:val="28"/>
        </w:rPr>
        <w:t>йому</w:t>
      </w:r>
      <w:r w:rsidRPr="00460571">
        <w:rPr>
          <w:rFonts w:ascii="Times New Roman" w:eastAsia="Times New Roman" w:hAnsi="Times New Roman" w:cs="Times New Roman"/>
          <w:sz w:val="28"/>
          <w:szCs w:val="28"/>
        </w:rPr>
        <w:t xml:space="preserve"> ступеня доктора філософії зі спеціальності </w:t>
      </w:r>
      <w:r w:rsidR="001E743F">
        <w:rPr>
          <w:rFonts w:ascii="Times New Roman" w:hAnsi="Times New Roman"/>
          <w:sz w:val="28"/>
          <w:szCs w:val="28"/>
        </w:rPr>
        <w:t xml:space="preserve">281 – </w:t>
      </w:r>
      <w:r w:rsidR="001E743F" w:rsidRPr="001E743F">
        <w:rPr>
          <w:rFonts w:ascii="Times New Roman" w:hAnsi="Times New Roman"/>
          <w:sz w:val="28"/>
          <w:szCs w:val="28"/>
        </w:rPr>
        <w:t>Публічне управління та адміністрування</w:t>
      </w:r>
      <w:r w:rsidR="00C760D4">
        <w:rPr>
          <w:rFonts w:ascii="Times New Roman" w:hAnsi="Times New Roman"/>
          <w:sz w:val="28"/>
          <w:szCs w:val="28"/>
        </w:rPr>
        <w:t xml:space="preserve"> </w:t>
      </w:r>
      <w:r w:rsidRPr="00460571">
        <w:rPr>
          <w:rFonts w:ascii="Times New Roman" w:eastAsia="Times New Roman" w:hAnsi="Times New Roman" w:cs="Times New Roman"/>
          <w:sz w:val="28"/>
          <w:szCs w:val="28"/>
        </w:rPr>
        <w:t>у галузі</w:t>
      </w:r>
      <w:r w:rsidR="004619BA">
        <w:rPr>
          <w:rFonts w:ascii="Times New Roman" w:eastAsia="Times New Roman" w:hAnsi="Times New Roman" w:cs="Times New Roman"/>
          <w:sz w:val="28"/>
          <w:szCs w:val="28"/>
        </w:rPr>
        <w:t xml:space="preserve"> знань</w:t>
      </w:r>
      <w:r w:rsidR="004E320B">
        <w:rPr>
          <w:rFonts w:ascii="Times New Roman" w:eastAsia="Times New Roman" w:hAnsi="Times New Roman" w:cs="Times New Roman"/>
          <w:sz w:val="28"/>
          <w:szCs w:val="28"/>
        </w:rPr>
        <w:t xml:space="preserve"> </w:t>
      </w:r>
      <w:r w:rsidR="001E743F" w:rsidRPr="001E743F">
        <w:rPr>
          <w:rFonts w:ascii="Times New Roman" w:eastAsia="Times New Roman" w:hAnsi="Times New Roman" w:cs="Times New Roman"/>
          <w:sz w:val="28"/>
          <w:szCs w:val="28"/>
        </w:rPr>
        <w:t xml:space="preserve">28 </w:t>
      </w:r>
      <w:r w:rsidR="00392481">
        <w:rPr>
          <w:rFonts w:ascii="Times New Roman" w:eastAsia="Times New Roman" w:hAnsi="Times New Roman" w:cs="Times New Roman"/>
          <w:sz w:val="28"/>
          <w:szCs w:val="28"/>
        </w:rPr>
        <w:t xml:space="preserve">– </w:t>
      </w:r>
      <w:r w:rsidR="001E743F" w:rsidRPr="001E743F">
        <w:rPr>
          <w:rFonts w:ascii="Times New Roman" w:eastAsia="Times New Roman" w:hAnsi="Times New Roman" w:cs="Times New Roman"/>
          <w:sz w:val="28"/>
          <w:szCs w:val="28"/>
        </w:rPr>
        <w:t>Публічне управління та адміністрування</w:t>
      </w:r>
      <w:bookmarkEnd w:id="0"/>
    </w:p>
    <w:p w14:paraId="17FBC47D" w14:textId="5F53D659" w:rsidR="009E282C" w:rsidRPr="00652149" w:rsidRDefault="00B95B98">
      <w:pPr>
        <w:spacing w:after="0" w:line="240" w:lineRule="auto"/>
        <w:jc w:val="center"/>
        <w:rPr>
          <w:rFonts w:ascii="Times New Roman" w:eastAsia="Times New Roman" w:hAnsi="Times New Roman" w:cs="Times New Roman"/>
          <w:b/>
          <w:sz w:val="28"/>
          <w:szCs w:val="28"/>
          <w:lang w:val="ru-RU"/>
        </w:rPr>
      </w:pPr>
      <w:bookmarkStart w:id="1" w:name="_heading=h.m4dx0bjjymw1" w:colFirst="0" w:colLast="0"/>
      <w:bookmarkEnd w:id="1"/>
      <w:r w:rsidRPr="00652149">
        <w:rPr>
          <w:rFonts w:ascii="Times New Roman" w:eastAsia="Times New Roman" w:hAnsi="Times New Roman" w:cs="Times New Roman"/>
          <w:b/>
          <w:sz w:val="28"/>
          <w:szCs w:val="28"/>
        </w:rPr>
        <w:t>від</w:t>
      </w:r>
      <w:r w:rsidR="000B15B7" w:rsidRPr="00652149">
        <w:rPr>
          <w:rFonts w:ascii="Times New Roman" w:eastAsia="Times New Roman" w:hAnsi="Times New Roman" w:cs="Times New Roman"/>
          <w:b/>
          <w:sz w:val="28"/>
          <w:szCs w:val="28"/>
        </w:rPr>
        <w:t xml:space="preserve"> </w:t>
      </w:r>
      <w:r w:rsidR="00FB4998">
        <w:rPr>
          <w:rFonts w:ascii="Times New Roman" w:eastAsia="Times New Roman" w:hAnsi="Times New Roman" w:cs="Times New Roman"/>
          <w:b/>
          <w:sz w:val="28"/>
          <w:szCs w:val="28"/>
        </w:rPr>
        <w:t>29 квітня</w:t>
      </w:r>
      <w:r w:rsidR="000B15B7" w:rsidRPr="00652149">
        <w:rPr>
          <w:rFonts w:ascii="Times New Roman" w:eastAsia="Times New Roman" w:hAnsi="Times New Roman" w:cs="Times New Roman"/>
          <w:b/>
          <w:sz w:val="28"/>
          <w:szCs w:val="28"/>
        </w:rPr>
        <w:t xml:space="preserve"> </w:t>
      </w:r>
      <w:r w:rsidRPr="00652149">
        <w:rPr>
          <w:rFonts w:ascii="Times New Roman" w:eastAsia="Times New Roman" w:hAnsi="Times New Roman" w:cs="Times New Roman"/>
          <w:b/>
          <w:sz w:val="28"/>
          <w:szCs w:val="28"/>
        </w:rPr>
        <w:t>202</w:t>
      </w:r>
      <w:r w:rsidR="00FB4998">
        <w:rPr>
          <w:rFonts w:ascii="Times New Roman" w:eastAsia="Times New Roman" w:hAnsi="Times New Roman" w:cs="Times New Roman"/>
          <w:b/>
          <w:sz w:val="28"/>
          <w:szCs w:val="28"/>
        </w:rPr>
        <w:t>4</w:t>
      </w:r>
      <w:r w:rsidR="00460571" w:rsidRPr="00652149">
        <w:rPr>
          <w:rFonts w:ascii="Times New Roman" w:eastAsia="Times New Roman" w:hAnsi="Times New Roman" w:cs="Times New Roman"/>
          <w:b/>
          <w:sz w:val="28"/>
          <w:szCs w:val="28"/>
        </w:rPr>
        <w:t xml:space="preserve"> </w:t>
      </w:r>
      <w:r w:rsidRPr="00652149">
        <w:rPr>
          <w:rFonts w:ascii="Times New Roman" w:eastAsia="Times New Roman" w:hAnsi="Times New Roman" w:cs="Times New Roman"/>
          <w:b/>
          <w:sz w:val="28"/>
          <w:szCs w:val="28"/>
        </w:rPr>
        <w:t>року, протокол №</w:t>
      </w:r>
      <w:r w:rsidR="00FB4998">
        <w:rPr>
          <w:rFonts w:ascii="Times New Roman" w:eastAsia="Times New Roman" w:hAnsi="Times New Roman" w:cs="Times New Roman"/>
          <w:b/>
          <w:sz w:val="28"/>
          <w:szCs w:val="28"/>
        </w:rPr>
        <w:t>8</w:t>
      </w:r>
    </w:p>
    <w:p w14:paraId="30ADBDC9" w14:textId="77777777" w:rsidR="009E282C" w:rsidRPr="00460571" w:rsidRDefault="009E282C">
      <w:pPr>
        <w:spacing w:after="0" w:line="240" w:lineRule="auto"/>
        <w:rPr>
          <w:rFonts w:ascii="Times New Roman" w:eastAsia="Times New Roman" w:hAnsi="Times New Roman" w:cs="Times New Roman"/>
          <w:sz w:val="28"/>
          <w:szCs w:val="28"/>
        </w:rPr>
      </w:pPr>
    </w:p>
    <w:p w14:paraId="2D7DD72D" w14:textId="77777777" w:rsidR="00E05BE1" w:rsidRPr="00DE7AB9" w:rsidRDefault="00E05BE1" w:rsidP="00E05BE1">
      <w:pPr>
        <w:shd w:val="clear" w:color="auto" w:fill="FFFFFF"/>
        <w:spacing w:after="0" w:line="240" w:lineRule="auto"/>
        <w:ind w:firstLine="709"/>
        <w:jc w:val="both"/>
        <w:rPr>
          <w:rFonts w:ascii="Times New Roman" w:eastAsia="Times New Roman" w:hAnsi="Times New Roman" w:cs="Times New Roman"/>
          <w:sz w:val="28"/>
          <w:szCs w:val="24"/>
        </w:rPr>
      </w:pPr>
      <w:r w:rsidRPr="00DE7AB9">
        <w:rPr>
          <w:rFonts w:ascii="Times New Roman" w:eastAsia="Times New Roman" w:hAnsi="Times New Roman" w:cs="Times New Roman"/>
          <w:sz w:val="28"/>
          <w:szCs w:val="24"/>
        </w:rPr>
        <w:t>Заслухавши та обговоривши інформацію проректора з науково-педагогічної роботи Олександра ГОЛОВКА, відповідно до пунктів 3, 17</w:t>
      </w:r>
      <w:r w:rsidRPr="00DE7AB9">
        <w:rPr>
          <w:rFonts w:ascii="Times New Roman" w:eastAsia="Times New Roman" w:hAnsi="Times New Roman" w:cs="Times New Roman"/>
          <w:color w:val="222222"/>
          <w:sz w:val="28"/>
          <w:szCs w:val="24"/>
        </w:rPr>
        <w:t>–</w:t>
      </w:r>
      <w:r w:rsidRPr="00DE7AB9">
        <w:rPr>
          <w:rFonts w:ascii="Times New Roman" w:eastAsia="Times New Roman" w:hAnsi="Times New Roman" w:cs="Times New Roman"/>
          <w:sz w:val="28"/>
          <w:szCs w:val="24"/>
        </w:rPr>
        <w:t>18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затвердженого постановою Кабінету Міністрів України від 12 січня 2022 року № 44, та підпункту 26 п.13.2. Статуту Харківського національного університету імені В. Н. Каразіна Вчена рада ухвалила:</w:t>
      </w:r>
    </w:p>
    <w:p w14:paraId="4FB4B18A" w14:textId="77777777" w:rsidR="00E05BE1" w:rsidRPr="00DE7AB9" w:rsidRDefault="00E05BE1" w:rsidP="00E05BE1">
      <w:pPr>
        <w:shd w:val="clear" w:color="auto" w:fill="FFFFFF"/>
        <w:spacing w:after="0" w:line="240" w:lineRule="auto"/>
        <w:ind w:firstLine="709"/>
        <w:jc w:val="both"/>
        <w:rPr>
          <w:rFonts w:ascii="Times New Roman" w:eastAsia="Times New Roman" w:hAnsi="Times New Roman" w:cs="Times New Roman"/>
          <w:sz w:val="28"/>
          <w:szCs w:val="24"/>
        </w:rPr>
      </w:pPr>
    </w:p>
    <w:p w14:paraId="3395E1C4" w14:textId="2472B343" w:rsidR="00E05BE1" w:rsidRPr="001E743F" w:rsidRDefault="00E05BE1" w:rsidP="001E743F">
      <w:pPr>
        <w:pStyle w:val="a8"/>
        <w:numPr>
          <w:ilvl w:val="0"/>
          <w:numId w:val="4"/>
        </w:numPr>
        <w:shd w:val="clear" w:color="auto" w:fill="FFFFFF"/>
        <w:tabs>
          <w:tab w:val="left" w:pos="284"/>
        </w:tabs>
        <w:spacing w:after="0" w:line="240" w:lineRule="auto"/>
        <w:ind w:left="0" w:firstLine="0"/>
        <w:jc w:val="both"/>
        <w:rPr>
          <w:rFonts w:ascii="Times New Roman" w:hAnsi="Times New Roman"/>
          <w:sz w:val="28"/>
          <w:szCs w:val="28"/>
        </w:rPr>
      </w:pPr>
      <w:r w:rsidRPr="00E05BE1">
        <w:rPr>
          <w:rFonts w:ascii="Times New Roman" w:hAnsi="Times New Roman" w:cs="Times New Roman"/>
          <w:sz w:val="28"/>
          <w:szCs w:val="28"/>
        </w:rPr>
        <w:t>Утворити разову спеціалізовану вчену раду Харківського наці</w:t>
      </w:r>
      <w:r w:rsidR="005B3DD5">
        <w:rPr>
          <w:rFonts w:ascii="Times New Roman" w:hAnsi="Times New Roman" w:cs="Times New Roman"/>
          <w:sz w:val="28"/>
          <w:szCs w:val="28"/>
        </w:rPr>
        <w:t>онального університету імені В.</w:t>
      </w:r>
      <w:r w:rsidRPr="00E05BE1">
        <w:rPr>
          <w:rFonts w:ascii="Times New Roman" w:hAnsi="Times New Roman" w:cs="Times New Roman"/>
          <w:sz w:val="28"/>
          <w:szCs w:val="28"/>
        </w:rPr>
        <w:t>Н. Каразіна з правом прийняття до розгляду та проведення разового захисту дисертації</w:t>
      </w:r>
      <w:r w:rsidR="00B95B98" w:rsidRPr="00E05BE1">
        <w:rPr>
          <w:rFonts w:ascii="Times New Roman" w:eastAsia="Times New Roman" w:hAnsi="Times New Roman" w:cs="Times New Roman"/>
          <w:sz w:val="28"/>
          <w:szCs w:val="28"/>
          <w:highlight w:val="white"/>
        </w:rPr>
        <w:t xml:space="preserve"> здобувач</w:t>
      </w:r>
      <w:r w:rsidR="001E743F">
        <w:rPr>
          <w:rFonts w:ascii="Times New Roman" w:eastAsia="Times New Roman" w:hAnsi="Times New Roman" w:cs="Times New Roman"/>
          <w:sz w:val="28"/>
          <w:szCs w:val="28"/>
          <w:highlight w:val="white"/>
        </w:rPr>
        <w:t>а</w:t>
      </w:r>
      <w:r w:rsidR="00460571" w:rsidRPr="00E05BE1">
        <w:rPr>
          <w:rFonts w:ascii="Times New Roman" w:eastAsia="Times New Roman" w:hAnsi="Times New Roman" w:cs="Times New Roman"/>
          <w:sz w:val="28"/>
          <w:szCs w:val="28"/>
          <w:highlight w:val="white"/>
        </w:rPr>
        <w:t xml:space="preserve"> </w:t>
      </w:r>
      <w:proofErr w:type="spellStart"/>
      <w:r w:rsidR="00FB4998" w:rsidRPr="00FB4998">
        <w:rPr>
          <w:rFonts w:ascii="Times New Roman" w:eastAsia="Times New Roman" w:hAnsi="Times New Roman" w:cs="Times New Roman"/>
          <w:sz w:val="28"/>
          <w:szCs w:val="28"/>
        </w:rPr>
        <w:t>Оробея</w:t>
      </w:r>
      <w:proofErr w:type="spellEnd"/>
      <w:r w:rsidR="00FB4998" w:rsidRPr="00FB4998">
        <w:rPr>
          <w:rFonts w:ascii="Times New Roman" w:eastAsia="Times New Roman" w:hAnsi="Times New Roman" w:cs="Times New Roman"/>
          <w:sz w:val="28"/>
          <w:szCs w:val="28"/>
        </w:rPr>
        <w:t xml:space="preserve">  Віктора Вікторовича</w:t>
      </w:r>
      <w:r w:rsidR="00392481" w:rsidRPr="00460571">
        <w:rPr>
          <w:rFonts w:ascii="Times New Roman" w:eastAsia="Times New Roman" w:hAnsi="Times New Roman" w:cs="Times New Roman"/>
          <w:sz w:val="28"/>
          <w:szCs w:val="28"/>
        </w:rPr>
        <w:t xml:space="preserve"> </w:t>
      </w:r>
      <w:r w:rsidR="001E7350" w:rsidRPr="00460571">
        <w:rPr>
          <w:rFonts w:ascii="Times New Roman" w:eastAsia="Times New Roman" w:hAnsi="Times New Roman" w:cs="Times New Roman"/>
          <w:sz w:val="28"/>
          <w:szCs w:val="28"/>
        </w:rPr>
        <w:t xml:space="preserve">з метою присудження </w:t>
      </w:r>
      <w:r w:rsidR="001E743F">
        <w:rPr>
          <w:rFonts w:ascii="Times New Roman" w:eastAsia="Times New Roman" w:hAnsi="Times New Roman" w:cs="Times New Roman"/>
          <w:sz w:val="28"/>
          <w:szCs w:val="28"/>
        </w:rPr>
        <w:t>йому</w:t>
      </w:r>
      <w:r w:rsidR="001E7350" w:rsidRPr="00460571">
        <w:rPr>
          <w:rFonts w:ascii="Times New Roman" w:eastAsia="Times New Roman" w:hAnsi="Times New Roman" w:cs="Times New Roman"/>
          <w:sz w:val="28"/>
          <w:szCs w:val="28"/>
        </w:rPr>
        <w:t xml:space="preserve"> ступеня доктора філософії </w:t>
      </w:r>
      <w:r w:rsidR="001E7350" w:rsidRPr="00E05BE1">
        <w:rPr>
          <w:rFonts w:ascii="Times New Roman" w:eastAsia="Times New Roman" w:hAnsi="Times New Roman" w:cs="Times New Roman"/>
          <w:sz w:val="28"/>
          <w:szCs w:val="28"/>
          <w:highlight w:val="white"/>
        </w:rPr>
        <w:t xml:space="preserve">зі спеціальності </w:t>
      </w:r>
      <w:r w:rsidR="001E743F" w:rsidRPr="001E743F">
        <w:rPr>
          <w:rFonts w:ascii="Times New Roman" w:hAnsi="Times New Roman"/>
          <w:sz w:val="28"/>
          <w:szCs w:val="28"/>
        </w:rPr>
        <w:t>281 – Публічне управління та адміністрування</w:t>
      </w:r>
      <w:r w:rsidR="001E743F">
        <w:rPr>
          <w:rFonts w:ascii="Times New Roman" w:hAnsi="Times New Roman"/>
          <w:sz w:val="28"/>
          <w:szCs w:val="28"/>
        </w:rPr>
        <w:t xml:space="preserve"> </w:t>
      </w:r>
      <w:r w:rsidR="001E743F" w:rsidRPr="001E743F">
        <w:rPr>
          <w:rFonts w:ascii="Times New Roman" w:hAnsi="Times New Roman"/>
          <w:sz w:val="28"/>
          <w:szCs w:val="28"/>
        </w:rPr>
        <w:t>у галузі знань 28 - «Публічне управління та адміністрування</w:t>
      </w:r>
      <w:r w:rsidRPr="001E743F">
        <w:rPr>
          <w:rFonts w:ascii="Times New Roman" w:eastAsia="Times New Roman" w:hAnsi="Times New Roman" w:cs="Times New Roman"/>
          <w:sz w:val="28"/>
          <w:szCs w:val="28"/>
        </w:rPr>
        <w:t xml:space="preserve"> </w:t>
      </w:r>
      <w:r w:rsidR="001E7350" w:rsidRPr="001E743F">
        <w:rPr>
          <w:rFonts w:ascii="Times New Roman" w:hAnsi="Times New Roman" w:cs="Times New Roman"/>
          <w:sz w:val="28"/>
          <w:szCs w:val="28"/>
        </w:rPr>
        <w:t>(додаток 1).</w:t>
      </w:r>
    </w:p>
    <w:p w14:paraId="70328A39" w14:textId="77777777" w:rsidR="000B15B7" w:rsidRDefault="000B15B7" w:rsidP="000B15B7">
      <w:pPr>
        <w:pStyle w:val="a8"/>
        <w:shd w:val="clear" w:color="auto" w:fill="FFFFFF"/>
        <w:spacing w:after="0" w:line="240" w:lineRule="auto"/>
        <w:ind w:left="709"/>
        <w:jc w:val="both"/>
        <w:rPr>
          <w:rFonts w:ascii="Times New Roman" w:hAnsi="Times New Roman" w:cs="Times New Roman"/>
          <w:sz w:val="28"/>
          <w:szCs w:val="28"/>
        </w:rPr>
      </w:pPr>
    </w:p>
    <w:p w14:paraId="5C759800" w14:textId="63C3914D" w:rsidR="001E7350" w:rsidRPr="001E7350" w:rsidRDefault="001E7350" w:rsidP="001E7350">
      <w:pPr>
        <w:spacing w:after="0"/>
        <w:jc w:val="both"/>
        <w:rPr>
          <w:rFonts w:ascii="Times New Roman" w:hAnsi="Times New Roman" w:cs="Times New Roman"/>
          <w:i/>
          <w:sz w:val="28"/>
          <w:szCs w:val="28"/>
        </w:rPr>
      </w:pPr>
      <w:r w:rsidRPr="001E7350">
        <w:rPr>
          <w:rFonts w:ascii="Times New Roman" w:hAnsi="Times New Roman" w:cs="Times New Roman"/>
          <w:i/>
          <w:sz w:val="28"/>
          <w:szCs w:val="28"/>
        </w:rPr>
        <w:t xml:space="preserve">Відповідальний: </w:t>
      </w:r>
      <w:r w:rsidR="00C41A54">
        <w:rPr>
          <w:rFonts w:ascii="Times New Roman" w:eastAsia="Times New Roman" w:hAnsi="Times New Roman" w:cs="Times New Roman"/>
          <w:i/>
          <w:sz w:val="28"/>
          <w:szCs w:val="28"/>
        </w:rPr>
        <w:t>проректор з науково-педагогічної роботи Олександр ГОЛОВКО</w:t>
      </w:r>
      <w:r>
        <w:rPr>
          <w:rFonts w:ascii="Times New Roman" w:eastAsia="Times New Roman" w:hAnsi="Times New Roman" w:cs="Times New Roman"/>
          <w:i/>
          <w:sz w:val="28"/>
          <w:szCs w:val="28"/>
        </w:rPr>
        <w:t>.</w:t>
      </w:r>
    </w:p>
    <w:p w14:paraId="11144109" w14:textId="77777777" w:rsidR="009E282C" w:rsidRPr="00460571" w:rsidRDefault="009E282C">
      <w:pPr>
        <w:spacing w:after="0" w:line="240" w:lineRule="auto"/>
        <w:jc w:val="both"/>
        <w:rPr>
          <w:rFonts w:ascii="Times New Roman" w:eastAsia="Times New Roman" w:hAnsi="Times New Roman" w:cs="Times New Roman"/>
          <w:i/>
          <w:sz w:val="28"/>
          <w:szCs w:val="28"/>
        </w:rPr>
      </w:pPr>
    </w:p>
    <w:p w14:paraId="6000A1BF" w14:textId="77777777" w:rsidR="00E05BE1" w:rsidRPr="00E05BE1" w:rsidRDefault="00E05BE1" w:rsidP="00E05BE1">
      <w:pPr>
        <w:spacing w:after="0"/>
        <w:rPr>
          <w:rFonts w:ascii="Times New Roman" w:eastAsia="Times New Roman" w:hAnsi="Times New Roman" w:cs="Times New Roman"/>
          <w:sz w:val="28"/>
          <w:szCs w:val="28"/>
        </w:rPr>
      </w:pPr>
      <w:r w:rsidRPr="00E05BE1">
        <w:rPr>
          <w:rFonts w:ascii="Times New Roman" w:eastAsia="Times New Roman" w:hAnsi="Times New Roman" w:cs="Times New Roman"/>
          <w:sz w:val="28"/>
          <w:szCs w:val="28"/>
        </w:rPr>
        <w:t xml:space="preserve">Проректор з науково-педагогічної </w:t>
      </w:r>
      <w:r w:rsidRPr="00E05BE1">
        <w:rPr>
          <w:rFonts w:ascii="Times New Roman" w:eastAsia="Times New Roman" w:hAnsi="Times New Roman" w:cs="Times New Roman"/>
          <w:sz w:val="28"/>
          <w:szCs w:val="28"/>
        </w:rPr>
        <w:tab/>
      </w:r>
    </w:p>
    <w:p w14:paraId="791064CA" w14:textId="77777777" w:rsidR="001E7350" w:rsidRDefault="00E05BE1" w:rsidP="00E05BE1">
      <w:pPr>
        <w:spacing w:after="0"/>
        <w:rPr>
          <w:rFonts w:ascii="Times New Roman" w:eastAsia="Times New Roman" w:hAnsi="Times New Roman" w:cs="Times New Roman"/>
          <w:sz w:val="28"/>
          <w:szCs w:val="28"/>
        </w:rPr>
      </w:pPr>
      <w:r w:rsidRPr="00E05BE1">
        <w:rPr>
          <w:rFonts w:ascii="Times New Roman" w:eastAsia="Times New Roman" w:hAnsi="Times New Roman" w:cs="Times New Roman"/>
          <w:sz w:val="28"/>
          <w:szCs w:val="28"/>
        </w:rPr>
        <w:t>роботи</w:t>
      </w:r>
      <w:r w:rsidRPr="00E05BE1">
        <w:rPr>
          <w:rFonts w:ascii="Times New Roman" w:eastAsia="Times New Roman" w:hAnsi="Times New Roman" w:cs="Times New Roman"/>
          <w:sz w:val="28"/>
          <w:szCs w:val="28"/>
        </w:rPr>
        <w:tab/>
      </w:r>
    </w:p>
    <w:p w14:paraId="134A048A" w14:textId="176D8AB0" w:rsidR="00E05BE1" w:rsidRPr="00E05BE1" w:rsidRDefault="00E05BE1" w:rsidP="00E05BE1">
      <w:pPr>
        <w:spacing w:after="0"/>
        <w:rPr>
          <w:rFonts w:ascii="Times New Roman" w:eastAsia="Times New Roman" w:hAnsi="Times New Roman" w:cs="Times New Roman"/>
          <w:sz w:val="28"/>
          <w:szCs w:val="28"/>
        </w:rPr>
      </w:pPr>
      <w:r w:rsidRPr="00E05BE1">
        <w:rPr>
          <w:rFonts w:ascii="Times New Roman" w:eastAsia="Times New Roman" w:hAnsi="Times New Roman" w:cs="Times New Roman"/>
          <w:sz w:val="28"/>
          <w:szCs w:val="28"/>
        </w:rPr>
        <w:tab/>
      </w:r>
      <w:r w:rsidRPr="00E05BE1">
        <w:rPr>
          <w:rFonts w:ascii="Times New Roman" w:eastAsia="Times New Roman" w:hAnsi="Times New Roman" w:cs="Times New Roman"/>
          <w:sz w:val="28"/>
          <w:szCs w:val="28"/>
        </w:rPr>
        <w:tab/>
      </w:r>
      <w:r w:rsidRPr="00E05BE1">
        <w:rPr>
          <w:rFonts w:ascii="Times New Roman" w:eastAsia="Times New Roman" w:hAnsi="Times New Roman" w:cs="Times New Roman"/>
          <w:sz w:val="28"/>
          <w:szCs w:val="28"/>
        </w:rPr>
        <w:tab/>
      </w:r>
      <w:r w:rsidRPr="00E05BE1">
        <w:rPr>
          <w:rFonts w:ascii="Times New Roman" w:eastAsia="Times New Roman" w:hAnsi="Times New Roman" w:cs="Times New Roman"/>
          <w:sz w:val="28"/>
          <w:szCs w:val="28"/>
        </w:rPr>
        <w:tab/>
      </w:r>
      <w:r w:rsidRPr="00E05BE1">
        <w:rPr>
          <w:rFonts w:ascii="Times New Roman" w:eastAsia="Times New Roman" w:hAnsi="Times New Roman" w:cs="Times New Roman"/>
          <w:sz w:val="28"/>
          <w:szCs w:val="28"/>
        </w:rPr>
        <w:tab/>
      </w:r>
      <w:r w:rsidRPr="00E05BE1">
        <w:rPr>
          <w:rFonts w:ascii="Times New Roman" w:eastAsia="Times New Roman" w:hAnsi="Times New Roman" w:cs="Times New Roman"/>
          <w:sz w:val="28"/>
          <w:szCs w:val="28"/>
        </w:rPr>
        <w:tab/>
      </w:r>
      <w:r w:rsidRPr="00E05BE1">
        <w:rPr>
          <w:rFonts w:ascii="Times New Roman" w:eastAsia="Times New Roman" w:hAnsi="Times New Roman" w:cs="Times New Roman"/>
          <w:sz w:val="28"/>
          <w:szCs w:val="28"/>
        </w:rPr>
        <w:tab/>
      </w:r>
      <w:r w:rsidR="001E7350">
        <w:rPr>
          <w:rFonts w:ascii="Times New Roman" w:eastAsia="Times New Roman" w:hAnsi="Times New Roman" w:cs="Times New Roman"/>
          <w:sz w:val="28"/>
          <w:szCs w:val="28"/>
        </w:rPr>
        <w:tab/>
      </w:r>
      <w:r w:rsidR="001E7350">
        <w:rPr>
          <w:rFonts w:ascii="Times New Roman" w:eastAsia="Times New Roman" w:hAnsi="Times New Roman" w:cs="Times New Roman"/>
          <w:sz w:val="28"/>
          <w:szCs w:val="28"/>
        </w:rPr>
        <w:tab/>
      </w:r>
      <w:r w:rsidRPr="00E05BE1">
        <w:rPr>
          <w:rFonts w:ascii="Times New Roman" w:eastAsia="Times New Roman" w:hAnsi="Times New Roman" w:cs="Times New Roman"/>
          <w:sz w:val="28"/>
          <w:szCs w:val="28"/>
        </w:rPr>
        <w:t>Олександр ГОЛОВКО</w:t>
      </w:r>
    </w:p>
    <w:p w14:paraId="337EB388" w14:textId="5AD6ED35" w:rsidR="00E05BE1" w:rsidRPr="00E05BE1" w:rsidRDefault="00D24E77" w:rsidP="00E05BE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E05BE1" w:rsidRPr="00E05BE1">
        <w:rPr>
          <w:rFonts w:ascii="Times New Roman" w:eastAsia="Times New Roman" w:hAnsi="Times New Roman" w:cs="Times New Roman"/>
          <w:sz w:val="28"/>
          <w:szCs w:val="28"/>
        </w:rPr>
        <w:t>авідувачк</w:t>
      </w:r>
      <w:r w:rsidR="001D74D7">
        <w:rPr>
          <w:rFonts w:ascii="Times New Roman" w:eastAsia="Times New Roman" w:hAnsi="Times New Roman" w:cs="Times New Roman"/>
          <w:sz w:val="28"/>
          <w:szCs w:val="28"/>
        </w:rPr>
        <w:t>а</w:t>
      </w:r>
      <w:r w:rsidR="00E05BE1" w:rsidRPr="00E05BE1">
        <w:rPr>
          <w:rFonts w:ascii="Times New Roman" w:eastAsia="Times New Roman" w:hAnsi="Times New Roman" w:cs="Times New Roman"/>
          <w:sz w:val="28"/>
          <w:szCs w:val="28"/>
        </w:rPr>
        <w:t xml:space="preserve"> аспірантурою, </w:t>
      </w:r>
    </w:p>
    <w:p w14:paraId="1EBA3177" w14:textId="77777777" w:rsidR="00E05BE1" w:rsidRPr="00E05BE1" w:rsidRDefault="00E05BE1" w:rsidP="00E05BE1">
      <w:pPr>
        <w:spacing w:after="0"/>
        <w:rPr>
          <w:rFonts w:ascii="Times New Roman" w:eastAsia="Times New Roman" w:hAnsi="Times New Roman" w:cs="Times New Roman"/>
          <w:sz w:val="28"/>
          <w:szCs w:val="28"/>
        </w:rPr>
      </w:pPr>
      <w:r w:rsidRPr="00E05BE1">
        <w:rPr>
          <w:rFonts w:ascii="Times New Roman" w:eastAsia="Times New Roman" w:hAnsi="Times New Roman" w:cs="Times New Roman"/>
          <w:sz w:val="28"/>
          <w:szCs w:val="28"/>
        </w:rPr>
        <w:t xml:space="preserve">докторантурою відділу аспірантури, </w:t>
      </w:r>
    </w:p>
    <w:p w14:paraId="68085987" w14:textId="123182D6" w:rsidR="00E05BE1" w:rsidRPr="00E05BE1" w:rsidRDefault="00E05BE1" w:rsidP="00E05BE1">
      <w:pPr>
        <w:spacing w:after="0"/>
        <w:rPr>
          <w:rFonts w:ascii="Times New Roman" w:eastAsia="Times New Roman" w:hAnsi="Times New Roman" w:cs="Times New Roman"/>
          <w:sz w:val="28"/>
          <w:szCs w:val="28"/>
        </w:rPr>
      </w:pPr>
      <w:r w:rsidRPr="00E05BE1">
        <w:rPr>
          <w:rFonts w:ascii="Times New Roman" w:eastAsia="Times New Roman" w:hAnsi="Times New Roman" w:cs="Times New Roman"/>
          <w:sz w:val="28"/>
          <w:szCs w:val="28"/>
        </w:rPr>
        <w:t xml:space="preserve">докторантури та супроводу </w:t>
      </w:r>
      <w:proofErr w:type="spellStart"/>
      <w:r w:rsidRPr="00E05BE1">
        <w:rPr>
          <w:rFonts w:ascii="Times New Roman" w:eastAsia="Times New Roman" w:hAnsi="Times New Roman" w:cs="Times New Roman"/>
          <w:sz w:val="28"/>
          <w:szCs w:val="28"/>
        </w:rPr>
        <w:t>PhD</w:t>
      </w:r>
      <w:proofErr w:type="spellEnd"/>
      <w:r w:rsidRPr="00E05BE1">
        <w:rPr>
          <w:rFonts w:ascii="Times New Roman" w:eastAsia="Times New Roman" w:hAnsi="Times New Roman" w:cs="Times New Roman"/>
          <w:sz w:val="28"/>
          <w:szCs w:val="28"/>
        </w:rPr>
        <w:t xml:space="preserve"> програм </w:t>
      </w:r>
      <w:r w:rsidRPr="00E05BE1">
        <w:rPr>
          <w:rFonts w:ascii="Times New Roman" w:eastAsia="Times New Roman" w:hAnsi="Times New Roman" w:cs="Times New Roman"/>
          <w:sz w:val="28"/>
          <w:szCs w:val="28"/>
        </w:rPr>
        <w:tab/>
      </w:r>
      <w:r w:rsidRPr="00E05BE1">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24E77" w:rsidRPr="00D24E77">
        <w:rPr>
          <w:rFonts w:ascii="Times New Roman" w:eastAsia="Times New Roman" w:hAnsi="Times New Roman" w:cs="Times New Roman"/>
          <w:sz w:val="28"/>
          <w:szCs w:val="28"/>
        </w:rPr>
        <w:t>Наталія ПЕТРЕНКО</w:t>
      </w:r>
    </w:p>
    <w:p w14:paraId="1EB8916A" w14:textId="77777777" w:rsidR="00E05BE1" w:rsidRPr="001E7350" w:rsidRDefault="00E05BE1" w:rsidP="00E05BE1">
      <w:pPr>
        <w:spacing w:after="0"/>
        <w:rPr>
          <w:rFonts w:ascii="Times New Roman" w:eastAsia="Times New Roman" w:hAnsi="Times New Roman" w:cs="Times New Roman"/>
          <w:sz w:val="18"/>
          <w:szCs w:val="28"/>
        </w:rPr>
      </w:pPr>
    </w:p>
    <w:p w14:paraId="15564A8B" w14:textId="77777777" w:rsidR="00801B5E" w:rsidRDefault="00801B5E">
      <w:pPr>
        <w:spacing w:after="0" w:line="240" w:lineRule="auto"/>
        <w:ind w:firstLine="708"/>
        <w:jc w:val="right"/>
        <w:rPr>
          <w:rFonts w:ascii="Times New Roman" w:eastAsia="Times New Roman" w:hAnsi="Times New Roman" w:cs="Times New Roman"/>
          <w:i/>
          <w:sz w:val="28"/>
          <w:szCs w:val="28"/>
          <w:highlight w:val="white"/>
        </w:rPr>
      </w:pPr>
    </w:p>
    <w:p w14:paraId="1FC5D95A" w14:textId="77777777" w:rsidR="00801B5E" w:rsidRDefault="00801B5E">
      <w:pPr>
        <w:spacing w:after="0" w:line="240" w:lineRule="auto"/>
        <w:ind w:firstLine="708"/>
        <w:jc w:val="right"/>
        <w:rPr>
          <w:rFonts w:ascii="Times New Roman" w:eastAsia="Times New Roman" w:hAnsi="Times New Roman" w:cs="Times New Roman"/>
          <w:i/>
          <w:sz w:val="28"/>
          <w:szCs w:val="28"/>
          <w:highlight w:val="white"/>
        </w:rPr>
      </w:pPr>
    </w:p>
    <w:p w14:paraId="4109BD3E" w14:textId="77777777" w:rsidR="00801B5E" w:rsidRDefault="00801B5E">
      <w:pPr>
        <w:spacing w:after="0" w:line="240" w:lineRule="auto"/>
        <w:ind w:firstLine="708"/>
        <w:jc w:val="right"/>
        <w:rPr>
          <w:rFonts w:ascii="Times New Roman" w:eastAsia="Times New Roman" w:hAnsi="Times New Roman" w:cs="Times New Roman"/>
          <w:i/>
          <w:sz w:val="28"/>
          <w:szCs w:val="28"/>
          <w:highlight w:val="white"/>
        </w:rPr>
      </w:pPr>
    </w:p>
    <w:p w14:paraId="00757169" w14:textId="77777777" w:rsidR="00801B5E" w:rsidRDefault="00801B5E">
      <w:pPr>
        <w:spacing w:after="0" w:line="240" w:lineRule="auto"/>
        <w:ind w:firstLine="708"/>
        <w:jc w:val="right"/>
        <w:rPr>
          <w:rFonts w:ascii="Times New Roman" w:eastAsia="Times New Roman" w:hAnsi="Times New Roman" w:cs="Times New Roman"/>
          <w:i/>
          <w:sz w:val="28"/>
          <w:szCs w:val="28"/>
          <w:highlight w:val="white"/>
        </w:rPr>
      </w:pPr>
    </w:p>
    <w:p w14:paraId="0987D49D" w14:textId="77777777" w:rsidR="00801B5E" w:rsidRDefault="00801B5E">
      <w:pPr>
        <w:spacing w:after="0" w:line="240" w:lineRule="auto"/>
        <w:ind w:firstLine="708"/>
        <w:jc w:val="right"/>
        <w:rPr>
          <w:rFonts w:ascii="Times New Roman" w:eastAsia="Times New Roman" w:hAnsi="Times New Roman" w:cs="Times New Roman"/>
          <w:i/>
          <w:sz w:val="28"/>
          <w:szCs w:val="28"/>
          <w:highlight w:val="white"/>
        </w:rPr>
      </w:pPr>
    </w:p>
    <w:p w14:paraId="49F8E7B4" w14:textId="77777777" w:rsidR="00801B5E" w:rsidRDefault="00801B5E">
      <w:pPr>
        <w:spacing w:after="0" w:line="240" w:lineRule="auto"/>
        <w:ind w:firstLine="708"/>
        <w:jc w:val="right"/>
        <w:rPr>
          <w:rFonts w:ascii="Times New Roman" w:eastAsia="Times New Roman" w:hAnsi="Times New Roman" w:cs="Times New Roman"/>
          <w:i/>
          <w:sz w:val="28"/>
          <w:szCs w:val="28"/>
          <w:highlight w:val="white"/>
        </w:rPr>
      </w:pPr>
    </w:p>
    <w:p w14:paraId="0D9F3C1B" w14:textId="1F02BF2B" w:rsidR="009E282C" w:rsidRPr="00460571" w:rsidRDefault="001E7350">
      <w:pPr>
        <w:spacing w:after="0" w:line="240" w:lineRule="auto"/>
        <w:ind w:firstLine="708"/>
        <w:jc w:val="right"/>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lastRenderedPageBreak/>
        <w:tab/>
      </w:r>
      <w:r w:rsidR="00460571" w:rsidRPr="00460571">
        <w:rPr>
          <w:rFonts w:ascii="Times New Roman" w:eastAsia="Times New Roman" w:hAnsi="Times New Roman" w:cs="Times New Roman"/>
          <w:i/>
          <w:sz w:val="28"/>
          <w:szCs w:val="28"/>
          <w:highlight w:val="white"/>
        </w:rPr>
        <w:t>Додаток 1</w:t>
      </w:r>
    </w:p>
    <w:p w14:paraId="30D17F72" w14:textId="77777777" w:rsidR="009E282C" w:rsidRPr="00460571" w:rsidRDefault="009E282C">
      <w:pPr>
        <w:spacing w:after="0" w:line="240" w:lineRule="auto"/>
        <w:ind w:firstLine="708"/>
        <w:jc w:val="both"/>
        <w:rPr>
          <w:rFonts w:ascii="Times New Roman" w:eastAsia="Times New Roman" w:hAnsi="Times New Roman" w:cs="Times New Roman"/>
          <w:i/>
          <w:sz w:val="28"/>
          <w:szCs w:val="28"/>
          <w:highlight w:val="white"/>
        </w:rPr>
      </w:pPr>
    </w:p>
    <w:p w14:paraId="27317378" w14:textId="77777777" w:rsidR="009E282C" w:rsidRPr="00460571" w:rsidRDefault="00B95B98">
      <w:pPr>
        <w:spacing w:after="0" w:line="240" w:lineRule="auto"/>
        <w:jc w:val="center"/>
        <w:rPr>
          <w:rFonts w:ascii="Times New Roman" w:eastAsia="Times New Roman" w:hAnsi="Times New Roman" w:cs="Times New Roman"/>
          <w:i/>
          <w:sz w:val="28"/>
          <w:szCs w:val="28"/>
          <w:highlight w:val="white"/>
        </w:rPr>
      </w:pPr>
      <w:r w:rsidRPr="00460571">
        <w:rPr>
          <w:rFonts w:ascii="Times New Roman" w:eastAsia="Times New Roman" w:hAnsi="Times New Roman" w:cs="Times New Roman"/>
          <w:i/>
          <w:sz w:val="28"/>
          <w:szCs w:val="28"/>
          <w:highlight w:val="white"/>
        </w:rPr>
        <w:t xml:space="preserve">Склад </w:t>
      </w:r>
    </w:p>
    <w:p w14:paraId="2E73A1CB" w14:textId="5877B4CC" w:rsidR="00392481" w:rsidRDefault="00B95B98" w:rsidP="001E743F">
      <w:pPr>
        <w:spacing w:after="0" w:line="240" w:lineRule="auto"/>
        <w:jc w:val="center"/>
        <w:rPr>
          <w:rFonts w:ascii="Times New Roman" w:hAnsi="Times New Roman"/>
          <w:sz w:val="28"/>
          <w:szCs w:val="28"/>
        </w:rPr>
      </w:pPr>
      <w:r w:rsidRPr="00460571">
        <w:rPr>
          <w:rFonts w:ascii="Times New Roman" w:eastAsia="Times New Roman" w:hAnsi="Times New Roman" w:cs="Times New Roman"/>
          <w:sz w:val="28"/>
          <w:szCs w:val="28"/>
        </w:rPr>
        <w:t xml:space="preserve">разової спеціалізованої вченої ради </w:t>
      </w:r>
      <w:r w:rsidRPr="00460571">
        <w:rPr>
          <w:rFonts w:ascii="Times New Roman" w:eastAsia="Times New Roman" w:hAnsi="Times New Roman" w:cs="Times New Roman"/>
          <w:sz w:val="28"/>
          <w:szCs w:val="28"/>
          <w:highlight w:val="white"/>
        </w:rPr>
        <w:t>з правом прийняття до розгляду та проведення разового захисту дисертації здобувач</w:t>
      </w:r>
      <w:r w:rsidR="001E743F">
        <w:rPr>
          <w:rFonts w:ascii="Times New Roman" w:eastAsia="Times New Roman" w:hAnsi="Times New Roman" w:cs="Times New Roman"/>
          <w:sz w:val="28"/>
          <w:szCs w:val="28"/>
          <w:highlight w:val="white"/>
        </w:rPr>
        <w:t>а</w:t>
      </w:r>
      <w:r w:rsidRPr="00460571">
        <w:rPr>
          <w:rFonts w:ascii="Times New Roman" w:eastAsia="Times New Roman" w:hAnsi="Times New Roman" w:cs="Times New Roman"/>
          <w:sz w:val="28"/>
          <w:szCs w:val="28"/>
          <w:highlight w:val="white"/>
        </w:rPr>
        <w:t xml:space="preserve"> </w:t>
      </w:r>
      <w:proofErr w:type="spellStart"/>
      <w:r w:rsidR="00FB4998" w:rsidRPr="00FB4998">
        <w:rPr>
          <w:rFonts w:ascii="Times New Roman" w:eastAsia="Times New Roman" w:hAnsi="Times New Roman" w:cs="Times New Roman"/>
          <w:sz w:val="28"/>
          <w:szCs w:val="28"/>
        </w:rPr>
        <w:t>Оробея</w:t>
      </w:r>
      <w:proofErr w:type="spellEnd"/>
      <w:r w:rsidR="00FB4998" w:rsidRPr="00FB4998">
        <w:rPr>
          <w:rFonts w:ascii="Times New Roman" w:eastAsia="Times New Roman" w:hAnsi="Times New Roman" w:cs="Times New Roman"/>
          <w:sz w:val="28"/>
          <w:szCs w:val="28"/>
        </w:rPr>
        <w:t xml:space="preserve">  Віктора Вікторовича </w:t>
      </w:r>
      <w:r w:rsidR="006E7888">
        <w:rPr>
          <w:rFonts w:ascii="Times New Roman" w:eastAsia="Times New Roman" w:hAnsi="Times New Roman" w:cs="Times New Roman"/>
          <w:sz w:val="28"/>
          <w:szCs w:val="28"/>
        </w:rPr>
        <w:t>на тему «</w:t>
      </w:r>
      <w:r w:rsidR="00FB4998" w:rsidRPr="00FB4998">
        <w:rPr>
          <w:rFonts w:ascii="Times New Roman" w:eastAsia="Times New Roman" w:hAnsi="Times New Roman" w:cs="Times New Roman"/>
          <w:sz w:val="28"/>
          <w:szCs w:val="28"/>
        </w:rPr>
        <w:t>Публічне управління розвитком соціальної інфраструктури сільських територій України</w:t>
      </w:r>
      <w:r w:rsidR="006E7888">
        <w:rPr>
          <w:rFonts w:ascii="Times New Roman" w:eastAsia="Times New Roman" w:hAnsi="Times New Roman" w:cs="Times New Roman"/>
          <w:sz w:val="28"/>
          <w:szCs w:val="28"/>
        </w:rPr>
        <w:t xml:space="preserve">» </w:t>
      </w:r>
      <w:r w:rsidR="000B15B7">
        <w:rPr>
          <w:rFonts w:ascii="Times New Roman" w:eastAsia="Times New Roman" w:hAnsi="Times New Roman" w:cs="Times New Roman"/>
          <w:sz w:val="28"/>
          <w:szCs w:val="28"/>
          <w:highlight w:val="white"/>
        </w:rPr>
        <w:t xml:space="preserve">з метою присудження </w:t>
      </w:r>
      <w:r w:rsidR="001E743F">
        <w:rPr>
          <w:rFonts w:ascii="Times New Roman" w:eastAsia="Times New Roman" w:hAnsi="Times New Roman" w:cs="Times New Roman"/>
          <w:sz w:val="28"/>
          <w:szCs w:val="28"/>
          <w:highlight w:val="white"/>
        </w:rPr>
        <w:t>йому</w:t>
      </w:r>
      <w:r w:rsidRPr="00460571">
        <w:rPr>
          <w:rFonts w:ascii="Times New Roman" w:eastAsia="Times New Roman" w:hAnsi="Times New Roman" w:cs="Times New Roman"/>
          <w:sz w:val="28"/>
          <w:szCs w:val="28"/>
          <w:highlight w:val="white"/>
        </w:rPr>
        <w:t xml:space="preserve"> ступеня доктора філософії зі спеціальності</w:t>
      </w:r>
      <w:r w:rsidR="00392481">
        <w:rPr>
          <w:rFonts w:ascii="Times New Roman" w:eastAsia="Times New Roman" w:hAnsi="Times New Roman" w:cs="Times New Roman"/>
          <w:sz w:val="28"/>
          <w:szCs w:val="28"/>
        </w:rPr>
        <w:t xml:space="preserve"> </w:t>
      </w:r>
      <w:r w:rsidR="001E743F" w:rsidRPr="001E743F">
        <w:rPr>
          <w:rFonts w:ascii="Times New Roman" w:hAnsi="Times New Roman"/>
          <w:sz w:val="28"/>
          <w:szCs w:val="28"/>
        </w:rPr>
        <w:t>281 – Публічне управління та адм</w:t>
      </w:r>
      <w:r w:rsidR="001E743F">
        <w:rPr>
          <w:rFonts w:ascii="Times New Roman" w:hAnsi="Times New Roman"/>
          <w:sz w:val="28"/>
          <w:szCs w:val="28"/>
        </w:rPr>
        <w:t xml:space="preserve">іністрування у галузі знань </w:t>
      </w:r>
    </w:p>
    <w:p w14:paraId="2F277C11" w14:textId="2512A909" w:rsidR="009E282C" w:rsidRPr="001E743F" w:rsidRDefault="001E743F" w:rsidP="001E743F">
      <w:pPr>
        <w:spacing w:after="0" w:line="240" w:lineRule="auto"/>
        <w:jc w:val="center"/>
        <w:rPr>
          <w:rFonts w:ascii="Times New Roman" w:hAnsi="Times New Roman"/>
          <w:sz w:val="28"/>
          <w:szCs w:val="28"/>
        </w:rPr>
      </w:pPr>
      <w:r>
        <w:rPr>
          <w:rFonts w:ascii="Times New Roman" w:hAnsi="Times New Roman"/>
          <w:sz w:val="28"/>
          <w:szCs w:val="28"/>
        </w:rPr>
        <w:t xml:space="preserve">28 – </w:t>
      </w:r>
      <w:r w:rsidRPr="001E743F">
        <w:rPr>
          <w:rFonts w:ascii="Times New Roman" w:hAnsi="Times New Roman"/>
          <w:sz w:val="28"/>
          <w:szCs w:val="28"/>
        </w:rPr>
        <w:t>Публічне управління та адміністрування</w:t>
      </w:r>
    </w:p>
    <w:p w14:paraId="18CF57DE" w14:textId="77777777" w:rsidR="009E282C" w:rsidRPr="00460571" w:rsidRDefault="009E282C">
      <w:pPr>
        <w:spacing w:after="0" w:line="240" w:lineRule="auto"/>
        <w:jc w:val="center"/>
        <w:rPr>
          <w:rFonts w:ascii="Times New Roman" w:eastAsia="Times New Roman" w:hAnsi="Times New Roman" w:cs="Times New Roman"/>
          <w:sz w:val="28"/>
          <w:szCs w:val="28"/>
        </w:rPr>
      </w:pPr>
    </w:p>
    <w:tbl>
      <w:tblPr>
        <w:tblStyle w:val="a7"/>
        <w:tblW w:w="991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2445"/>
        <w:gridCol w:w="5674"/>
      </w:tblGrid>
      <w:tr w:rsidR="00460571" w:rsidRPr="00460571" w14:paraId="533458CE" w14:textId="77777777" w:rsidTr="00FA1F41">
        <w:trPr>
          <w:trHeight w:val="730"/>
          <w:jc w:val="center"/>
        </w:trPr>
        <w:tc>
          <w:tcPr>
            <w:tcW w:w="1800" w:type="dxa"/>
            <w:shd w:val="clear" w:color="auto" w:fill="auto"/>
            <w:tcMar>
              <w:top w:w="100" w:type="dxa"/>
              <w:left w:w="100" w:type="dxa"/>
              <w:bottom w:w="100" w:type="dxa"/>
              <w:right w:w="100" w:type="dxa"/>
            </w:tcMar>
          </w:tcPr>
          <w:p w14:paraId="46DFAA2C" w14:textId="77777777" w:rsidR="009E282C" w:rsidRPr="00460571" w:rsidRDefault="00B95B98">
            <w:pPr>
              <w:widowControl w:val="0"/>
              <w:spacing w:after="0" w:line="240" w:lineRule="auto"/>
              <w:rPr>
                <w:rFonts w:ascii="Times New Roman" w:eastAsia="Times New Roman" w:hAnsi="Times New Roman" w:cs="Times New Roman"/>
                <w:sz w:val="28"/>
                <w:szCs w:val="28"/>
              </w:rPr>
            </w:pPr>
            <w:r w:rsidRPr="00460571">
              <w:rPr>
                <w:rFonts w:ascii="Times New Roman" w:eastAsia="Times New Roman" w:hAnsi="Times New Roman" w:cs="Times New Roman"/>
                <w:sz w:val="28"/>
                <w:szCs w:val="28"/>
              </w:rPr>
              <w:t>Голова</w:t>
            </w:r>
          </w:p>
        </w:tc>
        <w:tc>
          <w:tcPr>
            <w:tcW w:w="2445" w:type="dxa"/>
            <w:shd w:val="clear" w:color="auto" w:fill="auto"/>
            <w:tcMar>
              <w:top w:w="100" w:type="dxa"/>
              <w:left w:w="100" w:type="dxa"/>
              <w:bottom w:w="100" w:type="dxa"/>
              <w:right w:w="100" w:type="dxa"/>
            </w:tcMar>
          </w:tcPr>
          <w:p w14:paraId="0D903EEB" w14:textId="11D8C300" w:rsidR="009E282C" w:rsidRPr="00FB4998" w:rsidRDefault="00FB4998">
            <w:pPr>
              <w:widowControl w:val="0"/>
              <w:spacing w:after="0" w:line="240" w:lineRule="auto"/>
              <w:rPr>
                <w:rFonts w:ascii="Times New Roman" w:eastAsia="Times New Roman" w:hAnsi="Times New Roman" w:cs="Times New Roman"/>
                <w:sz w:val="28"/>
                <w:szCs w:val="28"/>
              </w:rPr>
            </w:pPr>
            <w:proofErr w:type="spellStart"/>
            <w:r w:rsidRPr="00FB4998">
              <w:rPr>
                <w:rFonts w:ascii="Times New Roman" w:eastAsia="Times New Roman" w:hAnsi="Times New Roman" w:cs="Times New Roman"/>
                <w:sz w:val="28"/>
                <w:szCs w:val="20"/>
              </w:rPr>
              <w:t>Статівка</w:t>
            </w:r>
            <w:proofErr w:type="spellEnd"/>
            <w:r w:rsidRPr="00FB4998">
              <w:rPr>
                <w:rFonts w:ascii="Times New Roman" w:eastAsia="Times New Roman" w:hAnsi="Times New Roman" w:cs="Times New Roman"/>
                <w:sz w:val="28"/>
                <w:szCs w:val="20"/>
              </w:rPr>
              <w:t xml:space="preserve"> Наталія Валеріївна</w:t>
            </w:r>
          </w:p>
        </w:tc>
        <w:tc>
          <w:tcPr>
            <w:tcW w:w="5674" w:type="dxa"/>
            <w:shd w:val="clear" w:color="auto" w:fill="auto"/>
            <w:tcMar>
              <w:top w:w="100" w:type="dxa"/>
              <w:left w:w="100" w:type="dxa"/>
              <w:bottom w:w="100" w:type="dxa"/>
              <w:right w:w="100" w:type="dxa"/>
            </w:tcMar>
          </w:tcPr>
          <w:p w14:paraId="525EB249" w14:textId="265F6AEC" w:rsidR="001E743F" w:rsidRDefault="00FB4998" w:rsidP="0060466D">
            <w:pPr>
              <w:pStyle w:val="a8"/>
              <w:widowControl w:val="0"/>
              <w:tabs>
                <w:tab w:val="left" w:pos="47"/>
                <w:tab w:val="left" w:pos="192"/>
              </w:tabs>
              <w:spacing w:after="0"/>
              <w:ind w:left="0"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FB4998">
              <w:rPr>
                <w:rFonts w:ascii="Times New Roman" w:eastAsia="Times New Roman" w:hAnsi="Times New Roman" w:cs="Times New Roman"/>
                <w:sz w:val="28"/>
                <w:szCs w:val="28"/>
              </w:rPr>
              <w:t xml:space="preserve">авідувачка </w:t>
            </w:r>
            <w:r>
              <w:rPr>
                <w:rFonts w:ascii="Times New Roman" w:eastAsia="Times New Roman" w:hAnsi="Times New Roman" w:cs="Times New Roman"/>
                <w:sz w:val="28"/>
                <w:szCs w:val="28"/>
              </w:rPr>
              <w:t xml:space="preserve">кафедри управління персоналом і </w:t>
            </w:r>
            <w:r w:rsidRPr="00FB4998">
              <w:rPr>
                <w:rFonts w:ascii="Times New Roman" w:eastAsia="Times New Roman" w:hAnsi="Times New Roman" w:cs="Times New Roman"/>
                <w:sz w:val="28"/>
                <w:szCs w:val="28"/>
              </w:rPr>
              <w:t>підприємництва</w:t>
            </w:r>
            <w:r>
              <w:rPr>
                <w:rFonts w:ascii="Times New Roman" w:eastAsia="Times New Roman" w:hAnsi="Times New Roman" w:cs="Times New Roman"/>
                <w:sz w:val="28"/>
                <w:szCs w:val="28"/>
              </w:rPr>
              <w:t xml:space="preserve"> </w:t>
            </w:r>
            <w:r w:rsidR="00392481" w:rsidRPr="00392481">
              <w:rPr>
                <w:rFonts w:ascii="Times New Roman" w:eastAsia="Times New Roman" w:hAnsi="Times New Roman" w:cs="Times New Roman"/>
                <w:sz w:val="28"/>
                <w:szCs w:val="28"/>
              </w:rPr>
              <w:t>Н</w:t>
            </w:r>
            <w:r w:rsidR="00392481">
              <w:rPr>
                <w:rFonts w:ascii="Times New Roman" w:eastAsia="Times New Roman" w:hAnsi="Times New Roman" w:cs="Times New Roman"/>
                <w:sz w:val="28"/>
                <w:szCs w:val="28"/>
              </w:rPr>
              <w:t xml:space="preserve">авчально-наукового інституту </w:t>
            </w:r>
            <w:r w:rsidR="00392481" w:rsidRPr="00392481">
              <w:rPr>
                <w:rFonts w:ascii="Times New Roman" w:eastAsia="Times New Roman" w:hAnsi="Times New Roman" w:cs="Times New Roman"/>
                <w:sz w:val="28"/>
                <w:szCs w:val="28"/>
              </w:rPr>
              <w:t>«Інститут державного управління» Харківського національного університету імені В.Н. Каразіна</w:t>
            </w:r>
            <w:r w:rsidR="001E743F">
              <w:rPr>
                <w:rFonts w:ascii="Times New Roman" w:eastAsia="Times New Roman" w:hAnsi="Times New Roman" w:cs="Times New Roman"/>
                <w:sz w:val="28"/>
                <w:szCs w:val="28"/>
              </w:rPr>
              <w:t>, д</w:t>
            </w:r>
            <w:r w:rsidR="001E743F" w:rsidRPr="001E743F">
              <w:rPr>
                <w:rFonts w:ascii="Times New Roman" w:eastAsia="Times New Roman" w:hAnsi="Times New Roman" w:cs="Times New Roman"/>
                <w:sz w:val="28"/>
                <w:szCs w:val="28"/>
              </w:rPr>
              <w:t>октор наук з державного управління</w:t>
            </w:r>
            <w:r w:rsidR="001E743F">
              <w:rPr>
                <w:rFonts w:ascii="Times New Roman" w:eastAsia="Times New Roman" w:hAnsi="Times New Roman" w:cs="Times New Roman"/>
                <w:sz w:val="28"/>
                <w:szCs w:val="28"/>
              </w:rPr>
              <w:t>, професор</w:t>
            </w:r>
          </w:p>
          <w:p w14:paraId="32997902" w14:textId="6EFE2080" w:rsidR="00FB4998" w:rsidRDefault="001E743F" w:rsidP="00FB4998">
            <w:pPr>
              <w:pStyle w:val="Standard"/>
              <w:ind w:left="62"/>
              <w:contextualSpacing/>
              <w:jc w:val="both"/>
              <w:rPr>
                <w:rFonts w:cs="Times New Roman"/>
                <w:sz w:val="28"/>
                <w:szCs w:val="20"/>
                <w:lang w:eastAsia="uk-UA"/>
              </w:rPr>
            </w:pPr>
            <w:r>
              <w:rPr>
                <w:rFonts w:cs="Times New Roman"/>
                <w:sz w:val="28"/>
                <w:szCs w:val="20"/>
                <w:lang w:eastAsia="uk-UA"/>
              </w:rPr>
              <w:t xml:space="preserve">1. </w:t>
            </w:r>
            <w:proofErr w:type="spellStart"/>
            <w:r w:rsidR="00FB4998" w:rsidRPr="00FB4998">
              <w:rPr>
                <w:rFonts w:cs="Times New Roman"/>
                <w:sz w:val="28"/>
                <w:szCs w:val="20"/>
                <w:lang w:eastAsia="uk-UA"/>
              </w:rPr>
              <w:t>Статівка</w:t>
            </w:r>
            <w:proofErr w:type="spellEnd"/>
            <w:r w:rsidR="00FB4998" w:rsidRPr="00FB4998">
              <w:rPr>
                <w:rFonts w:cs="Times New Roman"/>
                <w:sz w:val="28"/>
                <w:szCs w:val="20"/>
                <w:lang w:eastAsia="uk-UA"/>
              </w:rPr>
              <w:t xml:space="preserve"> Н.В. Соціальні інвестиції у людський капітал як ресурсна основа менеджменту корпоративної соціальної відповідальності. </w:t>
            </w:r>
            <w:r w:rsidR="00FB4998" w:rsidRPr="00FB4998">
              <w:rPr>
                <w:rFonts w:cs="Times New Roman"/>
                <w:i/>
                <w:sz w:val="28"/>
                <w:szCs w:val="20"/>
                <w:lang w:eastAsia="uk-UA"/>
              </w:rPr>
              <w:t>Наукові інновації та передові технології</w:t>
            </w:r>
            <w:r w:rsidR="00FB4998">
              <w:rPr>
                <w:rFonts w:cs="Times New Roman"/>
                <w:i/>
                <w:sz w:val="28"/>
                <w:szCs w:val="20"/>
                <w:lang w:eastAsia="uk-UA"/>
              </w:rPr>
              <w:t>.</w:t>
            </w:r>
            <w:r w:rsidR="00FB4998" w:rsidRPr="00FB4998">
              <w:rPr>
                <w:rFonts w:cs="Times New Roman"/>
                <w:sz w:val="28"/>
                <w:szCs w:val="20"/>
                <w:lang w:eastAsia="uk-UA"/>
              </w:rPr>
              <w:t xml:space="preserve"> 2023. № 3(17). С. 223</w:t>
            </w:r>
            <w:r w:rsidR="00FB4998">
              <w:rPr>
                <w:rFonts w:cs="Times New Roman"/>
                <w:sz w:val="28"/>
                <w:szCs w:val="20"/>
                <w:lang w:eastAsia="uk-UA"/>
              </w:rPr>
              <w:t>-</w:t>
            </w:r>
            <w:r w:rsidR="00FB4998" w:rsidRPr="00FB4998">
              <w:rPr>
                <w:rFonts w:cs="Times New Roman"/>
                <w:sz w:val="28"/>
                <w:szCs w:val="20"/>
                <w:lang w:eastAsia="uk-UA"/>
              </w:rPr>
              <w:t>231.</w:t>
            </w:r>
          </w:p>
          <w:p w14:paraId="2631D0CD" w14:textId="07036240" w:rsidR="00FB4998" w:rsidRDefault="00FB4998" w:rsidP="00FB4998">
            <w:pPr>
              <w:pStyle w:val="Standard"/>
              <w:ind w:left="62"/>
              <w:contextualSpacing/>
              <w:jc w:val="both"/>
              <w:rPr>
                <w:rFonts w:cs="Times New Roman"/>
                <w:sz w:val="28"/>
                <w:szCs w:val="20"/>
                <w:lang w:eastAsia="uk-UA"/>
              </w:rPr>
            </w:pPr>
            <w:r>
              <w:rPr>
                <w:rFonts w:cs="Times New Roman"/>
                <w:sz w:val="28"/>
                <w:szCs w:val="20"/>
                <w:lang w:eastAsia="uk-UA"/>
              </w:rPr>
              <w:t xml:space="preserve">2. </w:t>
            </w:r>
            <w:proofErr w:type="spellStart"/>
            <w:r w:rsidRPr="00FB4998">
              <w:rPr>
                <w:rFonts w:cs="Times New Roman"/>
                <w:sz w:val="28"/>
                <w:szCs w:val="20"/>
                <w:lang w:eastAsia="uk-UA"/>
              </w:rPr>
              <w:t>Статівка</w:t>
            </w:r>
            <w:proofErr w:type="spellEnd"/>
            <w:r w:rsidRPr="00FB4998">
              <w:rPr>
                <w:rFonts w:cs="Times New Roman"/>
                <w:sz w:val="28"/>
                <w:szCs w:val="20"/>
                <w:lang w:eastAsia="uk-UA"/>
              </w:rPr>
              <w:t xml:space="preserve"> Н.В., Бойко Ж.О. Роль держави у розвитку соціальної інфраструктури для покращення якості життя сільського населення. </w:t>
            </w:r>
            <w:r w:rsidRPr="00FB4998">
              <w:rPr>
                <w:rFonts w:cs="Times New Roman"/>
                <w:i/>
                <w:sz w:val="28"/>
                <w:szCs w:val="20"/>
                <w:lang w:eastAsia="uk-UA"/>
              </w:rPr>
              <w:t>Вісник Національного техні</w:t>
            </w:r>
            <w:r>
              <w:rPr>
                <w:rFonts w:cs="Times New Roman"/>
                <w:i/>
                <w:sz w:val="28"/>
                <w:szCs w:val="20"/>
                <w:lang w:eastAsia="uk-UA"/>
              </w:rPr>
              <w:t>чного університету «ХПІ». Серія</w:t>
            </w:r>
            <w:r w:rsidRPr="00FB4998">
              <w:rPr>
                <w:rFonts w:cs="Times New Roman"/>
                <w:i/>
                <w:sz w:val="28"/>
                <w:szCs w:val="20"/>
                <w:lang w:eastAsia="uk-UA"/>
              </w:rPr>
              <w:t>:</w:t>
            </w:r>
            <w:r>
              <w:rPr>
                <w:rFonts w:cs="Times New Roman"/>
                <w:i/>
                <w:sz w:val="28"/>
                <w:szCs w:val="20"/>
                <w:lang w:eastAsia="uk-UA"/>
              </w:rPr>
              <w:t xml:space="preserve"> </w:t>
            </w:r>
            <w:r w:rsidRPr="00FB4998">
              <w:rPr>
                <w:rFonts w:cs="Times New Roman"/>
                <w:i/>
                <w:sz w:val="28"/>
                <w:szCs w:val="20"/>
                <w:lang w:eastAsia="uk-UA"/>
              </w:rPr>
              <w:t>Актуальні проблеми розвитку українського суспільства</w:t>
            </w:r>
            <w:r w:rsidRPr="00FB4998">
              <w:rPr>
                <w:rFonts w:cs="Times New Roman"/>
                <w:sz w:val="28"/>
                <w:szCs w:val="20"/>
                <w:lang w:eastAsia="uk-UA"/>
              </w:rPr>
              <w:t>. 2023</w:t>
            </w:r>
            <w:r>
              <w:rPr>
                <w:rFonts w:cs="Times New Roman"/>
                <w:sz w:val="28"/>
                <w:szCs w:val="20"/>
                <w:lang w:eastAsia="uk-UA"/>
              </w:rPr>
              <w:t>.</w:t>
            </w:r>
            <w:r w:rsidRPr="00FB4998">
              <w:rPr>
                <w:rFonts w:cs="Times New Roman"/>
                <w:sz w:val="28"/>
                <w:szCs w:val="20"/>
                <w:lang w:eastAsia="uk-UA"/>
              </w:rPr>
              <w:t xml:space="preserve"> № 2. </w:t>
            </w:r>
            <w:r>
              <w:rPr>
                <w:rFonts w:cs="Times New Roman"/>
                <w:sz w:val="28"/>
                <w:szCs w:val="20"/>
                <w:lang w:eastAsia="uk-UA"/>
              </w:rPr>
              <w:t>С.85</w:t>
            </w:r>
            <w:r w:rsidRPr="00FB4998">
              <w:rPr>
                <w:rFonts w:cs="Times New Roman"/>
                <w:sz w:val="28"/>
                <w:szCs w:val="20"/>
                <w:lang w:eastAsia="uk-UA"/>
              </w:rPr>
              <w:t>-88</w:t>
            </w:r>
            <w:r>
              <w:rPr>
                <w:rFonts w:cs="Times New Roman"/>
                <w:sz w:val="28"/>
                <w:szCs w:val="20"/>
                <w:lang w:eastAsia="uk-UA"/>
              </w:rPr>
              <w:t>.</w:t>
            </w:r>
          </w:p>
          <w:p w14:paraId="67BCDB42" w14:textId="440DFE6C" w:rsidR="000B15B7" w:rsidRPr="0065542A" w:rsidRDefault="00FB4998" w:rsidP="0065542A">
            <w:pPr>
              <w:pStyle w:val="Standard"/>
              <w:ind w:left="62"/>
              <w:contextualSpacing/>
              <w:jc w:val="both"/>
              <w:rPr>
                <w:rFonts w:cs="Times New Roman"/>
                <w:sz w:val="28"/>
                <w:szCs w:val="20"/>
                <w:lang w:eastAsia="uk-UA"/>
              </w:rPr>
            </w:pPr>
            <w:r>
              <w:rPr>
                <w:rFonts w:cs="Times New Roman"/>
                <w:sz w:val="28"/>
                <w:szCs w:val="20"/>
                <w:lang w:eastAsia="uk-UA"/>
              </w:rPr>
              <w:t xml:space="preserve">3. </w:t>
            </w:r>
            <w:proofErr w:type="spellStart"/>
            <w:r w:rsidRPr="00FB4998">
              <w:rPr>
                <w:rFonts w:cs="Times New Roman"/>
                <w:sz w:val="28"/>
                <w:szCs w:val="20"/>
                <w:lang w:eastAsia="uk-UA"/>
              </w:rPr>
              <w:t>Статівка</w:t>
            </w:r>
            <w:proofErr w:type="spellEnd"/>
            <w:r w:rsidRPr="00FB4998">
              <w:rPr>
                <w:rFonts w:cs="Times New Roman"/>
                <w:sz w:val="28"/>
                <w:szCs w:val="20"/>
                <w:lang w:eastAsia="uk-UA"/>
              </w:rPr>
              <w:t xml:space="preserve"> Н.В., </w:t>
            </w:r>
            <w:proofErr w:type="spellStart"/>
            <w:r w:rsidRPr="00FB4998">
              <w:rPr>
                <w:rFonts w:cs="Times New Roman"/>
                <w:sz w:val="28"/>
                <w:szCs w:val="20"/>
                <w:lang w:eastAsia="uk-UA"/>
              </w:rPr>
              <w:t>Бабаєва</w:t>
            </w:r>
            <w:proofErr w:type="spellEnd"/>
            <w:r w:rsidRPr="00FB4998">
              <w:rPr>
                <w:rFonts w:cs="Times New Roman"/>
                <w:sz w:val="28"/>
                <w:szCs w:val="20"/>
                <w:lang w:eastAsia="uk-UA"/>
              </w:rPr>
              <w:t xml:space="preserve"> І.О.</w:t>
            </w:r>
            <w:r>
              <w:rPr>
                <w:rFonts w:cs="Times New Roman"/>
                <w:sz w:val="28"/>
                <w:szCs w:val="20"/>
                <w:lang w:eastAsia="uk-UA"/>
              </w:rPr>
              <w:t xml:space="preserve"> </w:t>
            </w:r>
            <w:r w:rsidRPr="00FB4998">
              <w:rPr>
                <w:rFonts w:cs="Times New Roman"/>
                <w:sz w:val="28"/>
                <w:szCs w:val="20"/>
                <w:lang w:eastAsia="uk-UA"/>
              </w:rPr>
              <w:t xml:space="preserve">Основні складові державного регулювання розвитку сільської соціальної інфраструктури.  </w:t>
            </w:r>
            <w:r w:rsidRPr="00FB4998">
              <w:rPr>
                <w:rFonts w:cs="Times New Roman"/>
                <w:i/>
                <w:sz w:val="28"/>
                <w:szCs w:val="20"/>
                <w:lang w:eastAsia="uk-UA"/>
              </w:rPr>
              <w:t>Публічне управління  та адміністрування в Україні</w:t>
            </w:r>
            <w:r w:rsidRPr="00FB4998">
              <w:rPr>
                <w:rFonts w:cs="Times New Roman"/>
                <w:sz w:val="28"/>
                <w:szCs w:val="20"/>
                <w:lang w:eastAsia="uk-UA"/>
              </w:rPr>
              <w:t xml:space="preserve">. 2023. </w:t>
            </w:r>
            <w:proofErr w:type="spellStart"/>
            <w:r w:rsidRPr="00FB4998">
              <w:rPr>
                <w:rFonts w:cs="Times New Roman"/>
                <w:sz w:val="28"/>
                <w:szCs w:val="20"/>
                <w:lang w:eastAsia="uk-UA"/>
              </w:rPr>
              <w:t>Вип</w:t>
            </w:r>
            <w:proofErr w:type="spellEnd"/>
            <w:r>
              <w:rPr>
                <w:rFonts w:cs="Times New Roman"/>
                <w:sz w:val="28"/>
                <w:szCs w:val="20"/>
                <w:lang w:eastAsia="uk-UA"/>
              </w:rPr>
              <w:t>.</w:t>
            </w:r>
            <w:r w:rsidRPr="00FB4998">
              <w:rPr>
                <w:rFonts w:cs="Times New Roman"/>
                <w:sz w:val="28"/>
                <w:szCs w:val="20"/>
                <w:lang w:eastAsia="uk-UA"/>
              </w:rPr>
              <w:t xml:space="preserve"> 37</w:t>
            </w:r>
            <w:r>
              <w:rPr>
                <w:rFonts w:cs="Times New Roman"/>
                <w:sz w:val="28"/>
                <w:szCs w:val="20"/>
                <w:lang w:eastAsia="uk-UA"/>
              </w:rPr>
              <w:t xml:space="preserve">. </w:t>
            </w:r>
            <w:r w:rsidRPr="00FB4998">
              <w:rPr>
                <w:rFonts w:cs="Times New Roman"/>
                <w:sz w:val="28"/>
                <w:szCs w:val="20"/>
                <w:lang w:eastAsia="uk-UA"/>
              </w:rPr>
              <w:t>С.131-136.</w:t>
            </w:r>
          </w:p>
        </w:tc>
      </w:tr>
      <w:tr w:rsidR="0057214B" w:rsidRPr="00460571" w14:paraId="23C45BB9" w14:textId="77777777" w:rsidTr="00FA1F41">
        <w:trPr>
          <w:jc w:val="center"/>
        </w:trPr>
        <w:tc>
          <w:tcPr>
            <w:tcW w:w="1800" w:type="dxa"/>
            <w:shd w:val="clear" w:color="auto" w:fill="auto"/>
            <w:tcMar>
              <w:top w:w="100" w:type="dxa"/>
              <w:left w:w="100" w:type="dxa"/>
              <w:bottom w:w="100" w:type="dxa"/>
              <w:right w:w="100" w:type="dxa"/>
            </w:tcMar>
          </w:tcPr>
          <w:p w14:paraId="1A3FAAE8" w14:textId="77777777" w:rsidR="0057214B" w:rsidRPr="00460571" w:rsidRDefault="0057214B" w:rsidP="0057214B">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sidRPr="00460571">
              <w:rPr>
                <w:rFonts w:ascii="Times New Roman" w:eastAsia="Times New Roman" w:hAnsi="Times New Roman" w:cs="Times New Roman"/>
                <w:sz w:val="28"/>
                <w:szCs w:val="28"/>
              </w:rPr>
              <w:t>Рецензент</w:t>
            </w:r>
          </w:p>
        </w:tc>
        <w:tc>
          <w:tcPr>
            <w:tcW w:w="2445" w:type="dxa"/>
            <w:shd w:val="clear" w:color="auto" w:fill="auto"/>
            <w:tcMar>
              <w:top w:w="100" w:type="dxa"/>
              <w:left w:w="100" w:type="dxa"/>
              <w:bottom w:w="100" w:type="dxa"/>
              <w:right w:w="100" w:type="dxa"/>
            </w:tcMar>
          </w:tcPr>
          <w:p w14:paraId="178C587B" w14:textId="1213D443" w:rsidR="0057214B" w:rsidRPr="0057214B" w:rsidRDefault="00FB4998" w:rsidP="0057214B">
            <w:pPr>
              <w:widowControl w:val="0"/>
              <w:spacing w:after="0" w:line="240" w:lineRule="auto"/>
              <w:rPr>
                <w:rFonts w:ascii="Times New Roman" w:eastAsia="Times New Roman" w:hAnsi="Times New Roman" w:cs="Times New Roman"/>
                <w:sz w:val="28"/>
                <w:szCs w:val="28"/>
              </w:rPr>
            </w:pPr>
            <w:proofErr w:type="spellStart"/>
            <w:r w:rsidRPr="00FB4998">
              <w:rPr>
                <w:rFonts w:ascii="Times New Roman" w:hAnsi="Times New Roman" w:cs="Times New Roman"/>
                <w:sz w:val="28"/>
                <w:szCs w:val="20"/>
              </w:rPr>
              <w:t>Бабаєв</w:t>
            </w:r>
            <w:proofErr w:type="spellEnd"/>
            <w:r w:rsidRPr="00FB4998">
              <w:rPr>
                <w:rFonts w:ascii="Times New Roman" w:hAnsi="Times New Roman" w:cs="Times New Roman"/>
                <w:sz w:val="28"/>
                <w:szCs w:val="20"/>
              </w:rPr>
              <w:t xml:space="preserve"> Валерій Юрійович</w:t>
            </w:r>
          </w:p>
        </w:tc>
        <w:tc>
          <w:tcPr>
            <w:tcW w:w="5674" w:type="dxa"/>
            <w:shd w:val="clear" w:color="auto" w:fill="auto"/>
            <w:tcMar>
              <w:top w:w="100" w:type="dxa"/>
              <w:left w:w="100" w:type="dxa"/>
              <w:bottom w:w="100" w:type="dxa"/>
              <w:right w:w="100" w:type="dxa"/>
            </w:tcMar>
          </w:tcPr>
          <w:p w14:paraId="35DEFB4A" w14:textId="7597E502" w:rsidR="0057214B" w:rsidRDefault="00FB4998" w:rsidP="0057214B">
            <w:pPr>
              <w:pStyle w:val="a8"/>
              <w:tabs>
                <w:tab w:val="left" w:pos="334"/>
              </w:tabs>
              <w:spacing w:after="0" w:line="240" w:lineRule="auto"/>
              <w:ind w:left="47"/>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Д</w:t>
            </w:r>
            <w:r w:rsidRPr="00FB4998">
              <w:rPr>
                <w:rFonts w:ascii="Times New Roman" w:hAnsi="Times New Roman"/>
                <w:color w:val="000000"/>
                <w:sz w:val="28"/>
                <w:szCs w:val="24"/>
                <w:shd w:val="clear" w:color="auto" w:fill="FFFFFF"/>
              </w:rPr>
              <w:t>оцент кафедри еконо</w:t>
            </w:r>
            <w:r>
              <w:rPr>
                <w:rFonts w:ascii="Times New Roman" w:hAnsi="Times New Roman"/>
                <w:color w:val="000000"/>
                <w:sz w:val="28"/>
                <w:szCs w:val="24"/>
                <w:shd w:val="clear" w:color="auto" w:fill="FFFFFF"/>
              </w:rPr>
              <w:t xml:space="preserve">мічної політики та менеджменту </w:t>
            </w:r>
            <w:r w:rsidR="00EA2A76" w:rsidRPr="00392481">
              <w:rPr>
                <w:rFonts w:ascii="Times New Roman" w:eastAsia="Times New Roman" w:hAnsi="Times New Roman" w:cs="Times New Roman"/>
                <w:sz w:val="28"/>
                <w:szCs w:val="28"/>
              </w:rPr>
              <w:t>Н</w:t>
            </w:r>
            <w:r w:rsidR="00EA2A76">
              <w:rPr>
                <w:rFonts w:ascii="Times New Roman" w:eastAsia="Times New Roman" w:hAnsi="Times New Roman" w:cs="Times New Roman"/>
                <w:sz w:val="28"/>
                <w:szCs w:val="28"/>
              </w:rPr>
              <w:t>авчально-наукового інституту</w:t>
            </w:r>
            <w:r w:rsidR="00EA2A76" w:rsidRPr="00EA2A76">
              <w:rPr>
                <w:rFonts w:ascii="Times New Roman" w:hAnsi="Times New Roman"/>
                <w:color w:val="000000"/>
                <w:sz w:val="28"/>
                <w:szCs w:val="24"/>
                <w:shd w:val="clear" w:color="auto" w:fill="FFFFFF"/>
              </w:rPr>
              <w:t xml:space="preserve"> «Інститут державного управління» Харківського національного університету імені В.Н. Каразіна</w:t>
            </w:r>
            <w:r w:rsidR="0057214B">
              <w:rPr>
                <w:rFonts w:ascii="Times New Roman" w:hAnsi="Times New Roman"/>
                <w:color w:val="000000"/>
                <w:sz w:val="28"/>
                <w:szCs w:val="24"/>
                <w:shd w:val="clear" w:color="auto" w:fill="FFFFFF"/>
              </w:rPr>
              <w:t>,</w:t>
            </w:r>
            <w:r w:rsidR="0057214B">
              <w:t xml:space="preserve"> </w:t>
            </w:r>
            <w:r w:rsidR="003539F4">
              <w:rPr>
                <w:rFonts w:ascii="Times New Roman" w:eastAsia="Times New Roman" w:hAnsi="Times New Roman" w:cs="Times New Roman"/>
                <w:sz w:val="28"/>
                <w:szCs w:val="28"/>
              </w:rPr>
              <w:t>кандидат</w:t>
            </w:r>
            <w:r w:rsidR="00EA2A76" w:rsidRPr="001E743F">
              <w:rPr>
                <w:rFonts w:ascii="Times New Roman" w:eastAsia="Times New Roman" w:hAnsi="Times New Roman" w:cs="Times New Roman"/>
                <w:sz w:val="28"/>
                <w:szCs w:val="28"/>
              </w:rPr>
              <w:t xml:space="preserve"> наук з державного управління</w:t>
            </w:r>
            <w:r w:rsidR="00EA2A76">
              <w:rPr>
                <w:rFonts w:ascii="Times New Roman" w:eastAsia="Times New Roman" w:hAnsi="Times New Roman" w:cs="Times New Roman"/>
                <w:sz w:val="28"/>
                <w:szCs w:val="28"/>
              </w:rPr>
              <w:t xml:space="preserve">, </w:t>
            </w:r>
            <w:r w:rsidR="003539F4">
              <w:rPr>
                <w:rFonts w:ascii="Times New Roman" w:eastAsia="Times New Roman" w:hAnsi="Times New Roman" w:cs="Times New Roman"/>
                <w:sz w:val="28"/>
                <w:szCs w:val="28"/>
              </w:rPr>
              <w:t>доцент</w:t>
            </w:r>
          </w:p>
          <w:p w14:paraId="01985185" w14:textId="20FACED9" w:rsidR="0057214B" w:rsidRDefault="00EA2A76" w:rsidP="003539F4">
            <w:pPr>
              <w:pStyle w:val="a8"/>
              <w:tabs>
                <w:tab w:val="left" w:pos="334"/>
              </w:tabs>
              <w:spacing w:after="0" w:line="240" w:lineRule="auto"/>
              <w:ind w:left="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3539F4">
              <w:rPr>
                <w:rFonts w:ascii="Times New Roman" w:eastAsia="Times New Roman" w:hAnsi="Times New Roman" w:cs="Times New Roman"/>
                <w:color w:val="000000"/>
                <w:sz w:val="28"/>
                <w:szCs w:val="28"/>
              </w:rPr>
              <w:t>.</w:t>
            </w:r>
            <w:r w:rsidR="003539F4">
              <w:t xml:space="preserve"> </w:t>
            </w:r>
            <w:proofErr w:type="spellStart"/>
            <w:r w:rsidR="003539F4" w:rsidRPr="003539F4">
              <w:rPr>
                <w:rFonts w:ascii="Times New Roman" w:eastAsia="Times New Roman" w:hAnsi="Times New Roman" w:cs="Times New Roman"/>
                <w:color w:val="000000"/>
                <w:sz w:val="28"/>
                <w:szCs w:val="28"/>
              </w:rPr>
              <w:t>Бабаєв</w:t>
            </w:r>
            <w:proofErr w:type="spellEnd"/>
            <w:r w:rsidR="003539F4" w:rsidRPr="003539F4">
              <w:rPr>
                <w:rFonts w:ascii="Times New Roman" w:eastAsia="Times New Roman" w:hAnsi="Times New Roman" w:cs="Times New Roman"/>
                <w:color w:val="000000"/>
                <w:sz w:val="28"/>
                <w:szCs w:val="28"/>
              </w:rPr>
              <w:t xml:space="preserve"> В.Ю.,  </w:t>
            </w:r>
            <w:proofErr w:type="spellStart"/>
            <w:r w:rsidR="003539F4" w:rsidRPr="003539F4">
              <w:rPr>
                <w:rFonts w:ascii="Times New Roman" w:eastAsia="Times New Roman" w:hAnsi="Times New Roman" w:cs="Times New Roman"/>
                <w:color w:val="000000"/>
                <w:sz w:val="28"/>
                <w:szCs w:val="28"/>
              </w:rPr>
              <w:t>Бабаєва</w:t>
            </w:r>
            <w:proofErr w:type="spellEnd"/>
            <w:r w:rsidR="003539F4" w:rsidRPr="003539F4">
              <w:rPr>
                <w:rFonts w:ascii="Times New Roman" w:eastAsia="Times New Roman" w:hAnsi="Times New Roman" w:cs="Times New Roman"/>
                <w:color w:val="000000"/>
                <w:sz w:val="28"/>
                <w:szCs w:val="28"/>
              </w:rPr>
              <w:t xml:space="preserve"> І.О. Публічне управління зайнятістю населення сільських територій в умовах воєнного стану та </w:t>
            </w:r>
            <w:r w:rsidR="003539F4" w:rsidRPr="003539F4">
              <w:rPr>
                <w:rFonts w:ascii="Times New Roman" w:eastAsia="Times New Roman" w:hAnsi="Times New Roman" w:cs="Times New Roman"/>
                <w:color w:val="000000"/>
                <w:sz w:val="28"/>
                <w:szCs w:val="28"/>
              </w:rPr>
              <w:lastRenderedPageBreak/>
              <w:t xml:space="preserve">післявоєнного відновлення. </w:t>
            </w:r>
            <w:r w:rsidR="003539F4" w:rsidRPr="003539F4">
              <w:rPr>
                <w:rFonts w:ascii="Times New Roman" w:eastAsia="Times New Roman" w:hAnsi="Times New Roman" w:cs="Times New Roman"/>
                <w:i/>
                <w:color w:val="000000"/>
                <w:sz w:val="28"/>
                <w:szCs w:val="28"/>
              </w:rPr>
              <w:t>Актуальні проблеми державного управління</w:t>
            </w:r>
            <w:r w:rsidR="003539F4" w:rsidRPr="003539F4">
              <w:rPr>
                <w:rFonts w:ascii="Times New Roman" w:eastAsia="Times New Roman" w:hAnsi="Times New Roman" w:cs="Times New Roman"/>
                <w:color w:val="000000"/>
                <w:sz w:val="28"/>
                <w:szCs w:val="28"/>
              </w:rPr>
              <w:t>. 2022</w:t>
            </w:r>
            <w:r w:rsidR="003539F4">
              <w:rPr>
                <w:rFonts w:ascii="Times New Roman" w:eastAsia="Times New Roman" w:hAnsi="Times New Roman" w:cs="Times New Roman"/>
                <w:color w:val="000000"/>
                <w:sz w:val="28"/>
                <w:szCs w:val="28"/>
              </w:rPr>
              <w:t xml:space="preserve">. </w:t>
            </w:r>
            <w:r w:rsidR="003539F4" w:rsidRPr="003539F4">
              <w:rPr>
                <w:rFonts w:ascii="Times New Roman" w:eastAsia="Times New Roman" w:hAnsi="Times New Roman" w:cs="Times New Roman"/>
                <w:color w:val="000000"/>
                <w:sz w:val="28"/>
                <w:szCs w:val="28"/>
              </w:rPr>
              <w:t>№2(61)</w:t>
            </w:r>
            <w:r w:rsidR="003539F4">
              <w:rPr>
                <w:rFonts w:ascii="Times New Roman" w:eastAsia="Times New Roman" w:hAnsi="Times New Roman" w:cs="Times New Roman"/>
                <w:color w:val="000000"/>
                <w:sz w:val="28"/>
                <w:szCs w:val="28"/>
              </w:rPr>
              <w:t xml:space="preserve">. </w:t>
            </w:r>
            <w:r w:rsidR="003539F4" w:rsidRPr="003539F4">
              <w:rPr>
                <w:rFonts w:ascii="Times New Roman" w:eastAsia="Times New Roman" w:hAnsi="Times New Roman" w:cs="Times New Roman"/>
                <w:color w:val="000000"/>
                <w:sz w:val="28"/>
                <w:szCs w:val="28"/>
              </w:rPr>
              <w:t>С. 157-179</w:t>
            </w:r>
            <w:r w:rsidR="003539F4">
              <w:rPr>
                <w:rFonts w:ascii="Times New Roman" w:eastAsia="Times New Roman" w:hAnsi="Times New Roman" w:cs="Times New Roman"/>
                <w:color w:val="000000"/>
                <w:sz w:val="28"/>
                <w:szCs w:val="28"/>
              </w:rPr>
              <w:t>.</w:t>
            </w:r>
          </w:p>
          <w:p w14:paraId="139E03C2" w14:textId="77777777" w:rsidR="003539F4" w:rsidRDefault="003539F4" w:rsidP="003539F4">
            <w:pPr>
              <w:pStyle w:val="a8"/>
              <w:tabs>
                <w:tab w:val="left" w:pos="334"/>
              </w:tabs>
              <w:spacing w:after="0" w:line="240" w:lineRule="auto"/>
              <w:ind w:left="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t xml:space="preserve"> </w:t>
            </w:r>
            <w:proofErr w:type="spellStart"/>
            <w:r w:rsidRPr="003539F4">
              <w:rPr>
                <w:rFonts w:ascii="Times New Roman" w:eastAsia="Times New Roman" w:hAnsi="Times New Roman" w:cs="Times New Roman"/>
                <w:color w:val="000000"/>
                <w:sz w:val="28"/>
                <w:szCs w:val="28"/>
              </w:rPr>
              <w:t>Бабаєв</w:t>
            </w:r>
            <w:proofErr w:type="spellEnd"/>
            <w:r w:rsidRPr="003539F4">
              <w:rPr>
                <w:rFonts w:ascii="Times New Roman" w:eastAsia="Times New Roman" w:hAnsi="Times New Roman" w:cs="Times New Roman"/>
                <w:color w:val="000000"/>
                <w:sz w:val="28"/>
                <w:szCs w:val="28"/>
              </w:rPr>
              <w:t xml:space="preserve"> В.Ю.,  </w:t>
            </w:r>
            <w:proofErr w:type="spellStart"/>
            <w:r w:rsidRPr="003539F4">
              <w:rPr>
                <w:rFonts w:ascii="Times New Roman" w:eastAsia="Times New Roman" w:hAnsi="Times New Roman" w:cs="Times New Roman"/>
                <w:color w:val="000000"/>
                <w:sz w:val="28"/>
                <w:szCs w:val="28"/>
              </w:rPr>
              <w:t>Бабаєва</w:t>
            </w:r>
            <w:proofErr w:type="spellEnd"/>
            <w:r w:rsidRPr="003539F4">
              <w:rPr>
                <w:rFonts w:ascii="Times New Roman" w:eastAsia="Times New Roman" w:hAnsi="Times New Roman" w:cs="Times New Roman"/>
                <w:color w:val="000000"/>
                <w:sz w:val="28"/>
                <w:szCs w:val="28"/>
              </w:rPr>
              <w:t xml:space="preserve"> І.О. Публічне управління зайнятістю на рівні територіальних громад в контексті забезпечення розвитку сільських територій. </w:t>
            </w:r>
            <w:r w:rsidRPr="003539F4">
              <w:rPr>
                <w:rFonts w:ascii="Times New Roman" w:eastAsia="Times New Roman" w:hAnsi="Times New Roman" w:cs="Times New Roman"/>
                <w:i/>
                <w:color w:val="000000"/>
                <w:sz w:val="28"/>
                <w:szCs w:val="28"/>
              </w:rPr>
              <w:t>Теорія та практика державного управління</w:t>
            </w:r>
            <w:r w:rsidRPr="003539F4">
              <w:rPr>
                <w:rFonts w:ascii="Times New Roman" w:eastAsia="Times New Roman" w:hAnsi="Times New Roman" w:cs="Times New Roman"/>
                <w:color w:val="000000"/>
                <w:sz w:val="28"/>
                <w:szCs w:val="28"/>
              </w:rPr>
              <w:t>. 2022</w:t>
            </w:r>
            <w:r>
              <w:rPr>
                <w:rFonts w:ascii="Times New Roman" w:eastAsia="Times New Roman" w:hAnsi="Times New Roman" w:cs="Times New Roman"/>
                <w:color w:val="000000"/>
                <w:sz w:val="28"/>
                <w:szCs w:val="28"/>
              </w:rPr>
              <w:t xml:space="preserve">. </w:t>
            </w:r>
            <w:r w:rsidRPr="003539F4">
              <w:rPr>
                <w:rFonts w:ascii="Times New Roman" w:eastAsia="Times New Roman" w:hAnsi="Times New Roman" w:cs="Times New Roman"/>
                <w:color w:val="000000"/>
                <w:sz w:val="28"/>
                <w:szCs w:val="28"/>
              </w:rPr>
              <w:t>№1(74). С. 32-49</w:t>
            </w:r>
            <w:r>
              <w:rPr>
                <w:rFonts w:ascii="Times New Roman" w:eastAsia="Times New Roman" w:hAnsi="Times New Roman" w:cs="Times New Roman"/>
                <w:color w:val="000000"/>
                <w:sz w:val="28"/>
                <w:szCs w:val="28"/>
              </w:rPr>
              <w:t>.</w:t>
            </w:r>
          </w:p>
          <w:p w14:paraId="0A817724" w14:textId="04D943D9" w:rsidR="003539F4" w:rsidRPr="0057214B" w:rsidRDefault="003539F4" w:rsidP="003539F4">
            <w:pPr>
              <w:pStyle w:val="a8"/>
              <w:tabs>
                <w:tab w:val="left" w:pos="334"/>
              </w:tabs>
              <w:spacing w:after="0" w:line="240" w:lineRule="auto"/>
              <w:ind w:left="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t xml:space="preserve"> </w:t>
            </w:r>
            <w:proofErr w:type="spellStart"/>
            <w:r>
              <w:rPr>
                <w:rFonts w:ascii="Times New Roman" w:eastAsia="Times New Roman" w:hAnsi="Times New Roman" w:cs="Times New Roman"/>
                <w:color w:val="000000"/>
                <w:sz w:val="28"/>
                <w:szCs w:val="28"/>
              </w:rPr>
              <w:t>Бабаєв</w:t>
            </w:r>
            <w:proofErr w:type="spellEnd"/>
            <w:r>
              <w:rPr>
                <w:rFonts w:ascii="Times New Roman" w:eastAsia="Times New Roman" w:hAnsi="Times New Roman" w:cs="Times New Roman"/>
                <w:color w:val="000000"/>
                <w:sz w:val="28"/>
                <w:szCs w:val="28"/>
              </w:rPr>
              <w:t xml:space="preserve"> В.Ю., </w:t>
            </w:r>
            <w:proofErr w:type="spellStart"/>
            <w:r>
              <w:rPr>
                <w:rFonts w:ascii="Times New Roman" w:eastAsia="Times New Roman" w:hAnsi="Times New Roman" w:cs="Times New Roman"/>
                <w:color w:val="000000"/>
                <w:sz w:val="28"/>
                <w:szCs w:val="28"/>
              </w:rPr>
              <w:t>Бабаєва</w:t>
            </w:r>
            <w:proofErr w:type="spellEnd"/>
            <w:r>
              <w:rPr>
                <w:rFonts w:ascii="Times New Roman" w:eastAsia="Times New Roman" w:hAnsi="Times New Roman" w:cs="Times New Roman"/>
                <w:color w:val="000000"/>
                <w:sz w:val="28"/>
                <w:szCs w:val="28"/>
              </w:rPr>
              <w:t xml:space="preserve"> І.О. </w:t>
            </w:r>
            <w:r w:rsidRPr="003539F4">
              <w:rPr>
                <w:rFonts w:ascii="Times New Roman" w:eastAsia="Times New Roman" w:hAnsi="Times New Roman" w:cs="Times New Roman"/>
                <w:color w:val="000000"/>
                <w:sz w:val="28"/>
                <w:szCs w:val="28"/>
              </w:rPr>
              <w:t>Публічне управління СМАРТ-розвитком соціальної інфраструктури сільських територій в контексті забезпечення занятості та соціального благополуччя.</w:t>
            </w:r>
            <w:r>
              <w:rPr>
                <w:rFonts w:ascii="Times New Roman" w:eastAsia="Times New Roman" w:hAnsi="Times New Roman" w:cs="Times New Roman"/>
                <w:color w:val="000000"/>
                <w:sz w:val="28"/>
                <w:szCs w:val="28"/>
              </w:rPr>
              <w:t xml:space="preserve"> </w:t>
            </w:r>
            <w:r w:rsidRPr="003539F4">
              <w:rPr>
                <w:rFonts w:ascii="Times New Roman" w:eastAsia="Times New Roman" w:hAnsi="Times New Roman" w:cs="Times New Roman"/>
                <w:i/>
                <w:color w:val="000000"/>
                <w:sz w:val="28"/>
                <w:szCs w:val="28"/>
              </w:rPr>
              <w:t>Наукові інновації та передові технології</w:t>
            </w:r>
            <w:r w:rsidRPr="003539F4">
              <w:rPr>
                <w:rFonts w:ascii="Times New Roman" w:eastAsia="Times New Roman" w:hAnsi="Times New Roman" w:cs="Times New Roman"/>
                <w:color w:val="000000"/>
                <w:sz w:val="28"/>
                <w:szCs w:val="28"/>
              </w:rPr>
              <w:t>. 2024. №3(31)</w:t>
            </w:r>
            <w:r>
              <w:rPr>
                <w:rFonts w:ascii="Times New Roman" w:eastAsia="Times New Roman" w:hAnsi="Times New Roman" w:cs="Times New Roman"/>
                <w:color w:val="000000"/>
                <w:sz w:val="28"/>
                <w:szCs w:val="28"/>
              </w:rPr>
              <w:t xml:space="preserve">. </w:t>
            </w:r>
            <w:r w:rsidRPr="003539F4">
              <w:rPr>
                <w:rFonts w:ascii="Times New Roman" w:eastAsia="Times New Roman" w:hAnsi="Times New Roman" w:cs="Times New Roman"/>
                <w:color w:val="000000"/>
                <w:sz w:val="28"/>
                <w:szCs w:val="28"/>
              </w:rPr>
              <w:t>С. 91-103.</w:t>
            </w:r>
          </w:p>
        </w:tc>
      </w:tr>
      <w:tr w:rsidR="0057214B" w:rsidRPr="00460571" w14:paraId="378FD010" w14:textId="77777777" w:rsidTr="00FA1F41">
        <w:trPr>
          <w:jc w:val="center"/>
        </w:trPr>
        <w:tc>
          <w:tcPr>
            <w:tcW w:w="1800" w:type="dxa"/>
            <w:shd w:val="clear" w:color="auto" w:fill="auto"/>
            <w:tcMar>
              <w:top w:w="100" w:type="dxa"/>
              <w:left w:w="100" w:type="dxa"/>
              <w:bottom w:w="100" w:type="dxa"/>
              <w:right w:w="100" w:type="dxa"/>
            </w:tcMar>
          </w:tcPr>
          <w:p w14:paraId="3EFF9229" w14:textId="0D65B51B" w:rsidR="0057214B" w:rsidRPr="00460571" w:rsidRDefault="003539F4" w:rsidP="0057214B">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Офіційний опонент</w:t>
            </w:r>
          </w:p>
        </w:tc>
        <w:tc>
          <w:tcPr>
            <w:tcW w:w="2445" w:type="dxa"/>
            <w:shd w:val="clear" w:color="auto" w:fill="auto"/>
            <w:tcMar>
              <w:top w:w="100" w:type="dxa"/>
              <w:left w:w="100" w:type="dxa"/>
              <w:bottom w:w="100" w:type="dxa"/>
              <w:right w:w="100" w:type="dxa"/>
            </w:tcMar>
          </w:tcPr>
          <w:p w14:paraId="6D971372" w14:textId="2E571649" w:rsidR="0057214B" w:rsidRPr="0057214B" w:rsidRDefault="003539F4" w:rsidP="0057214B">
            <w:pPr>
              <w:widowControl w:val="0"/>
              <w:spacing w:after="0" w:line="240" w:lineRule="auto"/>
              <w:rPr>
                <w:rFonts w:ascii="Times New Roman" w:eastAsia="Times New Roman" w:hAnsi="Times New Roman" w:cs="Times New Roman"/>
                <w:sz w:val="28"/>
                <w:szCs w:val="28"/>
              </w:rPr>
            </w:pPr>
            <w:proofErr w:type="spellStart"/>
            <w:r w:rsidRPr="003539F4">
              <w:rPr>
                <w:rFonts w:ascii="Times New Roman" w:hAnsi="Times New Roman" w:cs="Times New Roman"/>
                <w:bCs/>
                <w:sz w:val="28"/>
                <w:szCs w:val="20"/>
              </w:rPr>
              <w:t>Матвіїшин</w:t>
            </w:r>
            <w:proofErr w:type="spellEnd"/>
            <w:r w:rsidRPr="003539F4">
              <w:rPr>
                <w:rFonts w:ascii="Times New Roman" w:hAnsi="Times New Roman" w:cs="Times New Roman"/>
                <w:bCs/>
                <w:sz w:val="28"/>
                <w:szCs w:val="20"/>
              </w:rPr>
              <w:t xml:space="preserve"> Євген Григорович</w:t>
            </w:r>
          </w:p>
        </w:tc>
        <w:tc>
          <w:tcPr>
            <w:tcW w:w="5674" w:type="dxa"/>
            <w:shd w:val="clear" w:color="auto" w:fill="auto"/>
            <w:tcMar>
              <w:top w:w="100" w:type="dxa"/>
              <w:left w:w="100" w:type="dxa"/>
              <w:bottom w:w="100" w:type="dxa"/>
              <w:right w:w="100" w:type="dxa"/>
            </w:tcMar>
          </w:tcPr>
          <w:p w14:paraId="0F7B3882" w14:textId="06A2AC00" w:rsidR="003539F4" w:rsidRDefault="003539F4" w:rsidP="00801F6A">
            <w:pPr>
              <w:pStyle w:val="ae"/>
              <w:widowControl w:val="0"/>
              <w:tabs>
                <w:tab w:val="left" w:pos="376"/>
              </w:tabs>
              <w:contextualSpacing/>
              <w:jc w:val="both"/>
              <w:rPr>
                <w:rFonts w:ascii="Times New Roman" w:hAnsi="Times New Roman"/>
                <w:sz w:val="28"/>
                <w:szCs w:val="28"/>
                <w:lang w:val="uk-UA"/>
              </w:rPr>
            </w:pPr>
            <w:r>
              <w:rPr>
                <w:rFonts w:ascii="Times New Roman" w:hAnsi="Times New Roman"/>
                <w:sz w:val="28"/>
                <w:szCs w:val="28"/>
                <w:lang w:val="uk-UA"/>
              </w:rPr>
              <w:t>П</w:t>
            </w:r>
            <w:r w:rsidRPr="003539F4">
              <w:rPr>
                <w:rFonts w:ascii="Times New Roman" w:hAnsi="Times New Roman"/>
                <w:sz w:val="28"/>
                <w:szCs w:val="28"/>
                <w:lang w:val="uk-UA"/>
              </w:rPr>
              <w:t>рофесор кафедри регіонального та місцевого розвитку</w:t>
            </w:r>
            <w:r>
              <w:t xml:space="preserve"> </w:t>
            </w:r>
            <w:r w:rsidRPr="003539F4">
              <w:rPr>
                <w:rFonts w:ascii="Times New Roman" w:hAnsi="Times New Roman"/>
                <w:sz w:val="28"/>
                <w:szCs w:val="28"/>
                <w:lang w:val="uk-UA"/>
              </w:rPr>
              <w:t>Національн</w:t>
            </w:r>
            <w:r>
              <w:rPr>
                <w:rFonts w:ascii="Times New Roman" w:hAnsi="Times New Roman"/>
                <w:sz w:val="28"/>
                <w:szCs w:val="28"/>
                <w:lang w:val="uk-UA"/>
              </w:rPr>
              <w:t>ого</w:t>
            </w:r>
            <w:r w:rsidRPr="003539F4">
              <w:rPr>
                <w:rFonts w:ascii="Times New Roman" w:hAnsi="Times New Roman"/>
                <w:sz w:val="28"/>
                <w:szCs w:val="28"/>
                <w:lang w:val="uk-UA"/>
              </w:rPr>
              <w:t xml:space="preserve"> університет</w:t>
            </w:r>
            <w:r>
              <w:rPr>
                <w:rFonts w:ascii="Times New Roman" w:hAnsi="Times New Roman"/>
                <w:sz w:val="28"/>
                <w:szCs w:val="28"/>
                <w:lang w:val="uk-UA"/>
              </w:rPr>
              <w:t>у</w:t>
            </w:r>
            <w:r w:rsidRPr="003539F4">
              <w:rPr>
                <w:rFonts w:ascii="Times New Roman" w:hAnsi="Times New Roman"/>
                <w:sz w:val="28"/>
                <w:szCs w:val="28"/>
                <w:lang w:val="uk-UA"/>
              </w:rPr>
              <w:t xml:space="preserve"> «Львівська політехніка»</w:t>
            </w:r>
            <w:r>
              <w:rPr>
                <w:rFonts w:ascii="Times New Roman" w:hAnsi="Times New Roman"/>
                <w:sz w:val="28"/>
                <w:szCs w:val="28"/>
                <w:lang w:val="uk-UA"/>
              </w:rPr>
              <w:t>, д</w:t>
            </w:r>
            <w:r w:rsidRPr="003539F4">
              <w:rPr>
                <w:rFonts w:ascii="Times New Roman" w:hAnsi="Times New Roman"/>
                <w:sz w:val="28"/>
                <w:szCs w:val="28"/>
                <w:lang w:val="uk-UA"/>
              </w:rPr>
              <w:t>октор економічних наук</w:t>
            </w:r>
            <w:r>
              <w:rPr>
                <w:rFonts w:ascii="Times New Roman" w:hAnsi="Times New Roman"/>
                <w:sz w:val="28"/>
                <w:szCs w:val="28"/>
                <w:lang w:val="uk-UA"/>
              </w:rPr>
              <w:t>, доцент</w:t>
            </w:r>
          </w:p>
          <w:p w14:paraId="1663E124" w14:textId="0D28F0CF" w:rsidR="003539F4" w:rsidRPr="003539F4" w:rsidRDefault="00801F6A" w:rsidP="003539F4">
            <w:pPr>
              <w:pStyle w:val="ae"/>
              <w:widowControl w:val="0"/>
              <w:tabs>
                <w:tab w:val="left" w:pos="188"/>
                <w:tab w:val="left" w:pos="329"/>
                <w:tab w:val="left" w:pos="789"/>
              </w:tabs>
              <w:contextualSpacing/>
              <w:jc w:val="both"/>
              <w:rPr>
                <w:rFonts w:ascii="Times New Roman" w:hAnsi="Times New Roman"/>
                <w:sz w:val="28"/>
                <w:szCs w:val="28"/>
              </w:rPr>
            </w:pPr>
            <w:r>
              <w:rPr>
                <w:rFonts w:ascii="Times New Roman" w:hAnsi="Times New Roman"/>
                <w:sz w:val="28"/>
                <w:szCs w:val="28"/>
                <w:lang w:val="uk-UA"/>
              </w:rPr>
              <w:t>1.</w:t>
            </w:r>
            <w:r w:rsidR="003539F4">
              <w:rPr>
                <w:rFonts w:ascii="Times New Roman" w:hAnsi="Times New Roman"/>
                <w:sz w:val="28"/>
                <w:szCs w:val="28"/>
                <w:lang w:val="uk-UA"/>
              </w:rPr>
              <w:t xml:space="preserve"> </w:t>
            </w:r>
            <w:proofErr w:type="spellStart"/>
            <w:r w:rsidR="003539F4" w:rsidRPr="003539F4">
              <w:rPr>
                <w:rFonts w:ascii="Times New Roman" w:hAnsi="Times New Roman"/>
                <w:sz w:val="28"/>
                <w:szCs w:val="28"/>
              </w:rPr>
              <w:t>Матвіїшин</w:t>
            </w:r>
            <w:proofErr w:type="spellEnd"/>
            <w:r w:rsidR="003539F4" w:rsidRPr="003539F4">
              <w:rPr>
                <w:rFonts w:ascii="Times New Roman" w:hAnsi="Times New Roman"/>
                <w:sz w:val="28"/>
                <w:szCs w:val="28"/>
              </w:rPr>
              <w:t xml:space="preserve"> Є.Г., </w:t>
            </w:r>
            <w:proofErr w:type="spellStart"/>
            <w:r w:rsidR="003539F4" w:rsidRPr="003539F4">
              <w:rPr>
                <w:rFonts w:ascii="Times New Roman" w:hAnsi="Times New Roman"/>
                <w:sz w:val="28"/>
                <w:szCs w:val="28"/>
              </w:rPr>
              <w:t>Дзюрах</w:t>
            </w:r>
            <w:proofErr w:type="spellEnd"/>
            <w:r w:rsidR="003539F4" w:rsidRPr="003539F4">
              <w:rPr>
                <w:rFonts w:ascii="Times New Roman" w:hAnsi="Times New Roman"/>
                <w:sz w:val="28"/>
                <w:szCs w:val="28"/>
              </w:rPr>
              <w:t xml:space="preserve"> Ю.М. </w:t>
            </w:r>
            <w:proofErr w:type="spellStart"/>
            <w:r w:rsidR="003539F4" w:rsidRPr="003539F4">
              <w:rPr>
                <w:rFonts w:ascii="Times New Roman" w:hAnsi="Times New Roman"/>
                <w:sz w:val="28"/>
                <w:szCs w:val="28"/>
              </w:rPr>
              <w:t>Прогнозування</w:t>
            </w:r>
            <w:proofErr w:type="spellEnd"/>
            <w:r w:rsidR="003539F4" w:rsidRPr="003539F4">
              <w:rPr>
                <w:rFonts w:ascii="Times New Roman" w:hAnsi="Times New Roman"/>
                <w:sz w:val="28"/>
                <w:szCs w:val="28"/>
              </w:rPr>
              <w:t xml:space="preserve"> </w:t>
            </w:r>
            <w:proofErr w:type="spellStart"/>
            <w:r w:rsidR="003539F4" w:rsidRPr="003539F4">
              <w:rPr>
                <w:rFonts w:ascii="Times New Roman" w:hAnsi="Times New Roman"/>
                <w:sz w:val="28"/>
                <w:szCs w:val="28"/>
              </w:rPr>
              <w:t>демографічних</w:t>
            </w:r>
            <w:proofErr w:type="spellEnd"/>
            <w:r w:rsidR="003539F4" w:rsidRPr="003539F4">
              <w:rPr>
                <w:rFonts w:ascii="Times New Roman" w:hAnsi="Times New Roman"/>
                <w:sz w:val="28"/>
                <w:szCs w:val="28"/>
              </w:rPr>
              <w:t xml:space="preserve"> </w:t>
            </w:r>
            <w:proofErr w:type="spellStart"/>
            <w:r w:rsidR="003539F4" w:rsidRPr="003539F4">
              <w:rPr>
                <w:rFonts w:ascii="Times New Roman" w:hAnsi="Times New Roman"/>
                <w:sz w:val="28"/>
                <w:szCs w:val="28"/>
              </w:rPr>
              <w:t>змін</w:t>
            </w:r>
            <w:proofErr w:type="spellEnd"/>
            <w:r w:rsidR="003539F4" w:rsidRPr="003539F4">
              <w:rPr>
                <w:rFonts w:ascii="Times New Roman" w:hAnsi="Times New Roman"/>
                <w:sz w:val="28"/>
                <w:szCs w:val="28"/>
              </w:rPr>
              <w:t xml:space="preserve"> на </w:t>
            </w:r>
            <w:proofErr w:type="spellStart"/>
            <w:r w:rsidR="003539F4" w:rsidRPr="003539F4">
              <w:rPr>
                <w:rFonts w:ascii="Times New Roman" w:hAnsi="Times New Roman"/>
                <w:sz w:val="28"/>
                <w:szCs w:val="28"/>
              </w:rPr>
              <w:t>сільських</w:t>
            </w:r>
            <w:proofErr w:type="spellEnd"/>
            <w:r w:rsidR="003539F4" w:rsidRPr="003539F4">
              <w:rPr>
                <w:rFonts w:ascii="Times New Roman" w:hAnsi="Times New Roman"/>
                <w:sz w:val="28"/>
                <w:szCs w:val="28"/>
              </w:rPr>
              <w:t xml:space="preserve"> </w:t>
            </w:r>
            <w:proofErr w:type="spellStart"/>
            <w:r w:rsidR="003539F4" w:rsidRPr="003539F4">
              <w:rPr>
                <w:rFonts w:ascii="Times New Roman" w:hAnsi="Times New Roman"/>
                <w:sz w:val="28"/>
                <w:szCs w:val="28"/>
              </w:rPr>
              <w:t>територіях</w:t>
            </w:r>
            <w:proofErr w:type="spellEnd"/>
            <w:r w:rsidR="003539F4" w:rsidRPr="003539F4">
              <w:rPr>
                <w:rFonts w:ascii="Times New Roman" w:hAnsi="Times New Roman"/>
                <w:sz w:val="28"/>
                <w:szCs w:val="28"/>
              </w:rPr>
              <w:t xml:space="preserve"> в областях </w:t>
            </w:r>
            <w:proofErr w:type="spellStart"/>
            <w:r w:rsidR="003539F4" w:rsidRPr="003539F4">
              <w:rPr>
                <w:rFonts w:ascii="Times New Roman" w:hAnsi="Times New Roman"/>
                <w:sz w:val="28"/>
                <w:szCs w:val="28"/>
              </w:rPr>
              <w:t>України</w:t>
            </w:r>
            <w:proofErr w:type="spellEnd"/>
            <w:r w:rsidR="003539F4" w:rsidRPr="003539F4">
              <w:rPr>
                <w:rFonts w:ascii="Times New Roman" w:hAnsi="Times New Roman"/>
                <w:sz w:val="28"/>
                <w:szCs w:val="28"/>
              </w:rPr>
              <w:t xml:space="preserve">. </w:t>
            </w:r>
            <w:proofErr w:type="spellStart"/>
            <w:r w:rsidR="003539F4" w:rsidRPr="003539F4">
              <w:rPr>
                <w:rFonts w:ascii="Times New Roman" w:hAnsi="Times New Roman"/>
                <w:i/>
                <w:sz w:val="28"/>
                <w:szCs w:val="28"/>
              </w:rPr>
              <w:t>Аграрна</w:t>
            </w:r>
            <w:proofErr w:type="spellEnd"/>
            <w:r w:rsidR="003539F4" w:rsidRPr="003539F4">
              <w:rPr>
                <w:rFonts w:ascii="Times New Roman" w:hAnsi="Times New Roman"/>
                <w:i/>
                <w:sz w:val="28"/>
                <w:szCs w:val="28"/>
              </w:rPr>
              <w:t xml:space="preserve"> </w:t>
            </w:r>
            <w:proofErr w:type="spellStart"/>
            <w:r w:rsidR="003539F4" w:rsidRPr="003539F4">
              <w:rPr>
                <w:rFonts w:ascii="Times New Roman" w:hAnsi="Times New Roman"/>
                <w:i/>
                <w:sz w:val="28"/>
                <w:szCs w:val="28"/>
              </w:rPr>
              <w:t>економіка</w:t>
            </w:r>
            <w:proofErr w:type="spellEnd"/>
            <w:r w:rsidR="003539F4" w:rsidRPr="003539F4">
              <w:rPr>
                <w:rFonts w:ascii="Times New Roman" w:hAnsi="Times New Roman"/>
                <w:sz w:val="28"/>
                <w:szCs w:val="28"/>
              </w:rPr>
              <w:t xml:space="preserve">. 2021. Т.14. №1-2. С. 91-102. </w:t>
            </w:r>
          </w:p>
          <w:p w14:paraId="751D60B9" w14:textId="28325FF6" w:rsidR="003539F4" w:rsidRPr="00080AAE" w:rsidRDefault="003539F4" w:rsidP="003539F4">
            <w:pPr>
              <w:pStyle w:val="ae"/>
              <w:widowControl w:val="0"/>
              <w:tabs>
                <w:tab w:val="left" w:pos="376"/>
              </w:tabs>
              <w:contextualSpacing/>
              <w:jc w:val="both"/>
              <w:rPr>
                <w:rFonts w:ascii="Times New Roman" w:hAnsi="Times New Roman"/>
                <w:sz w:val="28"/>
                <w:szCs w:val="28"/>
                <w:lang w:val="en-US"/>
              </w:rPr>
            </w:pPr>
            <w:r w:rsidRPr="003539F4">
              <w:rPr>
                <w:rFonts w:ascii="Times New Roman" w:hAnsi="Times New Roman"/>
                <w:sz w:val="28"/>
                <w:szCs w:val="28"/>
              </w:rPr>
              <w:t xml:space="preserve">2. </w:t>
            </w:r>
            <w:proofErr w:type="spellStart"/>
            <w:r w:rsidRPr="003539F4">
              <w:rPr>
                <w:rFonts w:ascii="Times New Roman" w:hAnsi="Times New Roman"/>
                <w:sz w:val="28"/>
                <w:szCs w:val="28"/>
              </w:rPr>
              <w:t>Матвіїшин</w:t>
            </w:r>
            <w:proofErr w:type="spellEnd"/>
            <w:r w:rsidRPr="003539F4">
              <w:rPr>
                <w:rFonts w:ascii="Times New Roman" w:hAnsi="Times New Roman"/>
                <w:sz w:val="28"/>
                <w:szCs w:val="28"/>
              </w:rPr>
              <w:t xml:space="preserve"> Є.Г., </w:t>
            </w:r>
            <w:proofErr w:type="spellStart"/>
            <w:r w:rsidRPr="003539F4">
              <w:rPr>
                <w:rFonts w:ascii="Times New Roman" w:hAnsi="Times New Roman"/>
                <w:sz w:val="28"/>
                <w:szCs w:val="28"/>
              </w:rPr>
              <w:t>Нєма</w:t>
            </w:r>
            <w:proofErr w:type="spellEnd"/>
            <w:r w:rsidRPr="003539F4">
              <w:rPr>
                <w:rFonts w:ascii="Times New Roman" w:hAnsi="Times New Roman"/>
                <w:sz w:val="28"/>
                <w:szCs w:val="28"/>
              </w:rPr>
              <w:t xml:space="preserve"> О.С. </w:t>
            </w:r>
            <w:proofErr w:type="spellStart"/>
            <w:r w:rsidRPr="003539F4">
              <w:rPr>
                <w:rFonts w:ascii="Times New Roman" w:hAnsi="Times New Roman"/>
                <w:sz w:val="28"/>
                <w:szCs w:val="28"/>
              </w:rPr>
              <w:t>Використання</w:t>
            </w:r>
            <w:proofErr w:type="spellEnd"/>
            <w:r w:rsidRPr="003539F4">
              <w:rPr>
                <w:rFonts w:ascii="Times New Roman" w:hAnsi="Times New Roman"/>
                <w:sz w:val="28"/>
                <w:szCs w:val="28"/>
              </w:rPr>
              <w:t xml:space="preserve"> проєктного </w:t>
            </w:r>
            <w:proofErr w:type="spellStart"/>
            <w:r w:rsidRPr="003539F4">
              <w:rPr>
                <w:rFonts w:ascii="Times New Roman" w:hAnsi="Times New Roman"/>
                <w:sz w:val="28"/>
                <w:szCs w:val="28"/>
              </w:rPr>
              <w:t>підходу</w:t>
            </w:r>
            <w:proofErr w:type="spellEnd"/>
            <w:r w:rsidRPr="003539F4">
              <w:rPr>
                <w:rFonts w:ascii="Times New Roman" w:hAnsi="Times New Roman"/>
                <w:sz w:val="28"/>
                <w:szCs w:val="28"/>
              </w:rPr>
              <w:t xml:space="preserve"> в </w:t>
            </w:r>
            <w:proofErr w:type="spellStart"/>
            <w:r w:rsidRPr="003539F4">
              <w:rPr>
                <w:rFonts w:ascii="Times New Roman" w:hAnsi="Times New Roman"/>
                <w:sz w:val="28"/>
                <w:szCs w:val="28"/>
              </w:rPr>
              <w:t>стратегічному</w:t>
            </w:r>
            <w:proofErr w:type="spellEnd"/>
            <w:r w:rsidRPr="003539F4">
              <w:rPr>
                <w:rFonts w:ascii="Times New Roman" w:hAnsi="Times New Roman"/>
                <w:sz w:val="28"/>
                <w:szCs w:val="28"/>
              </w:rPr>
              <w:t xml:space="preserve"> </w:t>
            </w:r>
            <w:proofErr w:type="spellStart"/>
            <w:r w:rsidRPr="003539F4">
              <w:rPr>
                <w:rFonts w:ascii="Times New Roman" w:hAnsi="Times New Roman"/>
                <w:sz w:val="28"/>
                <w:szCs w:val="28"/>
              </w:rPr>
              <w:t>плануванні</w:t>
            </w:r>
            <w:proofErr w:type="spellEnd"/>
            <w:r w:rsidRPr="003539F4">
              <w:rPr>
                <w:rFonts w:ascii="Times New Roman" w:hAnsi="Times New Roman"/>
                <w:sz w:val="28"/>
                <w:szCs w:val="28"/>
              </w:rPr>
              <w:t xml:space="preserve"> </w:t>
            </w:r>
            <w:proofErr w:type="spellStart"/>
            <w:r w:rsidRPr="003539F4">
              <w:rPr>
                <w:rFonts w:ascii="Times New Roman" w:hAnsi="Times New Roman"/>
                <w:sz w:val="28"/>
                <w:szCs w:val="28"/>
              </w:rPr>
              <w:t>розвитку</w:t>
            </w:r>
            <w:proofErr w:type="spellEnd"/>
            <w:r w:rsidRPr="003539F4">
              <w:rPr>
                <w:rFonts w:ascii="Times New Roman" w:hAnsi="Times New Roman"/>
                <w:sz w:val="28"/>
                <w:szCs w:val="28"/>
              </w:rPr>
              <w:t xml:space="preserve"> </w:t>
            </w:r>
            <w:proofErr w:type="spellStart"/>
            <w:r w:rsidRPr="003539F4">
              <w:rPr>
                <w:rFonts w:ascii="Times New Roman" w:hAnsi="Times New Roman"/>
                <w:sz w:val="28"/>
                <w:szCs w:val="28"/>
              </w:rPr>
              <w:t>територій</w:t>
            </w:r>
            <w:proofErr w:type="spellEnd"/>
            <w:r w:rsidRPr="003539F4">
              <w:rPr>
                <w:rFonts w:ascii="Times New Roman" w:hAnsi="Times New Roman"/>
                <w:sz w:val="28"/>
                <w:szCs w:val="28"/>
              </w:rPr>
              <w:t xml:space="preserve">. </w:t>
            </w:r>
            <w:proofErr w:type="spellStart"/>
            <w:r w:rsidRPr="003539F4">
              <w:rPr>
                <w:rFonts w:ascii="Times New Roman" w:hAnsi="Times New Roman"/>
                <w:i/>
                <w:sz w:val="28"/>
                <w:szCs w:val="28"/>
              </w:rPr>
              <w:t>Демократичне</w:t>
            </w:r>
            <w:proofErr w:type="spellEnd"/>
            <w:r w:rsidRPr="003539F4">
              <w:rPr>
                <w:rFonts w:ascii="Times New Roman" w:hAnsi="Times New Roman"/>
                <w:i/>
                <w:sz w:val="28"/>
                <w:szCs w:val="28"/>
              </w:rPr>
              <w:t xml:space="preserve"> </w:t>
            </w:r>
            <w:proofErr w:type="spellStart"/>
            <w:r w:rsidRPr="003539F4">
              <w:rPr>
                <w:rFonts w:ascii="Times New Roman" w:hAnsi="Times New Roman"/>
                <w:i/>
                <w:sz w:val="28"/>
                <w:szCs w:val="28"/>
              </w:rPr>
              <w:t>врядування</w:t>
            </w:r>
            <w:proofErr w:type="spellEnd"/>
            <w:r w:rsidR="00080AAE">
              <w:rPr>
                <w:rFonts w:ascii="Times New Roman" w:hAnsi="Times New Roman"/>
                <w:sz w:val="28"/>
                <w:szCs w:val="28"/>
              </w:rPr>
              <w:t>.</w:t>
            </w:r>
            <w:r w:rsidR="00080AAE">
              <w:rPr>
                <w:rFonts w:ascii="Times New Roman" w:hAnsi="Times New Roman"/>
                <w:sz w:val="28"/>
                <w:szCs w:val="28"/>
                <w:lang w:val="uk-UA"/>
              </w:rPr>
              <w:t xml:space="preserve"> </w:t>
            </w:r>
            <w:r w:rsidR="00080AAE" w:rsidRPr="00080AAE">
              <w:rPr>
                <w:rFonts w:ascii="Times New Roman" w:hAnsi="Times New Roman"/>
                <w:i/>
                <w:sz w:val="28"/>
                <w:szCs w:val="28"/>
                <w:lang w:val="en-US"/>
              </w:rPr>
              <w:t>[</w:t>
            </w:r>
            <w:r w:rsidR="00080AAE" w:rsidRPr="00080AAE">
              <w:rPr>
                <w:rFonts w:ascii="Times New Roman" w:hAnsi="Times New Roman"/>
                <w:i/>
                <w:sz w:val="28"/>
                <w:szCs w:val="28"/>
                <w:lang w:val="uk-UA"/>
              </w:rPr>
              <w:t>Електронне видання</w:t>
            </w:r>
            <w:r w:rsidR="00080AAE" w:rsidRPr="00080AAE">
              <w:rPr>
                <w:rFonts w:ascii="Times New Roman" w:hAnsi="Times New Roman"/>
                <w:i/>
                <w:sz w:val="28"/>
                <w:szCs w:val="28"/>
                <w:lang w:val="en-US"/>
              </w:rPr>
              <w:t>]</w:t>
            </w:r>
            <w:r w:rsidR="00080AAE">
              <w:rPr>
                <w:rFonts w:ascii="Times New Roman" w:hAnsi="Times New Roman"/>
                <w:sz w:val="28"/>
                <w:szCs w:val="28"/>
                <w:lang w:val="uk-UA"/>
              </w:rPr>
              <w:t xml:space="preserve">. </w:t>
            </w:r>
            <w:r w:rsidRPr="003539F4">
              <w:rPr>
                <w:rFonts w:ascii="Times New Roman" w:hAnsi="Times New Roman"/>
                <w:sz w:val="28"/>
                <w:szCs w:val="28"/>
              </w:rPr>
              <w:t xml:space="preserve">2021. 2(28). </w:t>
            </w:r>
          </w:p>
          <w:p w14:paraId="5CCCCAE0" w14:textId="0BC950CE" w:rsidR="0057214B" w:rsidRPr="00B820B0" w:rsidRDefault="003539F4" w:rsidP="00801F6A">
            <w:pPr>
              <w:pStyle w:val="ae"/>
              <w:widowControl w:val="0"/>
              <w:tabs>
                <w:tab w:val="left" w:pos="376"/>
              </w:tabs>
              <w:contextualSpacing/>
              <w:jc w:val="both"/>
              <w:rPr>
                <w:rFonts w:ascii="Times New Roman" w:hAnsi="Times New Roman"/>
                <w:sz w:val="28"/>
                <w:szCs w:val="28"/>
                <w:lang w:val="uk-UA"/>
              </w:rPr>
            </w:pPr>
            <w:r w:rsidRPr="003539F4">
              <w:rPr>
                <w:rFonts w:ascii="Times New Roman" w:hAnsi="Times New Roman"/>
                <w:sz w:val="28"/>
                <w:szCs w:val="28"/>
              </w:rPr>
              <w:t xml:space="preserve">4. </w:t>
            </w:r>
            <w:proofErr w:type="spellStart"/>
            <w:r w:rsidRPr="003539F4">
              <w:rPr>
                <w:rFonts w:ascii="Times New Roman" w:hAnsi="Times New Roman"/>
                <w:sz w:val="28"/>
                <w:szCs w:val="28"/>
              </w:rPr>
              <w:t>Матвіїшин</w:t>
            </w:r>
            <w:proofErr w:type="spellEnd"/>
            <w:r w:rsidRPr="003539F4">
              <w:rPr>
                <w:rFonts w:ascii="Times New Roman" w:hAnsi="Times New Roman"/>
                <w:sz w:val="28"/>
                <w:szCs w:val="28"/>
              </w:rPr>
              <w:t xml:space="preserve"> Є.Г. </w:t>
            </w:r>
            <w:proofErr w:type="spellStart"/>
            <w:r w:rsidRPr="003539F4">
              <w:rPr>
                <w:rFonts w:ascii="Times New Roman" w:hAnsi="Times New Roman"/>
                <w:sz w:val="28"/>
                <w:szCs w:val="28"/>
              </w:rPr>
              <w:t>Підхід</w:t>
            </w:r>
            <w:proofErr w:type="spellEnd"/>
            <w:r w:rsidRPr="003539F4">
              <w:rPr>
                <w:rFonts w:ascii="Times New Roman" w:hAnsi="Times New Roman"/>
                <w:sz w:val="28"/>
                <w:szCs w:val="28"/>
              </w:rPr>
              <w:t xml:space="preserve"> до </w:t>
            </w:r>
            <w:proofErr w:type="spellStart"/>
            <w:r w:rsidRPr="003539F4">
              <w:rPr>
                <w:rFonts w:ascii="Times New Roman" w:hAnsi="Times New Roman"/>
                <w:sz w:val="28"/>
                <w:szCs w:val="28"/>
              </w:rPr>
              <w:t>оцінювання</w:t>
            </w:r>
            <w:proofErr w:type="spellEnd"/>
            <w:r w:rsidRPr="003539F4">
              <w:rPr>
                <w:rFonts w:ascii="Times New Roman" w:hAnsi="Times New Roman"/>
                <w:sz w:val="28"/>
                <w:szCs w:val="28"/>
              </w:rPr>
              <w:t xml:space="preserve"> </w:t>
            </w:r>
            <w:proofErr w:type="spellStart"/>
            <w:r w:rsidRPr="003539F4">
              <w:rPr>
                <w:rFonts w:ascii="Times New Roman" w:hAnsi="Times New Roman"/>
                <w:sz w:val="28"/>
                <w:szCs w:val="28"/>
              </w:rPr>
              <w:t>результативності</w:t>
            </w:r>
            <w:proofErr w:type="spellEnd"/>
            <w:r w:rsidRPr="003539F4">
              <w:rPr>
                <w:rFonts w:ascii="Times New Roman" w:hAnsi="Times New Roman"/>
                <w:sz w:val="28"/>
                <w:szCs w:val="28"/>
              </w:rPr>
              <w:t xml:space="preserve"> </w:t>
            </w:r>
            <w:proofErr w:type="spellStart"/>
            <w:r w:rsidRPr="003539F4">
              <w:rPr>
                <w:rFonts w:ascii="Times New Roman" w:hAnsi="Times New Roman"/>
                <w:sz w:val="28"/>
                <w:szCs w:val="28"/>
              </w:rPr>
              <w:t>управління</w:t>
            </w:r>
            <w:proofErr w:type="spellEnd"/>
            <w:r w:rsidRPr="003539F4">
              <w:rPr>
                <w:rFonts w:ascii="Times New Roman" w:hAnsi="Times New Roman"/>
                <w:sz w:val="28"/>
                <w:szCs w:val="28"/>
              </w:rPr>
              <w:t xml:space="preserve"> </w:t>
            </w:r>
            <w:proofErr w:type="spellStart"/>
            <w:r w:rsidRPr="003539F4">
              <w:rPr>
                <w:rFonts w:ascii="Times New Roman" w:hAnsi="Times New Roman"/>
                <w:sz w:val="28"/>
                <w:szCs w:val="28"/>
              </w:rPr>
              <w:t>розвитком</w:t>
            </w:r>
            <w:proofErr w:type="spellEnd"/>
            <w:r w:rsidRPr="003539F4">
              <w:rPr>
                <w:rFonts w:ascii="Times New Roman" w:hAnsi="Times New Roman"/>
                <w:sz w:val="28"/>
                <w:szCs w:val="28"/>
              </w:rPr>
              <w:t xml:space="preserve"> </w:t>
            </w:r>
            <w:proofErr w:type="spellStart"/>
            <w:r w:rsidRPr="003539F4">
              <w:rPr>
                <w:rFonts w:ascii="Times New Roman" w:hAnsi="Times New Roman"/>
                <w:sz w:val="28"/>
                <w:szCs w:val="28"/>
              </w:rPr>
              <w:t>територіальних</w:t>
            </w:r>
            <w:proofErr w:type="spellEnd"/>
            <w:r w:rsidRPr="003539F4">
              <w:rPr>
                <w:rFonts w:ascii="Times New Roman" w:hAnsi="Times New Roman"/>
                <w:sz w:val="28"/>
                <w:szCs w:val="28"/>
              </w:rPr>
              <w:t xml:space="preserve"> громад. </w:t>
            </w:r>
            <w:proofErr w:type="spellStart"/>
            <w:r w:rsidRPr="003539F4">
              <w:rPr>
                <w:rFonts w:ascii="Times New Roman" w:hAnsi="Times New Roman"/>
                <w:i/>
                <w:sz w:val="28"/>
                <w:szCs w:val="28"/>
              </w:rPr>
              <w:t>Демократичне</w:t>
            </w:r>
            <w:proofErr w:type="spellEnd"/>
            <w:r w:rsidRPr="003539F4">
              <w:rPr>
                <w:rFonts w:ascii="Times New Roman" w:hAnsi="Times New Roman"/>
                <w:i/>
                <w:sz w:val="28"/>
                <w:szCs w:val="28"/>
              </w:rPr>
              <w:t xml:space="preserve"> </w:t>
            </w:r>
            <w:proofErr w:type="spellStart"/>
            <w:r w:rsidRPr="003539F4">
              <w:rPr>
                <w:rFonts w:ascii="Times New Roman" w:hAnsi="Times New Roman"/>
                <w:i/>
                <w:sz w:val="28"/>
                <w:szCs w:val="28"/>
              </w:rPr>
              <w:t>врядування</w:t>
            </w:r>
            <w:proofErr w:type="spellEnd"/>
            <w:r w:rsidRPr="003539F4">
              <w:rPr>
                <w:rFonts w:ascii="Times New Roman" w:hAnsi="Times New Roman"/>
                <w:sz w:val="28"/>
                <w:szCs w:val="28"/>
              </w:rPr>
              <w:t>. 2022. 1(29). С. 13-25.</w:t>
            </w:r>
          </w:p>
        </w:tc>
      </w:tr>
      <w:tr w:rsidR="004E35D0" w:rsidRPr="00460571" w14:paraId="56D6A889" w14:textId="77777777" w:rsidTr="00FA1F41">
        <w:trPr>
          <w:jc w:val="center"/>
        </w:trPr>
        <w:tc>
          <w:tcPr>
            <w:tcW w:w="1800" w:type="dxa"/>
            <w:shd w:val="clear" w:color="auto" w:fill="auto"/>
            <w:tcMar>
              <w:top w:w="100" w:type="dxa"/>
              <w:left w:w="100" w:type="dxa"/>
              <w:bottom w:w="100" w:type="dxa"/>
              <w:right w:w="100" w:type="dxa"/>
            </w:tcMar>
          </w:tcPr>
          <w:p w14:paraId="232DC3BD" w14:textId="69081E54" w:rsidR="004E35D0" w:rsidRPr="00E013FD" w:rsidRDefault="004E35D0" w:rsidP="004E35D0">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Офіційний о</w:t>
            </w:r>
            <w:r w:rsidRPr="00460571">
              <w:rPr>
                <w:rFonts w:ascii="Times New Roman" w:eastAsia="Times New Roman" w:hAnsi="Times New Roman" w:cs="Times New Roman"/>
                <w:sz w:val="28"/>
                <w:szCs w:val="28"/>
              </w:rPr>
              <w:t>понент</w:t>
            </w:r>
          </w:p>
        </w:tc>
        <w:tc>
          <w:tcPr>
            <w:tcW w:w="2445" w:type="dxa"/>
            <w:shd w:val="clear" w:color="auto" w:fill="auto"/>
            <w:tcMar>
              <w:top w:w="100" w:type="dxa"/>
              <w:left w:w="100" w:type="dxa"/>
              <w:bottom w:w="100" w:type="dxa"/>
              <w:right w:w="100" w:type="dxa"/>
            </w:tcMar>
          </w:tcPr>
          <w:p w14:paraId="2DBAFFE7" w14:textId="7818741B" w:rsidR="004E35D0" w:rsidRPr="004E35D0" w:rsidRDefault="00080AAE" w:rsidP="004E35D0">
            <w:pPr>
              <w:widowControl w:val="0"/>
              <w:spacing w:after="0" w:line="240" w:lineRule="auto"/>
              <w:rPr>
                <w:rFonts w:ascii="Times New Roman" w:eastAsia="Times New Roman" w:hAnsi="Times New Roman" w:cs="Times New Roman"/>
                <w:sz w:val="28"/>
                <w:szCs w:val="28"/>
              </w:rPr>
            </w:pPr>
            <w:r w:rsidRPr="00080AAE">
              <w:rPr>
                <w:rFonts w:ascii="Times New Roman" w:eastAsia="Times New Roman" w:hAnsi="Times New Roman" w:cs="Times New Roman"/>
                <w:sz w:val="28"/>
                <w:szCs w:val="20"/>
              </w:rPr>
              <w:t>Гоголь Тетяна Василівна</w:t>
            </w:r>
          </w:p>
        </w:tc>
        <w:tc>
          <w:tcPr>
            <w:tcW w:w="5674" w:type="dxa"/>
            <w:shd w:val="clear" w:color="auto" w:fill="auto"/>
            <w:tcMar>
              <w:top w:w="100" w:type="dxa"/>
              <w:left w:w="100" w:type="dxa"/>
              <w:bottom w:w="100" w:type="dxa"/>
              <w:right w:w="100" w:type="dxa"/>
            </w:tcMar>
          </w:tcPr>
          <w:p w14:paraId="4F4324D0" w14:textId="262940B9" w:rsidR="004E35D0" w:rsidRPr="004E35D0" w:rsidRDefault="00080AAE" w:rsidP="005C6D5D">
            <w:pPr>
              <w:tabs>
                <w:tab w:val="left" w:pos="3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080AAE">
              <w:rPr>
                <w:rFonts w:ascii="Times New Roman" w:hAnsi="Times New Roman" w:cs="Times New Roman"/>
                <w:sz w:val="28"/>
                <w:szCs w:val="28"/>
              </w:rPr>
              <w:t>рофесор кафедри публічного управління та адміністрування</w:t>
            </w:r>
            <w:r>
              <w:rPr>
                <w:rFonts w:ascii="Times New Roman" w:hAnsi="Times New Roman" w:cs="Times New Roman"/>
                <w:sz w:val="28"/>
                <w:szCs w:val="28"/>
              </w:rPr>
              <w:t xml:space="preserve"> </w:t>
            </w:r>
            <w:r w:rsidRPr="00080AAE">
              <w:rPr>
                <w:rFonts w:ascii="Times New Roman" w:hAnsi="Times New Roman" w:cs="Times New Roman"/>
                <w:sz w:val="28"/>
                <w:szCs w:val="28"/>
              </w:rPr>
              <w:t>Національн</w:t>
            </w:r>
            <w:r>
              <w:rPr>
                <w:rFonts w:ascii="Times New Roman" w:hAnsi="Times New Roman" w:cs="Times New Roman"/>
                <w:sz w:val="28"/>
                <w:szCs w:val="28"/>
              </w:rPr>
              <w:t>ого</w:t>
            </w:r>
            <w:r w:rsidRPr="00080AAE">
              <w:rPr>
                <w:rFonts w:ascii="Times New Roman" w:hAnsi="Times New Roman" w:cs="Times New Roman"/>
                <w:sz w:val="28"/>
                <w:szCs w:val="28"/>
              </w:rPr>
              <w:t xml:space="preserve"> авіаційн</w:t>
            </w:r>
            <w:r>
              <w:rPr>
                <w:rFonts w:ascii="Times New Roman" w:hAnsi="Times New Roman" w:cs="Times New Roman"/>
                <w:sz w:val="28"/>
                <w:szCs w:val="28"/>
              </w:rPr>
              <w:t>ого</w:t>
            </w:r>
            <w:r w:rsidRPr="00080AAE">
              <w:rPr>
                <w:rFonts w:ascii="Times New Roman" w:hAnsi="Times New Roman" w:cs="Times New Roman"/>
                <w:sz w:val="28"/>
                <w:szCs w:val="28"/>
              </w:rPr>
              <w:t xml:space="preserve"> університет</w:t>
            </w:r>
            <w:r>
              <w:rPr>
                <w:rFonts w:ascii="Times New Roman" w:hAnsi="Times New Roman" w:cs="Times New Roman"/>
                <w:sz w:val="28"/>
                <w:szCs w:val="28"/>
              </w:rPr>
              <w:t>у</w:t>
            </w:r>
            <w:r w:rsidR="005C6D5D" w:rsidRPr="005C6D5D">
              <w:rPr>
                <w:rFonts w:ascii="Times New Roman" w:hAnsi="Times New Roman" w:cs="Times New Roman"/>
                <w:sz w:val="28"/>
                <w:szCs w:val="28"/>
              </w:rPr>
              <w:t xml:space="preserve">, </w:t>
            </w:r>
            <w:r w:rsidR="005C6D5D">
              <w:rPr>
                <w:rFonts w:ascii="Times New Roman" w:eastAsia="Times New Roman" w:hAnsi="Times New Roman" w:cs="Times New Roman"/>
                <w:sz w:val="28"/>
                <w:szCs w:val="28"/>
              </w:rPr>
              <w:t>д</w:t>
            </w:r>
            <w:r w:rsidR="005C6D5D" w:rsidRPr="001E743F">
              <w:rPr>
                <w:rFonts w:ascii="Times New Roman" w:eastAsia="Times New Roman" w:hAnsi="Times New Roman" w:cs="Times New Roman"/>
                <w:sz w:val="28"/>
                <w:szCs w:val="28"/>
              </w:rPr>
              <w:t>октор наук з державного управління</w:t>
            </w:r>
            <w:r w:rsidR="004E35D0" w:rsidRPr="004E35D0">
              <w:rPr>
                <w:rFonts w:ascii="Times New Roman" w:hAnsi="Times New Roman" w:cs="Times New Roman"/>
                <w:sz w:val="28"/>
                <w:szCs w:val="28"/>
              </w:rPr>
              <w:t xml:space="preserve">, професор </w:t>
            </w:r>
          </w:p>
          <w:p w14:paraId="0FCEB05A" w14:textId="77777777" w:rsidR="005C6D5D" w:rsidRDefault="00080AAE" w:rsidP="005C6D5D">
            <w:pPr>
              <w:tabs>
                <w:tab w:val="left" w:pos="318"/>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 xml:space="preserve"> </w:t>
            </w:r>
            <w:proofErr w:type="spellStart"/>
            <w:r w:rsidRPr="00080AAE">
              <w:rPr>
                <w:rFonts w:ascii="Times New Roman" w:hAnsi="Times New Roman" w:cs="Times New Roman"/>
                <w:sz w:val="28"/>
                <w:szCs w:val="28"/>
                <w:lang w:val="en-US"/>
              </w:rPr>
              <w:t>Гоголь</w:t>
            </w:r>
            <w:proofErr w:type="spellEnd"/>
            <w:r w:rsidRPr="00080AAE">
              <w:rPr>
                <w:rFonts w:ascii="Times New Roman" w:hAnsi="Times New Roman" w:cs="Times New Roman"/>
                <w:sz w:val="28"/>
                <w:szCs w:val="28"/>
                <w:lang w:val="en-US"/>
              </w:rPr>
              <w:t xml:space="preserve"> Т.В. </w:t>
            </w:r>
            <w:proofErr w:type="spellStart"/>
            <w:r w:rsidRPr="00080AAE">
              <w:rPr>
                <w:rFonts w:ascii="Times New Roman" w:hAnsi="Times New Roman" w:cs="Times New Roman"/>
                <w:sz w:val="28"/>
                <w:szCs w:val="28"/>
                <w:lang w:val="en-US"/>
              </w:rPr>
              <w:t>Концепції</w:t>
            </w:r>
            <w:proofErr w:type="spellEnd"/>
            <w:r w:rsidRPr="00080AAE">
              <w:rPr>
                <w:rFonts w:ascii="Times New Roman" w:hAnsi="Times New Roman" w:cs="Times New Roman"/>
                <w:sz w:val="28"/>
                <w:szCs w:val="28"/>
                <w:lang w:val="en-US"/>
              </w:rPr>
              <w:t xml:space="preserve"> </w:t>
            </w:r>
            <w:proofErr w:type="spellStart"/>
            <w:r w:rsidRPr="00080AAE">
              <w:rPr>
                <w:rFonts w:ascii="Times New Roman" w:hAnsi="Times New Roman" w:cs="Times New Roman"/>
                <w:sz w:val="28"/>
                <w:szCs w:val="28"/>
                <w:lang w:val="en-US"/>
              </w:rPr>
              <w:t>якості</w:t>
            </w:r>
            <w:proofErr w:type="spellEnd"/>
            <w:r w:rsidRPr="00080AAE">
              <w:rPr>
                <w:rFonts w:ascii="Times New Roman" w:hAnsi="Times New Roman" w:cs="Times New Roman"/>
                <w:sz w:val="28"/>
                <w:szCs w:val="28"/>
                <w:lang w:val="en-US"/>
              </w:rPr>
              <w:t xml:space="preserve"> </w:t>
            </w:r>
            <w:proofErr w:type="spellStart"/>
            <w:r w:rsidRPr="00080AAE">
              <w:rPr>
                <w:rFonts w:ascii="Times New Roman" w:hAnsi="Times New Roman" w:cs="Times New Roman"/>
                <w:sz w:val="28"/>
                <w:szCs w:val="28"/>
                <w:lang w:val="en-US"/>
              </w:rPr>
              <w:t>життя</w:t>
            </w:r>
            <w:proofErr w:type="spellEnd"/>
            <w:r w:rsidRPr="00080AAE">
              <w:rPr>
                <w:rFonts w:ascii="Times New Roman" w:hAnsi="Times New Roman" w:cs="Times New Roman"/>
                <w:sz w:val="28"/>
                <w:szCs w:val="28"/>
                <w:lang w:val="en-US"/>
              </w:rPr>
              <w:t xml:space="preserve"> </w:t>
            </w:r>
            <w:proofErr w:type="spellStart"/>
            <w:r w:rsidRPr="00080AAE">
              <w:rPr>
                <w:rFonts w:ascii="Times New Roman" w:hAnsi="Times New Roman" w:cs="Times New Roman"/>
                <w:sz w:val="28"/>
                <w:szCs w:val="28"/>
                <w:lang w:val="en-US"/>
              </w:rPr>
              <w:t>населення</w:t>
            </w:r>
            <w:proofErr w:type="spellEnd"/>
            <w:r w:rsidRPr="00080AAE">
              <w:rPr>
                <w:rFonts w:ascii="Times New Roman" w:hAnsi="Times New Roman" w:cs="Times New Roman"/>
                <w:sz w:val="28"/>
                <w:szCs w:val="28"/>
                <w:lang w:val="en-US"/>
              </w:rPr>
              <w:t xml:space="preserve"> </w:t>
            </w:r>
            <w:proofErr w:type="spellStart"/>
            <w:r w:rsidRPr="00080AAE">
              <w:rPr>
                <w:rFonts w:ascii="Times New Roman" w:hAnsi="Times New Roman" w:cs="Times New Roman"/>
                <w:sz w:val="28"/>
                <w:szCs w:val="28"/>
                <w:lang w:val="en-US"/>
              </w:rPr>
              <w:t>як</w:t>
            </w:r>
            <w:proofErr w:type="spellEnd"/>
            <w:r w:rsidRPr="00080AAE">
              <w:rPr>
                <w:rFonts w:ascii="Times New Roman" w:hAnsi="Times New Roman" w:cs="Times New Roman"/>
                <w:sz w:val="28"/>
                <w:szCs w:val="28"/>
                <w:lang w:val="en-US"/>
              </w:rPr>
              <w:t xml:space="preserve"> </w:t>
            </w:r>
            <w:proofErr w:type="spellStart"/>
            <w:r w:rsidRPr="00080AAE">
              <w:rPr>
                <w:rFonts w:ascii="Times New Roman" w:hAnsi="Times New Roman" w:cs="Times New Roman"/>
                <w:sz w:val="28"/>
                <w:szCs w:val="28"/>
                <w:lang w:val="en-US"/>
              </w:rPr>
              <w:t>оцінка</w:t>
            </w:r>
            <w:proofErr w:type="spellEnd"/>
            <w:r w:rsidRPr="00080AAE">
              <w:rPr>
                <w:rFonts w:ascii="Times New Roman" w:hAnsi="Times New Roman" w:cs="Times New Roman"/>
                <w:sz w:val="28"/>
                <w:szCs w:val="28"/>
                <w:lang w:val="en-US"/>
              </w:rPr>
              <w:t xml:space="preserve"> </w:t>
            </w:r>
            <w:proofErr w:type="spellStart"/>
            <w:r w:rsidRPr="00080AAE">
              <w:rPr>
                <w:rFonts w:ascii="Times New Roman" w:hAnsi="Times New Roman" w:cs="Times New Roman"/>
                <w:sz w:val="28"/>
                <w:szCs w:val="28"/>
                <w:lang w:val="en-US"/>
              </w:rPr>
              <w:t>ефективності</w:t>
            </w:r>
            <w:proofErr w:type="spellEnd"/>
            <w:r w:rsidRPr="00080AAE">
              <w:rPr>
                <w:rFonts w:ascii="Times New Roman" w:hAnsi="Times New Roman" w:cs="Times New Roman"/>
                <w:sz w:val="28"/>
                <w:szCs w:val="28"/>
                <w:lang w:val="en-US"/>
              </w:rPr>
              <w:t xml:space="preserve"> </w:t>
            </w:r>
            <w:proofErr w:type="spellStart"/>
            <w:r w:rsidRPr="00080AAE">
              <w:rPr>
                <w:rFonts w:ascii="Times New Roman" w:hAnsi="Times New Roman" w:cs="Times New Roman"/>
                <w:sz w:val="28"/>
                <w:szCs w:val="28"/>
                <w:lang w:val="en-US"/>
              </w:rPr>
              <w:t>державної</w:t>
            </w:r>
            <w:proofErr w:type="spellEnd"/>
            <w:r w:rsidRPr="00080AAE">
              <w:rPr>
                <w:rFonts w:ascii="Times New Roman" w:hAnsi="Times New Roman" w:cs="Times New Roman"/>
                <w:sz w:val="28"/>
                <w:szCs w:val="28"/>
                <w:lang w:val="en-US"/>
              </w:rPr>
              <w:t xml:space="preserve"> </w:t>
            </w:r>
            <w:proofErr w:type="spellStart"/>
            <w:r w:rsidRPr="00080AAE">
              <w:rPr>
                <w:rFonts w:ascii="Times New Roman" w:hAnsi="Times New Roman" w:cs="Times New Roman"/>
                <w:sz w:val="28"/>
                <w:szCs w:val="28"/>
                <w:lang w:val="en-US"/>
              </w:rPr>
              <w:t>політики</w:t>
            </w:r>
            <w:proofErr w:type="spellEnd"/>
            <w:r w:rsidRPr="00080AAE">
              <w:rPr>
                <w:rFonts w:ascii="Times New Roman" w:hAnsi="Times New Roman" w:cs="Times New Roman"/>
                <w:sz w:val="28"/>
                <w:szCs w:val="28"/>
                <w:lang w:val="en-US"/>
              </w:rPr>
              <w:t xml:space="preserve"> </w:t>
            </w:r>
            <w:proofErr w:type="spellStart"/>
            <w:r w:rsidRPr="00080AAE">
              <w:rPr>
                <w:rFonts w:ascii="Times New Roman" w:hAnsi="Times New Roman" w:cs="Times New Roman"/>
                <w:sz w:val="28"/>
                <w:szCs w:val="28"/>
                <w:lang w:val="en-US"/>
              </w:rPr>
              <w:t>розвитку</w:t>
            </w:r>
            <w:proofErr w:type="spellEnd"/>
            <w:r w:rsidRPr="00080AAE">
              <w:rPr>
                <w:rFonts w:ascii="Times New Roman" w:hAnsi="Times New Roman" w:cs="Times New Roman"/>
                <w:sz w:val="28"/>
                <w:szCs w:val="28"/>
                <w:lang w:val="en-US"/>
              </w:rPr>
              <w:t xml:space="preserve"> </w:t>
            </w:r>
            <w:proofErr w:type="spellStart"/>
            <w:r w:rsidRPr="00080AAE">
              <w:rPr>
                <w:rFonts w:ascii="Times New Roman" w:hAnsi="Times New Roman" w:cs="Times New Roman"/>
                <w:sz w:val="28"/>
                <w:szCs w:val="28"/>
                <w:lang w:val="en-US"/>
              </w:rPr>
              <w:t>сільських</w:t>
            </w:r>
            <w:proofErr w:type="spellEnd"/>
            <w:r w:rsidRPr="00080AAE">
              <w:rPr>
                <w:rFonts w:ascii="Times New Roman" w:hAnsi="Times New Roman" w:cs="Times New Roman"/>
                <w:sz w:val="28"/>
                <w:szCs w:val="28"/>
                <w:lang w:val="en-US"/>
              </w:rPr>
              <w:t xml:space="preserve"> </w:t>
            </w:r>
            <w:proofErr w:type="spellStart"/>
            <w:r w:rsidRPr="00080AAE">
              <w:rPr>
                <w:rFonts w:ascii="Times New Roman" w:hAnsi="Times New Roman" w:cs="Times New Roman"/>
                <w:sz w:val="28"/>
                <w:szCs w:val="28"/>
                <w:lang w:val="en-US"/>
              </w:rPr>
              <w:t>територій</w:t>
            </w:r>
            <w:proofErr w:type="spellEnd"/>
            <w:r w:rsidRPr="00080AAE">
              <w:rPr>
                <w:rFonts w:ascii="Times New Roman" w:hAnsi="Times New Roman" w:cs="Times New Roman"/>
                <w:sz w:val="28"/>
                <w:szCs w:val="28"/>
                <w:lang w:val="en-US"/>
              </w:rPr>
              <w:t xml:space="preserve">. </w:t>
            </w:r>
            <w:proofErr w:type="spellStart"/>
            <w:r w:rsidRPr="00080AAE">
              <w:rPr>
                <w:rFonts w:ascii="Times New Roman" w:hAnsi="Times New Roman" w:cs="Times New Roman"/>
                <w:i/>
                <w:sz w:val="28"/>
                <w:szCs w:val="28"/>
                <w:lang w:val="en-US"/>
              </w:rPr>
              <w:t>Державне</w:t>
            </w:r>
            <w:proofErr w:type="spellEnd"/>
            <w:r w:rsidRPr="00080AAE">
              <w:rPr>
                <w:rFonts w:ascii="Times New Roman" w:hAnsi="Times New Roman" w:cs="Times New Roman"/>
                <w:i/>
                <w:sz w:val="28"/>
                <w:szCs w:val="28"/>
                <w:lang w:val="en-US"/>
              </w:rPr>
              <w:t xml:space="preserve"> </w:t>
            </w:r>
            <w:proofErr w:type="spellStart"/>
            <w:r w:rsidRPr="00080AAE">
              <w:rPr>
                <w:rFonts w:ascii="Times New Roman" w:hAnsi="Times New Roman" w:cs="Times New Roman"/>
                <w:i/>
                <w:sz w:val="28"/>
                <w:szCs w:val="28"/>
                <w:lang w:val="en-US"/>
              </w:rPr>
              <w:t>управління</w:t>
            </w:r>
            <w:proofErr w:type="spellEnd"/>
            <w:r w:rsidRPr="00080AAE">
              <w:rPr>
                <w:rFonts w:ascii="Times New Roman" w:hAnsi="Times New Roman" w:cs="Times New Roman"/>
                <w:i/>
                <w:sz w:val="28"/>
                <w:szCs w:val="28"/>
                <w:lang w:val="en-US"/>
              </w:rPr>
              <w:t xml:space="preserve"> </w:t>
            </w:r>
            <w:proofErr w:type="spellStart"/>
            <w:r w:rsidRPr="00080AAE">
              <w:rPr>
                <w:rFonts w:ascii="Times New Roman" w:hAnsi="Times New Roman" w:cs="Times New Roman"/>
                <w:i/>
                <w:sz w:val="28"/>
                <w:szCs w:val="28"/>
                <w:lang w:val="en-US"/>
              </w:rPr>
              <w:t>та</w:t>
            </w:r>
            <w:proofErr w:type="spellEnd"/>
            <w:r w:rsidRPr="00080AAE">
              <w:rPr>
                <w:rFonts w:ascii="Times New Roman" w:hAnsi="Times New Roman" w:cs="Times New Roman"/>
                <w:i/>
                <w:sz w:val="28"/>
                <w:szCs w:val="28"/>
                <w:lang w:val="en-US"/>
              </w:rPr>
              <w:t xml:space="preserve"> </w:t>
            </w:r>
            <w:proofErr w:type="spellStart"/>
            <w:r w:rsidRPr="00080AAE">
              <w:rPr>
                <w:rFonts w:ascii="Times New Roman" w:hAnsi="Times New Roman" w:cs="Times New Roman"/>
                <w:i/>
                <w:sz w:val="28"/>
                <w:szCs w:val="28"/>
                <w:lang w:val="en-US"/>
              </w:rPr>
              <w:t>місцеве</w:t>
            </w:r>
            <w:proofErr w:type="spellEnd"/>
            <w:r w:rsidRPr="00080AAE">
              <w:rPr>
                <w:rFonts w:ascii="Times New Roman" w:hAnsi="Times New Roman" w:cs="Times New Roman"/>
                <w:i/>
                <w:sz w:val="28"/>
                <w:szCs w:val="28"/>
                <w:lang w:val="en-US"/>
              </w:rPr>
              <w:t xml:space="preserve"> </w:t>
            </w:r>
            <w:proofErr w:type="spellStart"/>
            <w:r w:rsidRPr="00080AAE">
              <w:rPr>
                <w:rFonts w:ascii="Times New Roman" w:hAnsi="Times New Roman" w:cs="Times New Roman"/>
                <w:i/>
                <w:sz w:val="28"/>
                <w:szCs w:val="28"/>
                <w:lang w:val="en-US"/>
              </w:rPr>
              <w:t>самоврядування</w:t>
            </w:r>
            <w:proofErr w:type="spellEnd"/>
            <w:r w:rsidRPr="00080AAE">
              <w:rPr>
                <w:rFonts w:ascii="Times New Roman" w:hAnsi="Times New Roman" w:cs="Times New Roman"/>
                <w:sz w:val="28"/>
                <w:szCs w:val="28"/>
                <w:lang w:val="en-US"/>
              </w:rPr>
              <w:t xml:space="preserve">. 2021. № 1(48). </w:t>
            </w:r>
            <w:proofErr w:type="gramStart"/>
            <w:r w:rsidRPr="00080AAE">
              <w:rPr>
                <w:rFonts w:ascii="Times New Roman" w:hAnsi="Times New Roman" w:cs="Times New Roman"/>
                <w:sz w:val="28"/>
                <w:szCs w:val="28"/>
                <w:lang w:val="en-US"/>
              </w:rPr>
              <w:t>С. 50</w:t>
            </w:r>
            <w:proofErr w:type="gramEnd"/>
            <w:r w:rsidRPr="00080AAE">
              <w:rPr>
                <w:rFonts w:ascii="Times New Roman" w:hAnsi="Times New Roman" w:cs="Times New Roman"/>
                <w:sz w:val="28"/>
                <w:szCs w:val="28"/>
                <w:lang w:val="en-US"/>
              </w:rPr>
              <w:t>-59.</w:t>
            </w:r>
          </w:p>
          <w:p w14:paraId="394F581F" w14:textId="77777777" w:rsidR="00080AAE" w:rsidRDefault="00080AAE" w:rsidP="00080AAE">
            <w:pPr>
              <w:tabs>
                <w:tab w:val="left" w:pos="3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spellStart"/>
            <w:r w:rsidRPr="00080AAE">
              <w:rPr>
                <w:rFonts w:ascii="Times New Roman" w:hAnsi="Times New Roman" w:cs="Times New Roman"/>
                <w:sz w:val="28"/>
                <w:szCs w:val="28"/>
              </w:rPr>
              <w:t>Melnychuk</w:t>
            </w:r>
            <w:proofErr w:type="spellEnd"/>
            <w:r w:rsidRPr="00080AAE">
              <w:rPr>
                <w:rFonts w:ascii="Times New Roman" w:hAnsi="Times New Roman" w:cs="Times New Roman"/>
                <w:sz w:val="28"/>
                <w:szCs w:val="28"/>
              </w:rPr>
              <w:t xml:space="preserve"> L., </w:t>
            </w:r>
            <w:proofErr w:type="spellStart"/>
            <w:r w:rsidRPr="00080AAE">
              <w:rPr>
                <w:rFonts w:ascii="Times New Roman" w:hAnsi="Times New Roman" w:cs="Times New Roman"/>
                <w:sz w:val="28"/>
                <w:szCs w:val="28"/>
              </w:rPr>
              <w:t>Hohol</w:t>
            </w:r>
            <w:proofErr w:type="spellEnd"/>
            <w:r w:rsidRPr="00080AAE">
              <w:rPr>
                <w:rFonts w:ascii="Times New Roman" w:hAnsi="Times New Roman" w:cs="Times New Roman"/>
                <w:sz w:val="28"/>
                <w:szCs w:val="28"/>
              </w:rPr>
              <w:t xml:space="preserve"> T. &amp; </w:t>
            </w:r>
            <w:proofErr w:type="spellStart"/>
            <w:r w:rsidRPr="00080AAE">
              <w:rPr>
                <w:rFonts w:ascii="Times New Roman" w:hAnsi="Times New Roman" w:cs="Times New Roman"/>
                <w:sz w:val="28"/>
                <w:szCs w:val="28"/>
              </w:rPr>
              <w:t>Gorinov</w:t>
            </w:r>
            <w:proofErr w:type="spellEnd"/>
            <w:r w:rsidRPr="00080AAE">
              <w:rPr>
                <w:rFonts w:ascii="Times New Roman" w:hAnsi="Times New Roman" w:cs="Times New Roman"/>
                <w:sz w:val="28"/>
                <w:szCs w:val="28"/>
              </w:rPr>
              <w:t xml:space="preserve"> P. </w:t>
            </w:r>
            <w:proofErr w:type="spellStart"/>
            <w:r w:rsidRPr="00080AAE">
              <w:rPr>
                <w:rFonts w:ascii="Times New Roman" w:hAnsi="Times New Roman" w:cs="Times New Roman"/>
                <w:sz w:val="28"/>
                <w:szCs w:val="28"/>
              </w:rPr>
              <w:t>Implementation</w:t>
            </w:r>
            <w:proofErr w:type="spellEnd"/>
            <w:r w:rsidRPr="00080AAE">
              <w:rPr>
                <w:rFonts w:ascii="Times New Roman" w:hAnsi="Times New Roman" w:cs="Times New Roman"/>
                <w:sz w:val="28"/>
                <w:szCs w:val="28"/>
              </w:rPr>
              <w:t xml:space="preserve"> </w:t>
            </w:r>
            <w:proofErr w:type="spellStart"/>
            <w:r w:rsidRPr="00080AAE">
              <w:rPr>
                <w:rFonts w:ascii="Times New Roman" w:hAnsi="Times New Roman" w:cs="Times New Roman"/>
                <w:sz w:val="28"/>
                <w:szCs w:val="28"/>
              </w:rPr>
              <w:t>of</w:t>
            </w:r>
            <w:proofErr w:type="spellEnd"/>
            <w:r w:rsidRPr="00080AAE">
              <w:rPr>
                <w:rFonts w:ascii="Times New Roman" w:hAnsi="Times New Roman" w:cs="Times New Roman"/>
                <w:sz w:val="28"/>
                <w:szCs w:val="28"/>
              </w:rPr>
              <w:t xml:space="preserve"> </w:t>
            </w:r>
            <w:proofErr w:type="spellStart"/>
            <w:r w:rsidRPr="00080AAE">
              <w:rPr>
                <w:rFonts w:ascii="Times New Roman" w:hAnsi="Times New Roman" w:cs="Times New Roman"/>
                <w:sz w:val="28"/>
                <w:szCs w:val="28"/>
              </w:rPr>
              <w:t>innovations</w:t>
            </w:r>
            <w:proofErr w:type="spellEnd"/>
            <w:r w:rsidRPr="00080AAE">
              <w:rPr>
                <w:rFonts w:ascii="Times New Roman" w:hAnsi="Times New Roman" w:cs="Times New Roman"/>
                <w:sz w:val="28"/>
                <w:szCs w:val="28"/>
              </w:rPr>
              <w:t xml:space="preserve"> </w:t>
            </w:r>
            <w:proofErr w:type="spellStart"/>
            <w:r w:rsidRPr="00080AAE">
              <w:rPr>
                <w:rFonts w:ascii="Times New Roman" w:hAnsi="Times New Roman" w:cs="Times New Roman"/>
                <w:sz w:val="28"/>
                <w:szCs w:val="28"/>
              </w:rPr>
              <w:t>in</w:t>
            </w:r>
            <w:proofErr w:type="spellEnd"/>
            <w:r w:rsidRPr="00080AAE">
              <w:rPr>
                <w:rFonts w:ascii="Times New Roman" w:hAnsi="Times New Roman" w:cs="Times New Roman"/>
                <w:sz w:val="28"/>
                <w:szCs w:val="28"/>
              </w:rPr>
              <w:t xml:space="preserve"> </w:t>
            </w:r>
            <w:proofErr w:type="spellStart"/>
            <w:r w:rsidRPr="00080AAE">
              <w:rPr>
                <w:rFonts w:ascii="Times New Roman" w:hAnsi="Times New Roman" w:cs="Times New Roman"/>
                <w:sz w:val="28"/>
                <w:szCs w:val="28"/>
              </w:rPr>
              <w:t>the</w:t>
            </w:r>
            <w:proofErr w:type="spellEnd"/>
            <w:r w:rsidRPr="00080AAE">
              <w:rPr>
                <w:rFonts w:ascii="Times New Roman" w:hAnsi="Times New Roman" w:cs="Times New Roman"/>
                <w:sz w:val="28"/>
                <w:szCs w:val="28"/>
              </w:rPr>
              <w:t xml:space="preserve"> </w:t>
            </w:r>
            <w:proofErr w:type="spellStart"/>
            <w:r w:rsidRPr="00080AAE">
              <w:rPr>
                <w:rFonts w:ascii="Times New Roman" w:hAnsi="Times New Roman" w:cs="Times New Roman"/>
                <w:sz w:val="28"/>
                <w:szCs w:val="28"/>
              </w:rPr>
              <w:t>public</w:t>
            </w:r>
            <w:proofErr w:type="spellEnd"/>
            <w:r w:rsidRPr="00080AAE">
              <w:rPr>
                <w:rFonts w:ascii="Times New Roman" w:hAnsi="Times New Roman" w:cs="Times New Roman"/>
                <w:sz w:val="28"/>
                <w:szCs w:val="28"/>
              </w:rPr>
              <w:t xml:space="preserve"> </w:t>
            </w:r>
            <w:proofErr w:type="spellStart"/>
            <w:r w:rsidRPr="00080AAE">
              <w:rPr>
                <w:rFonts w:ascii="Times New Roman" w:hAnsi="Times New Roman" w:cs="Times New Roman"/>
                <w:sz w:val="28"/>
                <w:szCs w:val="28"/>
              </w:rPr>
              <w:t>administration</w:t>
            </w:r>
            <w:proofErr w:type="spellEnd"/>
            <w:r w:rsidRPr="00080AAE">
              <w:rPr>
                <w:rFonts w:ascii="Times New Roman" w:hAnsi="Times New Roman" w:cs="Times New Roman"/>
                <w:sz w:val="28"/>
                <w:szCs w:val="28"/>
              </w:rPr>
              <w:t xml:space="preserve"> </w:t>
            </w:r>
            <w:proofErr w:type="spellStart"/>
            <w:r w:rsidRPr="00080AAE">
              <w:rPr>
                <w:rFonts w:ascii="Times New Roman" w:hAnsi="Times New Roman" w:cs="Times New Roman"/>
                <w:sz w:val="28"/>
                <w:szCs w:val="28"/>
              </w:rPr>
              <w:t>system</w:t>
            </w:r>
            <w:proofErr w:type="spellEnd"/>
            <w:r w:rsidRPr="00080AAE">
              <w:rPr>
                <w:rFonts w:ascii="Times New Roman" w:hAnsi="Times New Roman" w:cs="Times New Roman"/>
                <w:sz w:val="28"/>
                <w:szCs w:val="28"/>
              </w:rPr>
              <w:t xml:space="preserve"> </w:t>
            </w:r>
            <w:proofErr w:type="spellStart"/>
            <w:r w:rsidRPr="00080AAE">
              <w:rPr>
                <w:rFonts w:ascii="Times New Roman" w:hAnsi="Times New Roman" w:cs="Times New Roman"/>
                <w:sz w:val="28"/>
                <w:szCs w:val="28"/>
              </w:rPr>
              <w:t>for</w:t>
            </w:r>
            <w:proofErr w:type="spellEnd"/>
            <w:r w:rsidRPr="00080AAE">
              <w:rPr>
                <w:rFonts w:ascii="Times New Roman" w:hAnsi="Times New Roman" w:cs="Times New Roman"/>
                <w:sz w:val="28"/>
                <w:szCs w:val="28"/>
              </w:rPr>
              <w:t xml:space="preserve"> </w:t>
            </w:r>
            <w:proofErr w:type="spellStart"/>
            <w:r w:rsidRPr="00080AAE">
              <w:rPr>
                <w:rFonts w:ascii="Times New Roman" w:hAnsi="Times New Roman" w:cs="Times New Roman"/>
                <w:sz w:val="28"/>
                <w:szCs w:val="28"/>
              </w:rPr>
              <w:t>the</w:t>
            </w:r>
            <w:proofErr w:type="spellEnd"/>
            <w:r w:rsidRPr="00080AAE">
              <w:rPr>
                <w:rFonts w:ascii="Times New Roman" w:hAnsi="Times New Roman" w:cs="Times New Roman"/>
                <w:sz w:val="28"/>
                <w:szCs w:val="28"/>
              </w:rPr>
              <w:t xml:space="preserve"> </w:t>
            </w:r>
            <w:proofErr w:type="spellStart"/>
            <w:r w:rsidRPr="00080AAE">
              <w:rPr>
                <w:rFonts w:ascii="Times New Roman" w:hAnsi="Times New Roman" w:cs="Times New Roman"/>
                <w:sz w:val="28"/>
                <w:szCs w:val="28"/>
              </w:rPr>
              <w:t>social</w:t>
            </w:r>
            <w:proofErr w:type="spellEnd"/>
            <w:r w:rsidRPr="00080AAE">
              <w:rPr>
                <w:rFonts w:ascii="Times New Roman" w:hAnsi="Times New Roman" w:cs="Times New Roman"/>
                <w:sz w:val="28"/>
                <w:szCs w:val="28"/>
              </w:rPr>
              <w:t xml:space="preserve"> </w:t>
            </w:r>
            <w:proofErr w:type="spellStart"/>
            <w:r w:rsidRPr="00080AAE">
              <w:rPr>
                <w:rFonts w:ascii="Times New Roman" w:hAnsi="Times New Roman" w:cs="Times New Roman"/>
                <w:sz w:val="28"/>
                <w:szCs w:val="28"/>
              </w:rPr>
              <w:t>sphere</w:t>
            </w:r>
            <w:proofErr w:type="spellEnd"/>
            <w:r w:rsidRPr="00080AAE">
              <w:rPr>
                <w:rFonts w:ascii="Times New Roman" w:hAnsi="Times New Roman" w:cs="Times New Roman"/>
                <w:sz w:val="28"/>
                <w:szCs w:val="28"/>
              </w:rPr>
              <w:t xml:space="preserve">: </w:t>
            </w:r>
            <w:proofErr w:type="spellStart"/>
            <w:r w:rsidRPr="00080AAE">
              <w:rPr>
                <w:rFonts w:ascii="Times New Roman" w:hAnsi="Times New Roman" w:cs="Times New Roman"/>
                <w:sz w:val="28"/>
                <w:szCs w:val="28"/>
              </w:rPr>
              <w:t>reform</w:t>
            </w:r>
            <w:proofErr w:type="spellEnd"/>
            <w:r w:rsidRPr="00080AAE">
              <w:rPr>
                <w:rFonts w:ascii="Times New Roman" w:hAnsi="Times New Roman" w:cs="Times New Roman"/>
                <w:sz w:val="28"/>
                <w:szCs w:val="28"/>
              </w:rPr>
              <w:t xml:space="preserve"> </w:t>
            </w:r>
            <w:proofErr w:type="spellStart"/>
            <w:r w:rsidRPr="00080AAE">
              <w:rPr>
                <w:rFonts w:ascii="Times New Roman" w:hAnsi="Times New Roman" w:cs="Times New Roman"/>
                <w:sz w:val="28"/>
                <w:szCs w:val="28"/>
              </w:rPr>
              <w:t>of</w:t>
            </w:r>
            <w:proofErr w:type="spellEnd"/>
            <w:r w:rsidRPr="00080AAE">
              <w:rPr>
                <w:rFonts w:ascii="Times New Roman" w:hAnsi="Times New Roman" w:cs="Times New Roman"/>
                <w:sz w:val="28"/>
                <w:szCs w:val="28"/>
              </w:rPr>
              <w:t xml:space="preserve"> </w:t>
            </w:r>
            <w:proofErr w:type="spellStart"/>
            <w:r w:rsidRPr="00080AAE">
              <w:rPr>
                <w:rFonts w:ascii="Times New Roman" w:hAnsi="Times New Roman" w:cs="Times New Roman"/>
                <w:sz w:val="28"/>
                <w:szCs w:val="28"/>
              </w:rPr>
              <w:t>the</w:t>
            </w:r>
            <w:proofErr w:type="spellEnd"/>
            <w:r w:rsidRPr="00080AAE">
              <w:rPr>
                <w:rFonts w:ascii="Times New Roman" w:hAnsi="Times New Roman" w:cs="Times New Roman"/>
                <w:sz w:val="28"/>
                <w:szCs w:val="28"/>
              </w:rPr>
              <w:t xml:space="preserve"> </w:t>
            </w:r>
            <w:proofErr w:type="spellStart"/>
            <w:r w:rsidRPr="00080AAE">
              <w:rPr>
                <w:rFonts w:ascii="Times New Roman" w:hAnsi="Times New Roman" w:cs="Times New Roman"/>
                <w:sz w:val="28"/>
                <w:szCs w:val="28"/>
              </w:rPr>
              <w:t>deinstitutionalization</w:t>
            </w:r>
            <w:proofErr w:type="spellEnd"/>
            <w:r w:rsidRPr="00080AAE">
              <w:rPr>
                <w:rFonts w:ascii="Times New Roman" w:hAnsi="Times New Roman" w:cs="Times New Roman"/>
                <w:sz w:val="28"/>
                <w:szCs w:val="28"/>
              </w:rPr>
              <w:t xml:space="preserve"> </w:t>
            </w:r>
            <w:proofErr w:type="spellStart"/>
            <w:r w:rsidRPr="00080AAE">
              <w:rPr>
                <w:rFonts w:ascii="Times New Roman" w:hAnsi="Times New Roman" w:cs="Times New Roman"/>
                <w:sz w:val="28"/>
                <w:szCs w:val="28"/>
              </w:rPr>
              <w:t>process</w:t>
            </w:r>
            <w:proofErr w:type="spellEnd"/>
            <w:r w:rsidRPr="00080AAE">
              <w:rPr>
                <w:rFonts w:ascii="Times New Roman" w:hAnsi="Times New Roman" w:cs="Times New Roman"/>
                <w:sz w:val="28"/>
                <w:szCs w:val="28"/>
              </w:rPr>
              <w:t xml:space="preserve"> </w:t>
            </w:r>
            <w:proofErr w:type="spellStart"/>
            <w:r w:rsidRPr="00080AAE">
              <w:rPr>
                <w:rFonts w:ascii="Times New Roman" w:hAnsi="Times New Roman" w:cs="Times New Roman"/>
                <w:sz w:val="28"/>
                <w:szCs w:val="28"/>
              </w:rPr>
              <w:t>in</w:t>
            </w:r>
            <w:proofErr w:type="spellEnd"/>
            <w:r w:rsidRPr="00080AAE">
              <w:rPr>
                <w:rFonts w:ascii="Times New Roman" w:hAnsi="Times New Roman" w:cs="Times New Roman"/>
                <w:sz w:val="28"/>
                <w:szCs w:val="28"/>
              </w:rPr>
              <w:t xml:space="preserve"> </w:t>
            </w:r>
            <w:proofErr w:type="spellStart"/>
            <w:r w:rsidRPr="00080AAE">
              <w:rPr>
                <w:rFonts w:ascii="Times New Roman" w:hAnsi="Times New Roman" w:cs="Times New Roman"/>
                <w:sz w:val="28"/>
                <w:szCs w:val="28"/>
              </w:rPr>
              <w:t>Ukraine</w:t>
            </w:r>
            <w:proofErr w:type="spellEnd"/>
            <w:r w:rsidRPr="00080AAE">
              <w:rPr>
                <w:rFonts w:ascii="Times New Roman" w:hAnsi="Times New Roman" w:cs="Times New Roman"/>
                <w:sz w:val="28"/>
                <w:szCs w:val="28"/>
              </w:rPr>
              <w:t xml:space="preserve">. </w:t>
            </w:r>
            <w:proofErr w:type="spellStart"/>
            <w:r w:rsidRPr="00080AAE">
              <w:rPr>
                <w:rFonts w:ascii="Times New Roman" w:hAnsi="Times New Roman" w:cs="Times New Roman"/>
                <w:i/>
                <w:sz w:val="28"/>
                <w:szCs w:val="28"/>
              </w:rPr>
              <w:t>Public</w:t>
            </w:r>
            <w:proofErr w:type="spellEnd"/>
            <w:r w:rsidRPr="00080AAE">
              <w:rPr>
                <w:rFonts w:ascii="Times New Roman" w:hAnsi="Times New Roman" w:cs="Times New Roman"/>
                <w:i/>
                <w:sz w:val="28"/>
                <w:szCs w:val="28"/>
              </w:rPr>
              <w:t xml:space="preserve"> </w:t>
            </w:r>
            <w:proofErr w:type="spellStart"/>
            <w:r w:rsidRPr="00080AAE">
              <w:rPr>
                <w:rFonts w:ascii="Times New Roman" w:hAnsi="Times New Roman" w:cs="Times New Roman"/>
                <w:i/>
                <w:sz w:val="28"/>
                <w:szCs w:val="28"/>
              </w:rPr>
              <w:t>Policy</w:t>
            </w:r>
            <w:proofErr w:type="spellEnd"/>
            <w:r w:rsidRPr="00080AAE">
              <w:rPr>
                <w:rFonts w:ascii="Times New Roman" w:hAnsi="Times New Roman" w:cs="Times New Roman"/>
                <w:i/>
                <w:sz w:val="28"/>
                <w:szCs w:val="28"/>
              </w:rPr>
              <w:t xml:space="preserve"> </w:t>
            </w:r>
            <w:proofErr w:type="spellStart"/>
            <w:r w:rsidRPr="00080AAE">
              <w:rPr>
                <w:rFonts w:ascii="Times New Roman" w:hAnsi="Times New Roman" w:cs="Times New Roman"/>
                <w:i/>
                <w:sz w:val="28"/>
                <w:szCs w:val="28"/>
              </w:rPr>
              <w:t>and</w:t>
            </w:r>
            <w:proofErr w:type="spellEnd"/>
            <w:r w:rsidRPr="00080AAE">
              <w:rPr>
                <w:rFonts w:ascii="Times New Roman" w:hAnsi="Times New Roman" w:cs="Times New Roman"/>
                <w:i/>
                <w:sz w:val="28"/>
                <w:szCs w:val="28"/>
              </w:rPr>
              <w:t xml:space="preserve"> </w:t>
            </w:r>
            <w:proofErr w:type="spellStart"/>
            <w:r w:rsidRPr="00080AAE">
              <w:rPr>
                <w:rFonts w:ascii="Times New Roman" w:hAnsi="Times New Roman" w:cs="Times New Roman"/>
                <w:i/>
                <w:sz w:val="28"/>
                <w:szCs w:val="28"/>
              </w:rPr>
              <w:t>Accounting</w:t>
            </w:r>
            <w:proofErr w:type="spellEnd"/>
            <w:r w:rsidRPr="00080AAE">
              <w:rPr>
                <w:rFonts w:ascii="Times New Roman" w:hAnsi="Times New Roman" w:cs="Times New Roman"/>
                <w:sz w:val="28"/>
                <w:szCs w:val="28"/>
              </w:rPr>
              <w:t>. 2021. 2(4). С. 9</w:t>
            </w:r>
            <w:r>
              <w:rPr>
                <w:rFonts w:ascii="Times New Roman" w:hAnsi="Times New Roman" w:cs="Times New Roman"/>
                <w:sz w:val="28"/>
                <w:szCs w:val="28"/>
              </w:rPr>
              <w:t>-</w:t>
            </w:r>
            <w:r w:rsidRPr="00080AAE">
              <w:rPr>
                <w:rFonts w:ascii="Times New Roman" w:hAnsi="Times New Roman" w:cs="Times New Roman"/>
                <w:sz w:val="28"/>
                <w:szCs w:val="28"/>
              </w:rPr>
              <w:t>16</w:t>
            </w:r>
            <w:r>
              <w:rPr>
                <w:rFonts w:ascii="Times New Roman" w:hAnsi="Times New Roman" w:cs="Times New Roman"/>
                <w:sz w:val="28"/>
                <w:szCs w:val="28"/>
              </w:rPr>
              <w:t>.</w:t>
            </w:r>
          </w:p>
          <w:p w14:paraId="462A10E3" w14:textId="672BEE15" w:rsidR="00080AAE" w:rsidRPr="00080AAE" w:rsidRDefault="00080AAE" w:rsidP="00080AAE">
            <w:pPr>
              <w:tabs>
                <w:tab w:val="left" w:pos="3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Гоголь Т.В., Мельничук Л.</w:t>
            </w:r>
            <w:r w:rsidRPr="00080AAE">
              <w:rPr>
                <w:rFonts w:ascii="Times New Roman" w:hAnsi="Times New Roman" w:cs="Times New Roman"/>
                <w:sz w:val="28"/>
                <w:szCs w:val="28"/>
              </w:rPr>
              <w:t xml:space="preserve">М. Трансформація територіальних громад в умовах децентралізації в Україні. </w:t>
            </w:r>
            <w:r w:rsidRPr="00080AAE">
              <w:rPr>
                <w:rFonts w:ascii="Times New Roman" w:hAnsi="Times New Roman" w:cs="Times New Roman"/>
                <w:i/>
                <w:sz w:val="28"/>
                <w:szCs w:val="28"/>
              </w:rPr>
              <w:t>Право та державне управління</w:t>
            </w:r>
            <w:r w:rsidRPr="00080AAE">
              <w:rPr>
                <w:rFonts w:ascii="Times New Roman" w:hAnsi="Times New Roman" w:cs="Times New Roman"/>
                <w:sz w:val="28"/>
                <w:szCs w:val="28"/>
              </w:rPr>
              <w:t xml:space="preserve">. 2022. №1. С. 216-225.  </w:t>
            </w:r>
          </w:p>
        </w:tc>
      </w:tr>
      <w:tr w:rsidR="00C4761D" w:rsidRPr="00460571" w14:paraId="654D150B" w14:textId="77777777" w:rsidTr="00FA1F41">
        <w:trPr>
          <w:jc w:val="center"/>
        </w:trPr>
        <w:tc>
          <w:tcPr>
            <w:tcW w:w="1800" w:type="dxa"/>
            <w:shd w:val="clear" w:color="auto" w:fill="auto"/>
            <w:tcMar>
              <w:top w:w="100" w:type="dxa"/>
              <w:left w:w="100" w:type="dxa"/>
              <w:bottom w:w="100" w:type="dxa"/>
              <w:right w:w="100" w:type="dxa"/>
            </w:tcMar>
          </w:tcPr>
          <w:p w14:paraId="040C61F8" w14:textId="06B720F3" w:rsidR="00C4761D" w:rsidRPr="00460571" w:rsidRDefault="00C4761D" w:rsidP="00C4761D">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Офіційний о</w:t>
            </w:r>
            <w:r w:rsidRPr="00460571">
              <w:rPr>
                <w:rFonts w:ascii="Times New Roman" w:eastAsia="Times New Roman" w:hAnsi="Times New Roman" w:cs="Times New Roman"/>
                <w:sz w:val="28"/>
                <w:szCs w:val="28"/>
              </w:rPr>
              <w:t>понент</w:t>
            </w:r>
          </w:p>
        </w:tc>
        <w:tc>
          <w:tcPr>
            <w:tcW w:w="2445" w:type="dxa"/>
            <w:shd w:val="clear" w:color="auto" w:fill="auto"/>
            <w:tcMar>
              <w:top w:w="100" w:type="dxa"/>
              <w:left w:w="100" w:type="dxa"/>
              <w:bottom w:w="100" w:type="dxa"/>
              <w:right w:w="100" w:type="dxa"/>
            </w:tcMar>
          </w:tcPr>
          <w:p w14:paraId="6A172488" w14:textId="421FC8D3" w:rsidR="00C4761D" w:rsidRPr="00B37E49" w:rsidRDefault="00080AAE" w:rsidP="00C4761D">
            <w:pPr>
              <w:widowControl w:val="0"/>
              <w:spacing w:after="0" w:line="240" w:lineRule="auto"/>
              <w:rPr>
                <w:rFonts w:ascii="Times New Roman" w:hAnsi="Times New Roman" w:cs="Times New Roman"/>
                <w:sz w:val="28"/>
              </w:rPr>
            </w:pPr>
            <w:proofErr w:type="spellStart"/>
            <w:r w:rsidRPr="00080AAE">
              <w:rPr>
                <w:rFonts w:ascii="Times New Roman" w:hAnsi="Times New Roman" w:cs="Times New Roman"/>
                <w:sz w:val="28"/>
              </w:rPr>
              <w:t>Приліпко</w:t>
            </w:r>
            <w:proofErr w:type="spellEnd"/>
            <w:r w:rsidRPr="00080AAE">
              <w:rPr>
                <w:rFonts w:ascii="Times New Roman" w:hAnsi="Times New Roman" w:cs="Times New Roman"/>
                <w:sz w:val="28"/>
              </w:rPr>
              <w:t xml:space="preserve"> Сергій Михайлович</w:t>
            </w:r>
          </w:p>
        </w:tc>
        <w:tc>
          <w:tcPr>
            <w:tcW w:w="5674" w:type="dxa"/>
            <w:shd w:val="clear" w:color="auto" w:fill="auto"/>
            <w:tcMar>
              <w:top w:w="100" w:type="dxa"/>
              <w:left w:w="100" w:type="dxa"/>
              <w:bottom w:w="100" w:type="dxa"/>
              <w:right w:w="100" w:type="dxa"/>
            </w:tcMar>
          </w:tcPr>
          <w:p w14:paraId="0477EF0E" w14:textId="6D97F0FE" w:rsidR="001F392B" w:rsidRDefault="00080AAE" w:rsidP="00080AAE">
            <w:pPr>
              <w:widowControl w:val="0"/>
              <w:tabs>
                <w:tab w:val="left" w:pos="111"/>
                <w:tab w:val="left" w:pos="176"/>
                <w:tab w:val="left" w:pos="334"/>
                <w:tab w:val="left" w:pos="709"/>
                <w:tab w:val="left" w:pos="1276"/>
              </w:tabs>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w:t>
            </w:r>
            <w:r w:rsidRPr="00080AAE">
              <w:rPr>
                <w:rFonts w:ascii="Times New Roman" w:hAnsi="Times New Roman"/>
                <w:color w:val="000000"/>
                <w:sz w:val="28"/>
                <w:szCs w:val="28"/>
                <w:shd w:val="clear" w:color="auto" w:fill="FFFFFF"/>
              </w:rPr>
              <w:t>.о.</w:t>
            </w:r>
            <w:r>
              <w:rPr>
                <w:rFonts w:ascii="Times New Roman" w:hAnsi="Times New Roman"/>
                <w:color w:val="000000"/>
                <w:sz w:val="28"/>
                <w:szCs w:val="28"/>
                <w:shd w:val="clear" w:color="auto" w:fill="FFFFFF"/>
              </w:rPr>
              <w:t xml:space="preserve"> </w:t>
            </w:r>
            <w:r w:rsidRPr="00080AAE">
              <w:rPr>
                <w:rFonts w:ascii="Times New Roman" w:hAnsi="Times New Roman"/>
                <w:color w:val="000000"/>
                <w:sz w:val="28"/>
                <w:szCs w:val="28"/>
                <w:shd w:val="clear" w:color="auto" w:fill="FFFFFF"/>
              </w:rPr>
              <w:t>завідувача кафедри публічного управління,</w:t>
            </w:r>
            <w:r>
              <w:rPr>
                <w:rFonts w:ascii="Times New Roman" w:hAnsi="Times New Roman"/>
                <w:color w:val="000000"/>
                <w:sz w:val="28"/>
                <w:szCs w:val="28"/>
                <w:shd w:val="clear" w:color="auto" w:fill="FFFFFF"/>
              </w:rPr>
              <w:t xml:space="preserve"> </w:t>
            </w:r>
            <w:r w:rsidRPr="00080AAE">
              <w:rPr>
                <w:rFonts w:ascii="Times New Roman" w:hAnsi="Times New Roman"/>
                <w:color w:val="000000"/>
                <w:sz w:val="28"/>
                <w:szCs w:val="28"/>
                <w:shd w:val="clear" w:color="auto" w:fill="FFFFFF"/>
              </w:rPr>
              <w:t xml:space="preserve">менеджменту інноваційної діяльності та </w:t>
            </w:r>
            <w:proofErr w:type="spellStart"/>
            <w:r w:rsidRPr="00080AAE">
              <w:rPr>
                <w:rFonts w:ascii="Times New Roman" w:hAnsi="Times New Roman"/>
                <w:color w:val="000000"/>
                <w:sz w:val="28"/>
                <w:szCs w:val="28"/>
                <w:shd w:val="clear" w:color="auto" w:fill="FFFFFF"/>
              </w:rPr>
              <w:t>дорадництва</w:t>
            </w:r>
            <w:proofErr w:type="spellEnd"/>
            <w:r>
              <w:rPr>
                <w:rFonts w:ascii="Times New Roman" w:hAnsi="Times New Roman"/>
                <w:color w:val="000000"/>
                <w:sz w:val="28"/>
                <w:szCs w:val="28"/>
                <w:shd w:val="clear" w:color="auto" w:fill="FFFFFF"/>
              </w:rPr>
              <w:t xml:space="preserve"> </w:t>
            </w:r>
            <w:r w:rsidRPr="00080AAE">
              <w:rPr>
                <w:rFonts w:ascii="Times New Roman" w:hAnsi="Times New Roman"/>
                <w:color w:val="000000"/>
                <w:sz w:val="28"/>
                <w:szCs w:val="28"/>
                <w:shd w:val="clear" w:color="auto" w:fill="FFFFFF"/>
              </w:rPr>
              <w:t>Національн</w:t>
            </w:r>
            <w:r>
              <w:rPr>
                <w:rFonts w:ascii="Times New Roman" w:hAnsi="Times New Roman"/>
                <w:color w:val="000000"/>
                <w:sz w:val="28"/>
                <w:szCs w:val="28"/>
                <w:shd w:val="clear" w:color="auto" w:fill="FFFFFF"/>
              </w:rPr>
              <w:t>ого</w:t>
            </w:r>
            <w:r w:rsidRPr="00080AAE">
              <w:rPr>
                <w:rFonts w:ascii="Times New Roman" w:hAnsi="Times New Roman"/>
                <w:color w:val="000000"/>
                <w:sz w:val="28"/>
                <w:szCs w:val="28"/>
                <w:shd w:val="clear" w:color="auto" w:fill="FFFFFF"/>
              </w:rPr>
              <w:t xml:space="preserve"> університет</w:t>
            </w:r>
            <w:r>
              <w:rPr>
                <w:rFonts w:ascii="Times New Roman" w:hAnsi="Times New Roman"/>
                <w:color w:val="000000"/>
                <w:sz w:val="28"/>
                <w:szCs w:val="28"/>
                <w:shd w:val="clear" w:color="auto" w:fill="FFFFFF"/>
              </w:rPr>
              <w:t>у</w:t>
            </w:r>
            <w:r w:rsidRPr="00080AAE">
              <w:rPr>
                <w:rFonts w:ascii="Times New Roman" w:hAnsi="Times New Roman"/>
                <w:color w:val="000000"/>
                <w:sz w:val="28"/>
                <w:szCs w:val="28"/>
                <w:shd w:val="clear" w:color="auto" w:fill="FFFFFF"/>
              </w:rPr>
              <w:t xml:space="preserve"> біоресурсів і природокористування України</w:t>
            </w:r>
            <w:r w:rsidR="005C6D5D">
              <w:rPr>
                <w:rFonts w:ascii="Times New Roman" w:hAnsi="Times New Roman"/>
                <w:color w:val="000000"/>
                <w:sz w:val="28"/>
                <w:szCs w:val="28"/>
                <w:shd w:val="clear" w:color="auto" w:fill="FFFFFF"/>
              </w:rPr>
              <w:t>,</w:t>
            </w:r>
            <w:r w:rsidR="001F392B">
              <w:t xml:space="preserve"> </w:t>
            </w:r>
            <w:r w:rsidR="001F392B" w:rsidRPr="001F392B">
              <w:rPr>
                <w:rFonts w:ascii="Times New Roman" w:hAnsi="Times New Roman"/>
                <w:color w:val="000000"/>
                <w:sz w:val="28"/>
                <w:szCs w:val="28"/>
                <w:shd w:val="clear" w:color="auto" w:fill="FFFFFF"/>
              </w:rPr>
              <w:t>доктор наук з державного управління</w:t>
            </w:r>
            <w:r w:rsidR="001F392B">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доцент</w:t>
            </w:r>
          </w:p>
          <w:p w14:paraId="48F38AA0" w14:textId="5BEEAC8E" w:rsidR="00080AAE" w:rsidRPr="00863285" w:rsidRDefault="005C6D5D" w:rsidP="00080AAE">
            <w:pPr>
              <w:widowControl w:val="0"/>
              <w:tabs>
                <w:tab w:val="left" w:pos="111"/>
                <w:tab w:val="left" w:pos="176"/>
                <w:tab w:val="left" w:pos="334"/>
                <w:tab w:val="left" w:pos="709"/>
                <w:tab w:val="left" w:pos="1276"/>
              </w:tabs>
              <w:spacing w:after="0" w:line="240" w:lineRule="auto"/>
              <w:jc w:val="both"/>
              <w:rPr>
                <w:rFonts w:ascii="Times New Roman" w:hAnsi="Times New Roman"/>
                <w:color w:val="000000"/>
                <w:sz w:val="28"/>
                <w:szCs w:val="28"/>
                <w:shd w:val="clear" w:color="auto" w:fill="FFFFFF"/>
              </w:rPr>
            </w:pPr>
            <w:r w:rsidRPr="005C6D5D">
              <w:rPr>
                <w:rFonts w:ascii="Times New Roman" w:hAnsi="Times New Roman"/>
                <w:color w:val="000000"/>
                <w:sz w:val="28"/>
                <w:szCs w:val="28"/>
                <w:shd w:val="clear" w:color="auto" w:fill="FFFFFF"/>
              </w:rPr>
              <w:t xml:space="preserve">1. </w:t>
            </w:r>
            <w:proofErr w:type="spellStart"/>
            <w:r w:rsidR="00080AAE" w:rsidRPr="00080AAE">
              <w:rPr>
                <w:rFonts w:ascii="Times New Roman" w:hAnsi="Times New Roman"/>
                <w:color w:val="000000"/>
                <w:sz w:val="28"/>
                <w:szCs w:val="28"/>
                <w:shd w:val="clear" w:color="auto" w:fill="FFFFFF"/>
              </w:rPr>
              <w:t>Приліпко</w:t>
            </w:r>
            <w:proofErr w:type="spellEnd"/>
            <w:r w:rsidR="00080AAE" w:rsidRPr="00080AAE">
              <w:rPr>
                <w:rFonts w:ascii="Times New Roman" w:hAnsi="Times New Roman"/>
                <w:color w:val="000000"/>
                <w:sz w:val="28"/>
                <w:szCs w:val="28"/>
                <w:shd w:val="clear" w:color="auto" w:fill="FFFFFF"/>
              </w:rPr>
              <w:t xml:space="preserve"> С. Багаторівневе публічне управління комплексним розвитком сільських територій України. </w:t>
            </w:r>
            <w:r w:rsidR="00080AAE" w:rsidRPr="00080AAE">
              <w:rPr>
                <w:rFonts w:ascii="Times New Roman" w:hAnsi="Times New Roman"/>
                <w:i/>
                <w:color w:val="000000"/>
                <w:sz w:val="28"/>
                <w:szCs w:val="28"/>
                <w:shd w:val="clear" w:color="auto" w:fill="FFFFFF"/>
              </w:rPr>
              <w:t>Державне управління: удосконалення та розвиток</w:t>
            </w:r>
            <w:r w:rsidR="00080AAE" w:rsidRPr="00080AAE">
              <w:rPr>
                <w:rFonts w:ascii="Times New Roman" w:hAnsi="Times New Roman"/>
                <w:color w:val="000000"/>
                <w:sz w:val="28"/>
                <w:szCs w:val="28"/>
                <w:shd w:val="clear" w:color="auto" w:fill="FFFFFF"/>
              </w:rPr>
              <w:t>.</w:t>
            </w:r>
            <w:r w:rsidR="00080AAE" w:rsidRPr="00080AAE">
              <w:rPr>
                <w:rFonts w:ascii="Times New Roman" w:hAnsi="Times New Roman"/>
                <w:i/>
                <w:sz w:val="28"/>
                <w:szCs w:val="28"/>
                <w:lang w:val="en-US"/>
              </w:rPr>
              <w:t xml:space="preserve"> [</w:t>
            </w:r>
            <w:r w:rsidR="00080AAE" w:rsidRPr="00080AAE">
              <w:rPr>
                <w:rFonts w:ascii="Times New Roman" w:hAnsi="Times New Roman"/>
                <w:i/>
                <w:sz w:val="28"/>
                <w:szCs w:val="28"/>
              </w:rPr>
              <w:t>Електронне видання</w:t>
            </w:r>
            <w:r w:rsidR="00080AAE" w:rsidRPr="00080AAE">
              <w:rPr>
                <w:rFonts w:ascii="Times New Roman" w:hAnsi="Times New Roman"/>
                <w:i/>
                <w:sz w:val="28"/>
                <w:szCs w:val="28"/>
                <w:lang w:val="en-US"/>
              </w:rPr>
              <w:t>]</w:t>
            </w:r>
            <w:r w:rsidR="00080AAE">
              <w:rPr>
                <w:rFonts w:ascii="Times New Roman" w:hAnsi="Times New Roman"/>
                <w:i/>
                <w:sz w:val="28"/>
                <w:szCs w:val="28"/>
              </w:rPr>
              <w:t>.</w:t>
            </w:r>
            <w:r w:rsidR="00080AAE" w:rsidRPr="00080AAE">
              <w:rPr>
                <w:rFonts w:ascii="Times New Roman" w:hAnsi="Times New Roman"/>
                <w:color w:val="000000"/>
                <w:sz w:val="28"/>
                <w:szCs w:val="28"/>
                <w:shd w:val="clear" w:color="auto" w:fill="FFFFFF"/>
              </w:rPr>
              <w:t xml:space="preserve"> 2020. </w:t>
            </w:r>
            <w:r w:rsidR="00080AAE">
              <w:rPr>
                <w:rFonts w:ascii="Times New Roman" w:hAnsi="Times New Roman"/>
                <w:color w:val="000000"/>
                <w:sz w:val="28"/>
                <w:szCs w:val="28"/>
                <w:shd w:val="clear" w:color="auto" w:fill="FFFFFF"/>
              </w:rPr>
              <w:t xml:space="preserve">№2. </w:t>
            </w:r>
            <w:r w:rsidR="00080AAE" w:rsidRPr="00080AAE">
              <w:rPr>
                <w:rFonts w:ascii="Times New Roman" w:hAnsi="Times New Roman"/>
                <w:color w:val="000000"/>
                <w:sz w:val="28"/>
                <w:szCs w:val="28"/>
                <w:shd w:val="clear" w:color="auto" w:fill="FFFFFF"/>
              </w:rPr>
              <w:t>С. 118-121.</w:t>
            </w:r>
          </w:p>
          <w:p w14:paraId="4EC846FC" w14:textId="77777777" w:rsidR="00C4761D" w:rsidRDefault="00080AAE" w:rsidP="00080AAE">
            <w:pPr>
              <w:widowControl w:val="0"/>
              <w:tabs>
                <w:tab w:val="left" w:pos="111"/>
                <w:tab w:val="left" w:pos="176"/>
                <w:tab w:val="left" w:pos="334"/>
                <w:tab w:val="left" w:pos="709"/>
                <w:tab w:val="left" w:pos="1276"/>
              </w:tabs>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 </w:t>
            </w:r>
            <w:proofErr w:type="spellStart"/>
            <w:r w:rsidRPr="00080AAE">
              <w:rPr>
                <w:rFonts w:ascii="Times New Roman" w:hAnsi="Times New Roman"/>
                <w:color w:val="000000"/>
                <w:sz w:val="28"/>
                <w:szCs w:val="28"/>
                <w:shd w:val="clear" w:color="auto" w:fill="FFFFFF"/>
              </w:rPr>
              <w:t>Приліпко</w:t>
            </w:r>
            <w:proofErr w:type="spellEnd"/>
            <w:r w:rsidRPr="00080AAE">
              <w:rPr>
                <w:rFonts w:ascii="Times New Roman" w:hAnsi="Times New Roman"/>
                <w:color w:val="000000"/>
                <w:sz w:val="28"/>
                <w:szCs w:val="28"/>
                <w:shd w:val="clear" w:color="auto" w:fill="FFFFFF"/>
              </w:rPr>
              <w:t xml:space="preserve"> С.М., Васильєва Н.В., </w:t>
            </w:r>
            <w:proofErr w:type="spellStart"/>
            <w:r w:rsidRPr="00080AAE">
              <w:rPr>
                <w:rFonts w:ascii="Times New Roman" w:hAnsi="Times New Roman"/>
                <w:color w:val="000000"/>
                <w:sz w:val="28"/>
                <w:szCs w:val="28"/>
                <w:shd w:val="clear" w:color="auto" w:fill="FFFFFF"/>
              </w:rPr>
              <w:t>Маркушин</w:t>
            </w:r>
            <w:proofErr w:type="spellEnd"/>
            <w:r w:rsidRPr="00080AAE">
              <w:rPr>
                <w:rFonts w:ascii="Times New Roman" w:hAnsi="Times New Roman"/>
                <w:color w:val="000000"/>
                <w:sz w:val="28"/>
                <w:szCs w:val="28"/>
                <w:shd w:val="clear" w:color="auto" w:fill="FFFFFF"/>
              </w:rPr>
              <w:t xml:space="preserve"> О.Г.</w:t>
            </w:r>
            <w:r>
              <w:rPr>
                <w:rFonts w:ascii="Times New Roman" w:hAnsi="Times New Roman"/>
                <w:color w:val="000000"/>
                <w:sz w:val="28"/>
                <w:szCs w:val="28"/>
                <w:shd w:val="clear" w:color="auto" w:fill="FFFFFF"/>
              </w:rPr>
              <w:t xml:space="preserve"> </w:t>
            </w:r>
            <w:r w:rsidRPr="00080AAE">
              <w:rPr>
                <w:rFonts w:ascii="Times New Roman" w:hAnsi="Times New Roman"/>
                <w:color w:val="000000"/>
                <w:sz w:val="28"/>
                <w:szCs w:val="28"/>
                <w:shd w:val="clear" w:color="auto" w:fill="FFFFFF"/>
              </w:rPr>
              <w:t xml:space="preserve">Аналіз стану руйнувань інфраструктурних об’єктів в </w:t>
            </w:r>
            <w:proofErr w:type="spellStart"/>
            <w:r w:rsidRPr="00080AAE">
              <w:rPr>
                <w:rFonts w:ascii="Times New Roman" w:hAnsi="Times New Roman"/>
                <w:color w:val="000000"/>
                <w:sz w:val="28"/>
                <w:szCs w:val="28"/>
                <w:shd w:val="clear" w:color="auto" w:fill="FFFFFF"/>
              </w:rPr>
              <w:t>Ірпінській</w:t>
            </w:r>
            <w:proofErr w:type="spellEnd"/>
            <w:r w:rsidRPr="00080AAE">
              <w:rPr>
                <w:rFonts w:ascii="Times New Roman" w:hAnsi="Times New Roman"/>
                <w:color w:val="000000"/>
                <w:sz w:val="28"/>
                <w:szCs w:val="28"/>
                <w:shd w:val="clear" w:color="auto" w:fill="FFFFFF"/>
              </w:rPr>
              <w:t xml:space="preserve"> територіальній громаді Київської області. </w:t>
            </w:r>
            <w:r w:rsidRPr="00C760D4">
              <w:rPr>
                <w:rFonts w:ascii="Times New Roman" w:hAnsi="Times New Roman"/>
                <w:i/>
                <w:color w:val="000000"/>
                <w:sz w:val="28"/>
                <w:szCs w:val="28"/>
                <w:shd w:val="clear" w:color="auto" w:fill="FFFFFF"/>
              </w:rPr>
              <w:t>Право та державне управління</w:t>
            </w:r>
            <w:r w:rsidRPr="00080AAE">
              <w:rPr>
                <w:rFonts w:ascii="Times New Roman" w:hAnsi="Times New Roman"/>
                <w:color w:val="000000"/>
                <w:sz w:val="28"/>
                <w:szCs w:val="28"/>
                <w:shd w:val="clear" w:color="auto" w:fill="FFFFFF"/>
              </w:rPr>
              <w:t>. 2022. № 4.</w:t>
            </w:r>
            <w:r w:rsidR="00C760D4">
              <w:t xml:space="preserve"> </w:t>
            </w:r>
            <w:r w:rsidR="00C760D4" w:rsidRPr="00C760D4">
              <w:rPr>
                <w:rFonts w:ascii="Times New Roman" w:hAnsi="Times New Roman"/>
                <w:color w:val="000000"/>
                <w:sz w:val="28"/>
                <w:szCs w:val="28"/>
                <w:shd w:val="clear" w:color="auto" w:fill="FFFFFF"/>
              </w:rPr>
              <w:t>С. 221-228.</w:t>
            </w:r>
          </w:p>
          <w:p w14:paraId="4A9F88BA" w14:textId="11A239C5" w:rsidR="00C760D4" w:rsidRPr="00863285" w:rsidRDefault="00C760D4" w:rsidP="00C760D4">
            <w:pPr>
              <w:widowControl w:val="0"/>
              <w:tabs>
                <w:tab w:val="left" w:pos="111"/>
                <w:tab w:val="left" w:pos="176"/>
                <w:tab w:val="left" w:pos="334"/>
                <w:tab w:val="left" w:pos="709"/>
                <w:tab w:val="left" w:pos="1276"/>
              </w:tabs>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w:t>
            </w:r>
            <w:r>
              <w:t xml:space="preserve"> </w:t>
            </w:r>
            <w:proofErr w:type="spellStart"/>
            <w:r w:rsidRPr="00C760D4">
              <w:rPr>
                <w:rFonts w:ascii="Times New Roman" w:hAnsi="Times New Roman"/>
                <w:color w:val="000000"/>
                <w:sz w:val="28"/>
                <w:szCs w:val="28"/>
                <w:shd w:val="clear" w:color="auto" w:fill="FFFFFF"/>
              </w:rPr>
              <w:t>Приліпко</w:t>
            </w:r>
            <w:proofErr w:type="spellEnd"/>
            <w:r>
              <w:rPr>
                <w:rFonts w:ascii="Times New Roman" w:hAnsi="Times New Roman"/>
                <w:color w:val="000000"/>
                <w:sz w:val="28"/>
                <w:szCs w:val="28"/>
                <w:shd w:val="clear" w:color="auto" w:fill="FFFFFF"/>
              </w:rPr>
              <w:t xml:space="preserve"> С.М., </w:t>
            </w:r>
            <w:proofErr w:type="spellStart"/>
            <w:r>
              <w:rPr>
                <w:rFonts w:ascii="Times New Roman" w:hAnsi="Times New Roman"/>
                <w:color w:val="000000"/>
                <w:sz w:val="28"/>
                <w:szCs w:val="28"/>
                <w:shd w:val="clear" w:color="auto" w:fill="FFFFFF"/>
              </w:rPr>
              <w:t>Валов</w:t>
            </w:r>
            <w:proofErr w:type="spellEnd"/>
            <w:r>
              <w:rPr>
                <w:rFonts w:ascii="Times New Roman" w:hAnsi="Times New Roman"/>
                <w:color w:val="000000"/>
                <w:sz w:val="28"/>
                <w:szCs w:val="28"/>
                <w:shd w:val="clear" w:color="auto" w:fill="FFFFFF"/>
              </w:rPr>
              <w:t xml:space="preserve"> О.</w:t>
            </w:r>
            <w:r w:rsidRPr="00C760D4">
              <w:rPr>
                <w:rFonts w:ascii="Times New Roman" w:hAnsi="Times New Roman"/>
                <w:color w:val="000000"/>
                <w:sz w:val="28"/>
                <w:szCs w:val="28"/>
                <w:shd w:val="clear" w:color="auto" w:fill="FFFFFF"/>
              </w:rPr>
              <w:t xml:space="preserve">В. Удосконалення організаційного механізму формування концепції інтегрованого розвитку території територіальної громади. </w:t>
            </w:r>
            <w:r w:rsidRPr="00C760D4">
              <w:rPr>
                <w:rFonts w:ascii="Times New Roman" w:hAnsi="Times New Roman"/>
                <w:i/>
                <w:color w:val="000000"/>
                <w:sz w:val="28"/>
                <w:szCs w:val="28"/>
                <w:shd w:val="clear" w:color="auto" w:fill="FFFFFF"/>
              </w:rPr>
              <w:t>Публічне адміністрування та національна безпека</w:t>
            </w:r>
            <w:r w:rsidRPr="00C760D4">
              <w:rPr>
                <w:rFonts w:ascii="Times New Roman" w:hAnsi="Times New Roman"/>
                <w:color w:val="000000"/>
                <w:sz w:val="28"/>
                <w:szCs w:val="28"/>
                <w:shd w:val="clear" w:color="auto" w:fill="FFFFFF"/>
              </w:rPr>
              <w:t>.</w:t>
            </w:r>
            <w:r w:rsidRPr="00080AAE">
              <w:rPr>
                <w:rFonts w:ascii="Times New Roman" w:hAnsi="Times New Roman"/>
                <w:i/>
                <w:sz w:val="28"/>
                <w:szCs w:val="28"/>
                <w:lang w:val="en-US"/>
              </w:rPr>
              <w:t xml:space="preserve"> [</w:t>
            </w:r>
            <w:r w:rsidRPr="00080AAE">
              <w:rPr>
                <w:rFonts w:ascii="Times New Roman" w:hAnsi="Times New Roman"/>
                <w:i/>
                <w:sz w:val="28"/>
                <w:szCs w:val="28"/>
              </w:rPr>
              <w:t>Електронне видання</w:t>
            </w:r>
            <w:r w:rsidRPr="00080AAE">
              <w:rPr>
                <w:rFonts w:ascii="Times New Roman" w:hAnsi="Times New Roman"/>
                <w:i/>
                <w:sz w:val="28"/>
                <w:szCs w:val="28"/>
                <w:lang w:val="en-US"/>
              </w:rPr>
              <w:t>]</w:t>
            </w:r>
            <w:r>
              <w:rPr>
                <w:rFonts w:ascii="Times New Roman" w:hAnsi="Times New Roman"/>
                <w:i/>
                <w:sz w:val="28"/>
                <w:szCs w:val="28"/>
              </w:rPr>
              <w:t>.</w:t>
            </w:r>
            <w:r w:rsidRPr="00080AAE">
              <w:rPr>
                <w:rFonts w:ascii="Times New Roman" w:hAnsi="Times New Roman"/>
                <w:color w:val="000000"/>
                <w:sz w:val="28"/>
                <w:szCs w:val="28"/>
                <w:shd w:val="clear" w:color="auto" w:fill="FFFFFF"/>
              </w:rPr>
              <w:t xml:space="preserve"> </w:t>
            </w:r>
            <w:r w:rsidRPr="00C760D4">
              <w:rPr>
                <w:rFonts w:ascii="Times New Roman" w:hAnsi="Times New Roman"/>
                <w:color w:val="000000"/>
                <w:sz w:val="28"/>
                <w:szCs w:val="28"/>
                <w:shd w:val="clear" w:color="auto" w:fill="FFFFFF"/>
              </w:rPr>
              <w:t>2023.  №6.</w:t>
            </w:r>
          </w:p>
        </w:tc>
      </w:tr>
    </w:tbl>
    <w:p w14:paraId="7EC1DFA5" w14:textId="77777777" w:rsidR="009E282C" w:rsidRPr="00460571" w:rsidRDefault="009E282C" w:rsidP="007D3FA6">
      <w:pPr>
        <w:spacing w:after="0" w:line="240" w:lineRule="auto"/>
        <w:ind w:firstLine="708"/>
        <w:jc w:val="both"/>
        <w:rPr>
          <w:rFonts w:ascii="Times New Roman" w:eastAsia="Times New Roman" w:hAnsi="Times New Roman" w:cs="Times New Roman"/>
          <w:i/>
          <w:sz w:val="28"/>
          <w:szCs w:val="28"/>
          <w:highlight w:val="white"/>
        </w:rPr>
      </w:pPr>
    </w:p>
    <w:sectPr w:rsidR="009E282C" w:rsidRPr="00460571">
      <w:footerReference w:type="default" r:id="rId9"/>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2DC33" w14:textId="77777777" w:rsidR="00E553D6" w:rsidRDefault="00E553D6">
      <w:pPr>
        <w:spacing w:after="0" w:line="240" w:lineRule="auto"/>
      </w:pPr>
      <w:r>
        <w:separator/>
      </w:r>
    </w:p>
  </w:endnote>
  <w:endnote w:type="continuationSeparator" w:id="0">
    <w:p w14:paraId="4EE15F79" w14:textId="77777777" w:rsidR="00E553D6" w:rsidRDefault="00E5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E09B6" w14:textId="77777777" w:rsidR="009E282C" w:rsidRDefault="009E28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74EA0" w14:textId="77777777" w:rsidR="00E553D6" w:rsidRDefault="00E553D6">
      <w:pPr>
        <w:spacing w:after="0" w:line="240" w:lineRule="auto"/>
      </w:pPr>
      <w:r>
        <w:separator/>
      </w:r>
    </w:p>
  </w:footnote>
  <w:footnote w:type="continuationSeparator" w:id="0">
    <w:p w14:paraId="09E4DDC5" w14:textId="77777777" w:rsidR="00E553D6" w:rsidRDefault="00E5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AC5"/>
    <w:multiLevelType w:val="hybridMultilevel"/>
    <w:tmpl w:val="5D1C5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465BB"/>
    <w:multiLevelType w:val="hybridMultilevel"/>
    <w:tmpl w:val="B8A4D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67D6A"/>
    <w:multiLevelType w:val="hybridMultilevel"/>
    <w:tmpl w:val="E6969110"/>
    <w:lvl w:ilvl="0" w:tplc="7C1E0C2E">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C2F85"/>
    <w:multiLevelType w:val="hybridMultilevel"/>
    <w:tmpl w:val="95705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0A5884"/>
    <w:multiLevelType w:val="hybridMultilevel"/>
    <w:tmpl w:val="EF5E6A0E"/>
    <w:lvl w:ilvl="0" w:tplc="088EB45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3D6969"/>
    <w:multiLevelType w:val="hybridMultilevel"/>
    <w:tmpl w:val="87565098"/>
    <w:lvl w:ilvl="0" w:tplc="36A8294A">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502A5"/>
    <w:multiLevelType w:val="hybridMultilevel"/>
    <w:tmpl w:val="D5000E52"/>
    <w:lvl w:ilvl="0" w:tplc="0422000F">
      <w:start w:val="1"/>
      <w:numFmt w:val="decimal"/>
      <w:lvlText w:val="%1."/>
      <w:lvlJc w:val="left"/>
      <w:pPr>
        <w:ind w:left="644"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133E5348"/>
    <w:multiLevelType w:val="multilevel"/>
    <w:tmpl w:val="94028416"/>
    <w:lvl w:ilvl="0">
      <w:start w:val="3"/>
      <w:numFmt w:val="decimal"/>
      <w:lvlText w:val="%1."/>
      <w:lvlJc w:val="left"/>
      <w:pPr>
        <w:ind w:left="720" w:hanging="360"/>
      </w:pPr>
      <w:rPr>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712D0A"/>
    <w:multiLevelType w:val="hybridMultilevel"/>
    <w:tmpl w:val="1BEEBCB0"/>
    <w:lvl w:ilvl="0" w:tplc="323A5ECA">
      <w:start w:val="1"/>
      <w:numFmt w:val="decimal"/>
      <w:lvlText w:val="%1."/>
      <w:lvlJc w:val="left"/>
      <w:pPr>
        <w:ind w:left="1428" w:hanging="360"/>
      </w:pPr>
      <w:rPr>
        <w:i w:val="0"/>
        <w:i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1AB540F2"/>
    <w:multiLevelType w:val="hybridMultilevel"/>
    <w:tmpl w:val="F54C2328"/>
    <w:lvl w:ilvl="0" w:tplc="7C1E0C2E">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785DDC"/>
    <w:multiLevelType w:val="hybridMultilevel"/>
    <w:tmpl w:val="D604E1F2"/>
    <w:lvl w:ilvl="0" w:tplc="C8BA0606">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B01075C"/>
    <w:multiLevelType w:val="hybridMultilevel"/>
    <w:tmpl w:val="72B046AA"/>
    <w:lvl w:ilvl="0" w:tplc="3F3C663C">
      <w:start w:val="1"/>
      <w:numFmt w:val="decimal"/>
      <w:lvlText w:val="%1."/>
      <w:lvlJc w:val="left"/>
      <w:pPr>
        <w:ind w:left="720"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BE5EBC"/>
    <w:multiLevelType w:val="hybridMultilevel"/>
    <w:tmpl w:val="26B082BC"/>
    <w:lvl w:ilvl="0" w:tplc="DBA6FC0A">
      <w:start w:val="1"/>
      <w:numFmt w:val="decimal"/>
      <w:lvlText w:val="%1."/>
      <w:lvlJc w:val="left"/>
      <w:pPr>
        <w:ind w:left="644" w:hanging="360"/>
      </w:pPr>
      <w:rPr>
        <w:sz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6F711786"/>
    <w:multiLevelType w:val="hybridMultilevel"/>
    <w:tmpl w:val="9F2A8482"/>
    <w:lvl w:ilvl="0" w:tplc="EA4E2F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75411C8"/>
    <w:multiLevelType w:val="hybridMultilevel"/>
    <w:tmpl w:val="F54C2328"/>
    <w:lvl w:ilvl="0" w:tplc="7C1E0C2E">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6"/>
  </w:num>
  <w:num w:numId="5">
    <w:abstractNumId w:val="11"/>
  </w:num>
  <w:num w:numId="6">
    <w:abstractNumId w:val="0"/>
  </w:num>
  <w:num w:numId="7">
    <w:abstractNumId w:val="4"/>
  </w:num>
  <w:num w:numId="8">
    <w:abstractNumId w:val="14"/>
  </w:num>
  <w:num w:numId="9">
    <w:abstractNumId w:val="7"/>
  </w:num>
  <w:num w:numId="10">
    <w:abstractNumId w:val="12"/>
  </w:num>
  <w:num w:numId="11">
    <w:abstractNumId w:val="2"/>
  </w:num>
  <w:num w:numId="12">
    <w:abstractNumId w:val="9"/>
  </w:num>
  <w:num w:numId="13">
    <w:abstractNumId w:val="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2C"/>
    <w:rsid w:val="0001212C"/>
    <w:rsid w:val="0005047E"/>
    <w:rsid w:val="00067387"/>
    <w:rsid w:val="00080AAE"/>
    <w:rsid w:val="000836B1"/>
    <w:rsid w:val="00087A0D"/>
    <w:rsid w:val="0009112D"/>
    <w:rsid w:val="000B15B7"/>
    <w:rsid w:val="000C1171"/>
    <w:rsid w:val="000D2DE1"/>
    <w:rsid w:val="000E4680"/>
    <w:rsid w:val="00100103"/>
    <w:rsid w:val="0016622A"/>
    <w:rsid w:val="00176A78"/>
    <w:rsid w:val="00195E2A"/>
    <w:rsid w:val="001A1439"/>
    <w:rsid w:val="001B6ABC"/>
    <w:rsid w:val="001C7263"/>
    <w:rsid w:val="001D74D7"/>
    <w:rsid w:val="001E7350"/>
    <w:rsid w:val="001E743F"/>
    <w:rsid w:val="001F3189"/>
    <w:rsid w:val="001F392B"/>
    <w:rsid w:val="001F67A1"/>
    <w:rsid w:val="002119C1"/>
    <w:rsid w:val="002327ED"/>
    <w:rsid w:val="00250B5A"/>
    <w:rsid w:val="002765B3"/>
    <w:rsid w:val="00282E1A"/>
    <w:rsid w:val="002A7898"/>
    <w:rsid w:val="002D00DF"/>
    <w:rsid w:val="002D35F3"/>
    <w:rsid w:val="002E2D99"/>
    <w:rsid w:val="002E31B5"/>
    <w:rsid w:val="002E438B"/>
    <w:rsid w:val="00313DFE"/>
    <w:rsid w:val="003539F4"/>
    <w:rsid w:val="00355DE6"/>
    <w:rsid w:val="003910A7"/>
    <w:rsid w:val="00392481"/>
    <w:rsid w:val="00394DF1"/>
    <w:rsid w:val="003979AE"/>
    <w:rsid w:val="003D44DD"/>
    <w:rsid w:val="00402395"/>
    <w:rsid w:val="00416461"/>
    <w:rsid w:val="00431367"/>
    <w:rsid w:val="00460571"/>
    <w:rsid w:val="004619BA"/>
    <w:rsid w:val="004838D7"/>
    <w:rsid w:val="004A78E2"/>
    <w:rsid w:val="004D3483"/>
    <w:rsid w:val="004D3CFC"/>
    <w:rsid w:val="004E320B"/>
    <w:rsid w:val="004E35D0"/>
    <w:rsid w:val="004F3CD7"/>
    <w:rsid w:val="004F5F19"/>
    <w:rsid w:val="005033D3"/>
    <w:rsid w:val="00505C41"/>
    <w:rsid w:val="00526414"/>
    <w:rsid w:val="00550DAD"/>
    <w:rsid w:val="005570DD"/>
    <w:rsid w:val="0057214B"/>
    <w:rsid w:val="005A6DF6"/>
    <w:rsid w:val="005B3DD5"/>
    <w:rsid w:val="005C6D5D"/>
    <w:rsid w:val="0060466D"/>
    <w:rsid w:val="00611D83"/>
    <w:rsid w:val="00617756"/>
    <w:rsid w:val="006348D0"/>
    <w:rsid w:val="00652149"/>
    <w:rsid w:val="0065542A"/>
    <w:rsid w:val="006643AF"/>
    <w:rsid w:val="00667DED"/>
    <w:rsid w:val="00676BDE"/>
    <w:rsid w:val="006B2065"/>
    <w:rsid w:val="006E7888"/>
    <w:rsid w:val="00727222"/>
    <w:rsid w:val="00730AB1"/>
    <w:rsid w:val="0074092E"/>
    <w:rsid w:val="007666E1"/>
    <w:rsid w:val="007A2AE1"/>
    <w:rsid w:val="007C25E4"/>
    <w:rsid w:val="007D3FA6"/>
    <w:rsid w:val="00801B5E"/>
    <w:rsid w:val="00801F6A"/>
    <w:rsid w:val="00811C86"/>
    <w:rsid w:val="00816254"/>
    <w:rsid w:val="0086284E"/>
    <w:rsid w:val="00863285"/>
    <w:rsid w:val="008961C7"/>
    <w:rsid w:val="008B5E93"/>
    <w:rsid w:val="008D3EB8"/>
    <w:rsid w:val="00902F55"/>
    <w:rsid w:val="00930924"/>
    <w:rsid w:val="00941D29"/>
    <w:rsid w:val="009607F7"/>
    <w:rsid w:val="009B3B20"/>
    <w:rsid w:val="009C0FCC"/>
    <w:rsid w:val="009C727B"/>
    <w:rsid w:val="009C75A1"/>
    <w:rsid w:val="009E282C"/>
    <w:rsid w:val="00A1118C"/>
    <w:rsid w:val="00A37F00"/>
    <w:rsid w:val="00A43157"/>
    <w:rsid w:val="00A76022"/>
    <w:rsid w:val="00A8520A"/>
    <w:rsid w:val="00A85E4D"/>
    <w:rsid w:val="00A865C8"/>
    <w:rsid w:val="00A9547E"/>
    <w:rsid w:val="00AC1155"/>
    <w:rsid w:val="00AD722E"/>
    <w:rsid w:val="00AD7CF1"/>
    <w:rsid w:val="00AE4295"/>
    <w:rsid w:val="00AE6AE6"/>
    <w:rsid w:val="00B37E49"/>
    <w:rsid w:val="00B43436"/>
    <w:rsid w:val="00B538CC"/>
    <w:rsid w:val="00B722F4"/>
    <w:rsid w:val="00B73ADA"/>
    <w:rsid w:val="00B820B0"/>
    <w:rsid w:val="00B952D4"/>
    <w:rsid w:val="00B95B98"/>
    <w:rsid w:val="00BA5639"/>
    <w:rsid w:val="00BB178D"/>
    <w:rsid w:val="00BD492E"/>
    <w:rsid w:val="00C0513A"/>
    <w:rsid w:val="00C35302"/>
    <w:rsid w:val="00C41A54"/>
    <w:rsid w:val="00C43C77"/>
    <w:rsid w:val="00C4761D"/>
    <w:rsid w:val="00C760D4"/>
    <w:rsid w:val="00C92066"/>
    <w:rsid w:val="00CB5926"/>
    <w:rsid w:val="00D24BE7"/>
    <w:rsid w:val="00D24E77"/>
    <w:rsid w:val="00D36362"/>
    <w:rsid w:val="00D43D6B"/>
    <w:rsid w:val="00D44417"/>
    <w:rsid w:val="00D717FB"/>
    <w:rsid w:val="00D72F3E"/>
    <w:rsid w:val="00DB5CCC"/>
    <w:rsid w:val="00E013FD"/>
    <w:rsid w:val="00E03C76"/>
    <w:rsid w:val="00E05BE1"/>
    <w:rsid w:val="00E553D6"/>
    <w:rsid w:val="00EA2A76"/>
    <w:rsid w:val="00ED3310"/>
    <w:rsid w:val="00EE3205"/>
    <w:rsid w:val="00EF1066"/>
    <w:rsid w:val="00F072A2"/>
    <w:rsid w:val="00F13C1E"/>
    <w:rsid w:val="00F2128E"/>
    <w:rsid w:val="00F477E0"/>
    <w:rsid w:val="00F5332B"/>
    <w:rsid w:val="00FA1215"/>
    <w:rsid w:val="00FA1F41"/>
    <w:rsid w:val="00FB4998"/>
    <w:rsid w:val="00FC063E"/>
    <w:rsid w:val="00FE3A5F"/>
    <w:rsid w:val="00FE71B1"/>
    <w:rsid w:val="00FF0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52BE"/>
  <w15:docId w15:val="{EAF422E6-8049-43FE-9A6A-73EFCE77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styleId="a5">
    <w:name w:val="Strong"/>
    <w:basedOn w:val="a0"/>
    <w:uiPriority w:val="22"/>
    <w:qFormat/>
    <w:rsid w:val="00E406AB"/>
    <w:rPr>
      <w:b/>
      <w:bCs/>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basedOn w:val="a"/>
    <w:link w:val="a9"/>
    <w:uiPriority w:val="34"/>
    <w:qFormat/>
    <w:rsid w:val="00F477E0"/>
    <w:pPr>
      <w:ind w:left="720"/>
      <w:contextualSpacing/>
    </w:pPr>
  </w:style>
  <w:style w:type="table" w:styleId="aa">
    <w:name w:val="Table Grid"/>
    <w:basedOn w:val="a1"/>
    <w:uiPriority w:val="39"/>
    <w:rsid w:val="002A7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7A2AE1"/>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b">
    <w:name w:val="Hyperlink"/>
    <w:basedOn w:val="a0"/>
    <w:uiPriority w:val="99"/>
    <w:unhideWhenUsed/>
    <w:rsid w:val="00C35302"/>
    <w:rPr>
      <w:color w:val="0563C1" w:themeColor="hyperlink"/>
      <w:u w:val="single"/>
    </w:rPr>
  </w:style>
  <w:style w:type="character" w:customStyle="1" w:styleId="UnresolvedMention">
    <w:name w:val="Unresolved Mention"/>
    <w:basedOn w:val="a0"/>
    <w:uiPriority w:val="99"/>
    <w:semiHidden/>
    <w:unhideWhenUsed/>
    <w:rsid w:val="00C35302"/>
    <w:rPr>
      <w:color w:val="605E5C"/>
      <w:shd w:val="clear" w:color="auto" w:fill="E1DFDD"/>
    </w:rPr>
  </w:style>
  <w:style w:type="character" w:customStyle="1" w:styleId="a4">
    <w:name w:val="Название Знак"/>
    <w:basedOn w:val="a0"/>
    <w:link w:val="a3"/>
    <w:rsid w:val="00100103"/>
    <w:rPr>
      <w:b/>
      <w:sz w:val="72"/>
      <w:szCs w:val="72"/>
    </w:rPr>
  </w:style>
  <w:style w:type="paragraph" w:styleId="ac">
    <w:name w:val="Balloon Text"/>
    <w:basedOn w:val="a"/>
    <w:link w:val="ad"/>
    <w:uiPriority w:val="99"/>
    <w:semiHidden/>
    <w:unhideWhenUsed/>
    <w:rsid w:val="001D74D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74D7"/>
    <w:rPr>
      <w:rFonts w:ascii="Segoe UI" w:hAnsi="Segoe UI" w:cs="Segoe UI"/>
      <w:sz w:val="18"/>
      <w:szCs w:val="18"/>
    </w:rPr>
  </w:style>
  <w:style w:type="character" w:customStyle="1" w:styleId="11">
    <w:name w:val="Незакрита згадка1"/>
    <w:basedOn w:val="a0"/>
    <w:uiPriority w:val="99"/>
    <w:semiHidden/>
    <w:unhideWhenUsed/>
    <w:rsid w:val="00611D83"/>
    <w:rPr>
      <w:color w:val="605E5C"/>
      <w:shd w:val="clear" w:color="auto" w:fill="E1DFDD"/>
    </w:rPr>
  </w:style>
  <w:style w:type="character" w:customStyle="1" w:styleId="a9">
    <w:name w:val="Абзац списка Знак"/>
    <w:link w:val="a8"/>
    <w:uiPriority w:val="34"/>
    <w:locked/>
    <w:rsid w:val="00611D83"/>
  </w:style>
  <w:style w:type="character" w:customStyle="1" w:styleId="label">
    <w:name w:val="label"/>
    <w:basedOn w:val="a0"/>
    <w:rsid w:val="00611D83"/>
  </w:style>
  <w:style w:type="paragraph" w:customStyle="1" w:styleId="12">
    <w:name w:val="Без інтервалів1"/>
    <w:qFormat/>
    <w:rsid w:val="00E013FD"/>
    <w:pPr>
      <w:spacing w:after="0" w:line="240" w:lineRule="auto"/>
    </w:pPr>
    <w:rPr>
      <w:rFonts w:cs="Times New Roman"/>
      <w:lang w:eastAsia="en-US"/>
    </w:rPr>
  </w:style>
  <w:style w:type="paragraph" w:styleId="ae">
    <w:name w:val="No Spacing"/>
    <w:link w:val="af"/>
    <w:uiPriority w:val="1"/>
    <w:qFormat/>
    <w:rsid w:val="00E013FD"/>
    <w:pPr>
      <w:spacing w:after="0" w:line="240" w:lineRule="auto"/>
    </w:pPr>
    <w:rPr>
      <w:rFonts w:cs="Times New Roman"/>
      <w:lang w:val="ru-RU" w:eastAsia="en-US"/>
    </w:rPr>
  </w:style>
  <w:style w:type="character" w:customStyle="1" w:styleId="af">
    <w:name w:val="Без интервала Знак"/>
    <w:link w:val="ae"/>
    <w:uiPriority w:val="1"/>
    <w:rsid w:val="00E013FD"/>
    <w:rPr>
      <w:rFonts w:cs="Times New Roman"/>
      <w:lang w:val="ru-RU" w:eastAsia="en-US"/>
    </w:rPr>
  </w:style>
  <w:style w:type="paragraph" w:styleId="af0">
    <w:name w:val="Normal (Web)"/>
    <w:basedOn w:val="a"/>
    <w:uiPriority w:val="99"/>
    <w:rsid w:val="001E743F"/>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Standard">
    <w:name w:val="Standard"/>
    <w:rsid w:val="001E743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af1">
    <w:name w:val="annotation reference"/>
    <w:basedOn w:val="a0"/>
    <w:uiPriority w:val="99"/>
    <w:semiHidden/>
    <w:unhideWhenUsed/>
    <w:rsid w:val="0057214B"/>
    <w:rPr>
      <w:sz w:val="16"/>
      <w:szCs w:val="16"/>
    </w:rPr>
  </w:style>
  <w:style w:type="paragraph" w:styleId="af2">
    <w:name w:val="annotation text"/>
    <w:basedOn w:val="a"/>
    <w:link w:val="af3"/>
    <w:uiPriority w:val="99"/>
    <w:semiHidden/>
    <w:unhideWhenUsed/>
    <w:rsid w:val="0057214B"/>
    <w:pPr>
      <w:spacing w:line="240" w:lineRule="auto"/>
    </w:pPr>
    <w:rPr>
      <w:sz w:val="20"/>
      <w:szCs w:val="20"/>
      <w:lang w:val="en-US"/>
    </w:rPr>
  </w:style>
  <w:style w:type="character" w:customStyle="1" w:styleId="af3">
    <w:name w:val="Текст примечания Знак"/>
    <w:basedOn w:val="a0"/>
    <w:link w:val="af2"/>
    <w:uiPriority w:val="99"/>
    <w:semiHidden/>
    <w:rsid w:val="0057214B"/>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tGVBHriw4TkmtXDwu9OxYkvDag==">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50AD91-1D53-442B-A336-F3305E6F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4082</Words>
  <Characters>2327</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Berest</dc:creator>
  <cp:lastModifiedBy>Користувач Windows</cp:lastModifiedBy>
  <cp:revision>31</cp:revision>
  <cp:lastPrinted>2023-06-07T11:32:00Z</cp:lastPrinted>
  <dcterms:created xsi:type="dcterms:W3CDTF">2023-05-15T13:01:00Z</dcterms:created>
  <dcterms:modified xsi:type="dcterms:W3CDTF">2024-04-23T11:33:00Z</dcterms:modified>
</cp:coreProperties>
</file>