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0436B" w14:textId="77777777" w:rsidR="00EA691F" w:rsidRPr="00E3314B" w:rsidRDefault="00EA691F">
      <w:pPr>
        <w:spacing w:after="0" w:line="259" w:lineRule="auto"/>
        <w:ind w:left="0" w:right="164" w:firstLine="0"/>
        <w:jc w:val="center"/>
        <w:rPr>
          <w:b/>
          <w:highlight w:val="yellow"/>
          <w:lang w:val="en-US"/>
        </w:rPr>
      </w:pPr>
    </w:p>
    <w:p w14:paraId="38572B06" w14:textId="77777777" w:rsidR="00EA691F" w:rsidRPr="006D643F" w:rsidRDefault="00777F0E">
      <w:pPr>
        <w:spacing w:after="0" w:line="259" w:lineRule="auto"/>
        <w:ind w:left="0" w:right="164" w:firstLine="0"/>
        <w:jc w:val="center"/>
      </w:pPr>
      <w:r w:rsidRPr="006D643F">
        <w:rPr>
          <w:b/>
        </w:rPr>
        <w:t>АНОТОВАНИЙ ЗВІТ</w:t>
      </w:r>
    </w:p>
    <w:p w14:paraId="031A6624" w14:textId="77777777" w:rsidR="00EA691F" w:rsidRPr="006D643F" w:rsidRDefault="00777F0E">
      <w:pPr>
        <w:spacing w:after="0" w:line="250" w:lineRule="auto"/>
        <w:ind w:left="2466" w:right="471" w:hanging="1899"/>
        <w:jc w:val="center"/>
      </w:pPr>
      <w:r w:rsidRPr="006D643F">
        <w:t>стипендіата Кабінету Міністрів України для молодих вчених</w:t>
      </w:r>
    </w:p>
    <w:p w14:paraId="26CD2834" w14:textId="77777777" w:rsidR="00EA691F" w:rsidRPr="006D643F" w:rsidRDefault="00F32046">
      <w:pPr>
        <w:spacing w:after="0" w:line="250" w:lineRule="auto"/>
        <w:ind w:left="2466" w:right="471" w:hanging="1899"/>
        <w:jc w:val="center"/>
      </w:pPr>
      <w:r w:rsidRPr="006D643F">
        <w:t>за період з травня 2024 року по жовтень 2024 року</w:t>
      </w:r>
    </w:p>
    <w:p w14:paraId="278C246B" w14:textId="77777777" w:rsidR="00EA691F" w:rsidRPr="002633C1" w:rsidRDefault="00EA691F">
      <w:pPr>
        <w:spacing w:after="0" w:line="250" w:lineRule="auto"/>
        <w:ind w:left="2466" w:right="471" w:hanging="1899"/>
        <w:jc w:val="center"/>
        <w:rPr>
          <w:highlight w:val="yellow"/>
        </w:rPr>
      </w:pPr>
    </w:p>
    <w:p w14:paraId="465DD8F7" w14:textId="272E45B9" w:rsidR="002633C1" w:rsidRPr="009E62C4" w:rsidRDefault="002633C1" w:rsidP="002633C1">
      <w:pPr>
        <w:spacing w:after="11"/>
        <w:ind w:left="104" w:right="0"/>
        <w:jc w:val="left"/>
      </w:pPr>
      <w:r w:rsidRPr="009E62C4">
        <w:t>_______________________________</w:t>
      </w:r>
      <w:proofErr w:type="spellStart"/>
      <w:r w:rsidR="0050697D">
        <w:rPr>
          <w:szCs w:val="24"/>
          <w:u w:val="single"/>
        </w:rPr>
        <w:t>Житняківської</w:t>
      </w:r>
      <w:proofErr w:type="spellEnd"/>
      <w:r w:rsidR="0050697D">
        <w:rPr>
          <w:szCs w:val="24"/>
          <w:u w:val="single"/>
        </w:rPr>
        <w:t xml:space="preserve"> Ольги Анатоліївни</w:t>
      </w:r>
    </w:p>
    <w:p w14:paraId="19594922" w14:textId="77777777" w:rsidR="002633C1" w:rsidRPr="009E62C4" w:rsidRDefault="002633C1" w:rsidP="002633C1">
      <w:pPr>
        <w:spacing w:after="150" w:line="259" w:lineRule="auto"/>
        <w:ind w:left="109" w:right="0" w:firstLine="0"/>
        <w:jc w:val="center"/>
        <w:rPr>
          <w:sz w:val="20"/>
        </w:rPr>
      </w:pPr>
      <w:r w:rsidRPr="009E62C4">
        <w:rPr>
          <w:sz w:val="20"/>
        </w:rPr>
        <w:t>(прізвище, ім'я )</w:t>
      </w:r>
    </w:p>
    <w:p w14:paraId="1157692F" w14:textId="28C4611F" w:rsidR="002633C1" w:rsidRPr="00A7254D" w:rsidRDefault="002633C1" w:rsidP="002633C1">
      <w:pPr>
        <w:spacing w:after="150" w:line="259" w:lineRule="auto"/>
        <w:ind w:left="109" w:right="0" w:firstLine="0"/>
        <w:jc w:val="left"/>
        <w:rPr>
          <w:szCs w:val="24"/>
        </w:rPr>
      </w:pPr>
      <w:r w:rsidRPr="00A7254D">
        <w:rPr>
          <w:szCs w:val="24"/>
        </w:rPr>
        <w:t>Дата народження:</w:t>
      </w:r>
      <w:r w:rsidRPr="00A7254D">
        <w:rPr>
          <w:szCs w:val="24"/>
          <w:u w:val="single"/>
        </w:rPr>
        <w:t xml:space="preserve"> </w:t>
      </w:r>
      <w:r w:rsidR="00CF1DB1">
        <w:rPr>
          <w:szCs w:val="24"/>
          <w:u w:val="single"/>
        </w:rPr>
        <w:t>16</w:t>
      </w:r>
      <w:r w:rsidRPr="00A7254D">
        <w:rPr>
          <w:szCs w:val="24"/>
          <w:u w:val="single"/>
        </w:rPr>
        <w:t>.0</w:t>
      </w:r>
      <w:r w:rsidR="00CF1DB1">
        <w:rPr>
          <w:szCs w:val="24"/>
          <w:u w:val="single"/>
        </w:rPr>
        <w:t>9</w:t>
      </w:r>
      <w:r w:rsidRPr="00A7254D">
        <w:rPr>
          <w:szCs w:val="24"/>
          <w:u w:val="single"/>
        </w:rPr>
        <w:t>.19</w:t>
      </w:r>
      <w:r w:rsidR="00CF1DB1">
        <w:rPr>
          <w:szCs w:val="24"/>
          <w:u w:val="single"/>
        </w:rPr>
        <w:t>89</w:t>
      </w:r>
    </w:p>
    <w:p w14:paraId="616ADCA8" w14:textId="43B20C8A" w:rsidR="002633C1" w:rsidRPr="00A7254D" w:rsidRDefault="002633C1" w:rsidP="002633C1">
      <w:pPr>
        <w:spacing w:after="150" w:line="259" w:lineRule="auto"/>
        <w:ind w:left="109" w:right="0" w:firstLine="0"/>
        <w:jc w:val="left"/>
        <w:rPr>
          <w:szCs w:val="24"/>
        </w:rPr>
      </w:pPr>
      <w:r w:rsidRPr="00A7254D">
        <w:rPr>
          <w:szCs w:val="24"/>
        </w:rPr>
        <w:t>Науковий ступінь, вчене звання:</w:t>
      </w:r>
      <w:r w:rsidRPr="00A7254D">
        <w:rPr>
          <w:szCs w:val="24"/>
          <w:lang w:val="ru-RU"/>
        </w:rPr>
        <w:t xml:space="preserve"> </w:t>
      </w:r>
      <w:r w:rsidR="0050697D">
        <w:rPr>
          <w:szCs w:val="24"/>
          <w:u w:val="single"/>
        </w:rPr>
        <w:t>кандидат фізико-математичних наук</w:t>
      </w:r>
      <w:r w:rsidR="00D56D47">
        <w:rPr>
          <w:szCs w:val="24"/>
          <w:u w:val="single"/>
        </w:rPr>
        <w:t>, доцент</w:t>
      </w:r>
    </w:p>
    <w:p w14:paraId="5B9FF5CB" w14:textId="77777777" w:rsidR="002633C1" w:rsidRPr="00A7254D" w:rsidRDefault="002633C1" w:rsidP="002633C1">
      <w:pPr>
        <w:ind w:left="107" w:right="255"/>
      </w:pPr>
      <w:r w:rsidRPr="00A7254D">
        <w:t xml:space="preserve">Номер та дата постанови Комітету з Державних премій України в галузі науки і техніки, якою призначено стипендію Кабінету Міністрів України для молодих вчених: </w:t>
      </w:r>
    </w:p>
    <w:p w14:paraId="22A541A4" w14:textId="4166C29A" w:rsidR="002633C1" w:rsidRPr="00A7254D" w:rsidRDefault="0050697D" w:rsidP="002633C1">
      <w:pPr>
        <w:spacing w:after="136"/>
        <w:ind w:left="104" w:right="0"/>
        <w:jc w:val="left"/>
      </w:pPr>
      <w:r>
        <w:rPr>
          <w:szCs w:val="24"/>
          <w:u w:val="single"/>
        </w:rPr>
        <w:t>08 травня</w:t>
      </w:r>
      <w:r w:rsidR="002633C1" w:rsidRPr="00A7254D">
        <w:rPr>
          <w:szCs w:val="24"/>
          <w:u w:val="single"/>
        </w:rPr>
        <w:t xml:space="preserve"> 202</w:t>
      </w:r>
      <w:r>
        <w:rPr>
          <w:szCs w:val="24"/>
          <w:u w:val="single"/>
        </w:rPr>
        <w:t>4</w:t>
      </w:r>
      <w:r w:rsidR="002633C1" w:rsidRPr="00A7254D">
        <w:rPr>
          <w:szCs w:val="24"/>
          <w:u w:val="single"/>
        </w:rPr>
        <w:t xml:space="preserve"> р. №</w:t>
      </w:r>
      <w:r>
        <w:rPr>
          <w:szCs w:val="24"/>
          <w:u w:val="single"/>
        </w:rPr>
        <w:t>2</w:t>
      </w:r>
      <w:r w:rsidR="002633C1" w:rsidRPr="00A7254D">
        <w:t xml:space="preserve">_____________________________________________________________                                </w:t>
      </w:r>
    </w:p>
    <w:p w14:paraId="38D402B3" w14:textId="77777777" w:rsidR="002633C1" w:rsidRPr="00A7254D" w:rsidRDefault="002633C1" w:rsidP="002633C1">
      <w:pPr>
        <w:spacing w:after="518"/>
        <w:ind w:left="104" w:right="0"/>
        <w:jc w:val="left"/>
      </w:pPr>
      <w:r w:rsidRPr="00A7254D">
        <w:t xml:space="preserve">Повне найменування організації, </w:t>
      </w:r>
      <w:r w:rsidRPr="00A7254D">
        <w:tab/>
        <w:t xml:space="preserve">де працює (навчається) стипендіат: </w:t>
      </w:r>
      <w:r w:rsidRPr="00A7254D">
        <w:rPr>
          <w:szCs w:val="24"/>
          <w:u w:val="single"/>
        </w:rPr>
        <w:t>Харківський національний університет імені В. Н. Каразіна</w:t>
      </w:r>
      <w:r w:rsidRPr="00A7254D">
        <w:t xml:space="preserve">_______________________________________________________ __________________________________________________________________________________ </w:t>
      </w:r>
    </w:p>
    <w:p w14:paraId="387869DD" w14:textId="77777777" w:rsidR="00EA691F" w:rsidRPr="006D643F" w:rsidRDefault="00777F0E">
      <w:pPr>
        <w:spacing w:after="32" w:line="254" w:lineRule="auto"/>
        <w:ind w:left="0" w:right="0" w:firstLine="0"/>
        <w:jc w:val="left"/>
      </w:pPr>
      <w:r w:rsidRPr="006D643F">
        <w:rPr>
          <w:b/>
        </w:rPr>
        <w:t xml:space="preserve">1. ОДЕРЖАНІ НАУКОВІ ТА НАУКОВО-ПРИКЛАДНІ РЕЗУЛЬТАТИ </w:t>
      </w:r>
      <w:r w:rsidRPr="006D643F">
        <w:rPr>
          <w:b/>
        </w:rPr>
        <w:br/>
      </w:r>
      <w:r w:rsidRPr="006D643F">
        <w:t xml:space="preserve">(до 100 </w:t>
      </w:r>
      <w:r w:rsidRPr="006D643F">
        <w:rPr>
          <w:sz w:val="22"/>
        </w:rPr>
        <w:t>рядків тексту. Сформулювати результати списком у вигляді висновків до дисертації)</w:t>
      </w:r>
    </w:p>
    <w:p w14:paraId="7E821F25" w14:textId="77777777" w:rsidR="00A453BC" w:rsidRDefault="00A453BC" w:rsidP="00A453BC">
      <w:pPr>
        <w:spacing w:after="32" w:line="254" w:lineRule="auto"/>
        <w:ind w:left="0" w:right="0" w:firstLine="0"/>
        <w:jc w:val="left"/>
      </w:pPr>
      <w:r>
        <w:t>За звітний період бу</w:t>
      </w:r>
      <w:r w:rsidR="00F80CDB">
        <w:t>ли отримані наступні результати:</w:t>
      </w:r>
    </w:p>
    <w:p w14:paraId="60F1C2CE" w14:textId="77777777" w:rsidR="00EA691F" w:rsidRDefault="00F80CDB" w:rsidP="00A453BC">
      <w:pPr>
        <w:pStyle w:val="a3"/>
        <w:numPr>
          <w:ilvl w:val="0"/>
          <w:numId w:val="3"/>
        </w:numPr>
        <w:spacing w:after="32" w:line="254" w:lineRule="auto"/>
        <w:ind w:right="0"/>
      </w:pPr>
      <w:r>
        <w:rPr>
          <w:rFonts w:hint="eastAsia"/>
        </w:rPr>
        <w:t>М</w:t>
      </w:r>
      <w:r w:rsidR="00A453BC" w:rsidRPr="00A453BC">
        <w:rPr>
          <w:rFonts w:hint="eastAsia"/>
        </w:rPr>
        <w:t>етод</w:t>
      </w:r>
      <w:r w:rsidR="00A453BC" w:rsidRPr="00A453BC">
        <w:t xml:space="preserve"> </w:t>
      </w:r>
      <w:r w:rsidR="00A453BC" w:rsidRPr="00A453BC">
        <w:rPr>
          <w:rFonts w:hint="eastAsia"/>
        </w:rPr>
        <w:t>молекулярного</w:t>
      </w:r>
      <w:r w:rsidR="00A453BC" w:rsidRPr="00A453BC">
        <w:t xml:space="preserve"> </w:t>
      </w:r>
      <w:r w:rsidR="00A453BC" w:rsidRPr="00A453BC">
        <w:rPr>
          <w:rFonts w:hint="eastAsia"/>
        </w:rPr>
        <w:t>докінгу</w:t>
      </w:r>
      <w:r w:rsidR="00A453BC" w:rsidRPr="00A453BC">
        <w:t xml:space="preserve"> </w:t>
      </w:r>
      <w:r>
        <w:rPr>
          <w:rFonts w:hint="eastAsia"/>
        </w:rPr>
        <w:t>було</w:t>
      </w:r>
      <w:r w:rsidRPr="00A453BC">
        <w:t xml:space="preserve"> </w:t>
      </w:r>
      <w:r w:rsidRPr="00A453BC">
        <w:rPr>
          <w:rFonts w:hint="eastAsia"/>
        </w:rPr>
        <w:t>використано</w:t>
      </w:r>
      <w:r w:rsidRPr="00A453BC">
        <w:t xml:space="preserve"> </w:t>
      </w:r>
      <w:r w:rsidR="00A453BC" w:rsidRPr="00A453BC">
        <w:rPr>
          <w:rFonts w:hint="eastAsia"/>
        </w:rPr>
        <w:t>для</w:t>
      </w:r>
      <w:r w:rsidR="00A453BC" w:rsidRPr="00A453BC">
        <w:t xml:space="preserve"> </w:t>
      </w:r>
      <w:r w:rsidR="00A453BC" w:rsidRPr="00A453BC">
        <w:rPr>
          <w:rFonts w:hint="eastAsia"/>
        </w:rPr>
        <w:t>вивчення</w:t>
      </w:r>
      <w:r w:rsidR="00A453BC" w:rsidRPr="00A453BC">
        <w:t xml:space="preserve"> </w:t>
      </w:r>
      <w:bookmarkStart w:id="0" w:name="_Hlk177482195"/>
      <w:r w:rsidR="00A453BC" w:rsidRPr="00A453BC">
        <w:rPr>
          <w:rFonts w:hint="eastAsia"/>
        </w:rPr>
        <w:t>взаємодій</w:t>
      </w:r>
      <w:r w:rsidR="00A453BC" w:rsidRPr="00A453BC">
        <w:t xml:space="preserve"> </w:t>
      </w:r>
      <w:r w:rsidR="00A453BC" w:rsidRPr="00A453BC">
        <w:rPr>
          <w:rFonts w:hint="eastAsia"/>
        </w:rPr>
        <w:t>між</w:t>
      </w:r>
      <w:r w:rsidR="00A453BC">
        <w:t xml:space="preserve"> </w:t>
      </w:r>
      <w:r w:rsidR="00A453BC" w:rsidRPr="00A453BC">
        <w:rPr>
          <w:rFonts w:hint="eastAsia"/>
        </w:rPr>
        <w:t>солями</w:t>
      </w:r>
      <w:r w:rsidR="00A453BC" w:rsidRPr="00A453BC">
        <w:t xml:space="preserve"> </w:t>
      </w:r>
      <w:r w:rsidR="00A453BC" w:rsidRPr="00A453BC">
        <w:rPr>
          <w:rFonts w:hint="eastAsia"/>
        </w:rPr>
        <w:t>важких</w:t>
      </w:r>
      <w:r w:rsidR="00A453BC" w:rsidRPr="00A453BC">
        <w:t xml:space="preserve"> </w:t>
      </w:r>
      <w:r w:rsidR="00A453BC" w:rsidRPr="00A453BC">
        <w:rPr>
          <w:rFonts w:hint="eastAsia"/>
        </w:rPr>
        <w:t>металів</w:t>
      </w:r>
      <w:r w:rsidR="00A453BC" w:rsidRPr="00A453BC">
        <w:t xml:space="preserve"> (AsO</w:t>
      </w:r>
      <w:r w:rsidR="00A453BC" w:rsidRPr="00A453BC">
        <w:rPr>
          <w:rFonts w:hint="eastAsia"/>
        </w:rPr>
        <w:t>₄</w:t>
      </w:r>
      <w:r w:rsidR="00A453BC" w:rsidRPr="00A453BC">
        <w:t>, Cd(NO</w:t>
      </w:r>
      <w:r w:rsidR="00A453BC" w:rsidRPr="00A453BC">
        <w:rPr>
          <w:rFonts w:hint="eastAsia"/>
        </w:rPr>
        <w:t>₃</w:t>
      </w:r>
      <w:r w:rsidR="00A453BC" w:rsidRPr="00A453BC">
        <w:t>)</w:t>
      </w:r>
      <w:r w:rsidR="00A453BC" w:rsidRPr="00A453BC">
        <w:rPr>
          <w:rFonts w:hint="eastAsia"/>
        </w:rPr>
        <w:t>₂</w:t>
      </w:r>
      <w:r w:rsidR="00A453BC" w:rsidRPr="00A453BC">
        <w:t>, Fe(NO</w:t>
      </w:r>
      <w:r w:rsidR="00A453BC" w:rsidRPr="00A453BC">
        <w:rPr>
          <w:rFonts w:hint="eastAsia"/>
        </w:rPr>
        <w:t>₃</w:t>
      </w:r>
      <w:r w:rsidR="00A453BC" w:rsidRPr="00A453BC">
        <w:t>)</w:t>
      </w:r>
      <w:r w:rsidR="00A453BC" w:rsidRPr="00A453BC">
        <w:rPr>
          <w:rFonts w:hint="eastAsia"/>
        </w:rPr>
        <w:t>₃</w:t>
      </w:r>
      <w:r w:rsidR="00A453BC" w:rsidRPr="00A453BC">
        <w:t>, NiSO</w:t>
      </w:r>
      <w:r w:rsidR="00A453BC" w:rsidRPr="00A453BC">
        <w:rPr>
          <w:rFonts w:hint="eastAsia"/>
        </w:rPr>
        <w:t>₄</w:t>
      </w:r>
      <w:r w:rsidR="00A453BC" w:rsidRPr="00A453BC">
        <w:t>, PbSO</w:t>
      </w:r>
      <w:r w:rsidR="00A453BC" w:rsidRPr="00A453BC">
        <w:rPr>
          <w:rFonts w:hint="eastAsia"/>
        </w:rPr>
        <w:t>₄</w:t>
      </w:r>
      <w:r w:rsidR="00A453BC" w:rsidRPr="00A453BC">
        <w:t>, PtCl</w:t>
      </w:r>
      <w:r w:rsidR="00A453BC" w:rsidRPr="00A453BC">
        <w:rPr>
          <w:rFonts w:hint="eastAsia"/>
        </w:rPr>
        <w:t>₄</w:t>
      </w:r>
      <w:r w:rsidR="00A453BC" w:rsidRPr="00A453BC">
        <w:t xml:space="preserve">), </w:t>
      </w:r>
      <w:r w:rsidR="00A453BC" w:rsidRPr="00A453BC">
        <w:rPr>
          <w:rFonts w:hint="eastAsia"/>
        </w:rPr>
        <w:t>вуглецевими</w:t>
      </w:r>
      <w:r w:rsidR="00A453BC" w:rsidRPr="00A453BC">
        <w:t xml:space="preserve"> </w:t>
      </w:r>
      <w:r w:rsidR="00A453BC" w:rsidRPr="00A453BC">
        <w:rPr>
          <w:rFonts w:hint="eastAsia"/>
        </w:rPr>
        <w:t>наноматеріалами</w:t>
      </w:r>
      <w:r w:rsidR="00A453BC" w:rsidRPr="00A453BC">
        <w:t xml:space="preserve"> (</w:t>
      </w:r>
      <w:r w:rsidR="00A453BC" w:rsidRPr="00A453BC">
        <w:rPr>
          <w:rFonts w:hint="eastAsia"/>
        </w:rPr>
        <w:t>фулерени</w:t>
      </w:r>
      <w:r w:rsidR="00A453BC" w:rsidRPr="00A453BC">
        <w:t xml:space="preserve"> C</w:t>
      </w:r>
      <w:r w:rsidR="00A453BC" w:rsidRPr="00A453BC">
        <w:rPr>
          <w:rFonts w:hint="eastAsia"/>
        </w:rPr>
        <w:t>₂₄</w:t>
      </w:r>
      <w:r w:rsidR="00A453BC" w:rsidRPr="00A453BC">
        <w:t xml:space="preserve"> </w:t>
      </w:r>
      <w:r w:rsidR="00A453BC" w:rsidRPr="00A453BC">
        <w:rPr>
          <w:rFonts w:hint="eastAsia"/>
        </w:rPr>
        <w:t>і</w:t>
      </w:r>
      <w:r w:rsidR="00A453BC" w:rsidRPr="00A453BC">
        <w:t xml:space="preserve"> C</w:t>
      </w:r>
      <w:r w:rsidR="00A453BC" w:rsidRPr="00A453BC">
        <w:rPr>
          <w:rFonts w:hint="eastAsia"/>
        </w:rPr>
        <w:t>₆₀</w:t>
      </w:r>
      <w:r w:rsidR="00A453BC" w:rsidRPr="00A453BC">
        <w:t xml:space="preserve">, </w:t>
      </w:r>
      <w:r w:rsidR="00A453BC" w:rsidRPr="00A453BC">
        <w:rPr>
          <w:rFonts w:hint="eastAsia"/>
        </w:rPr>
        <w:t>а</w:t>
      </w:r>
      <w:r w:rsidR="00A453BC">
        <w:t xml:space="preserve"> </w:t>
      </w:r>
      <w:r w:rsidR="00A453BC" w:rsidRPr="00A453BC">
        <w:rPr>
          <w:rFonts w:hint="eastAsia"/>
        </w:rPr>
        <w:t>також</w:t>
      </w:r>
      <w:r w:rsidR="00A453BC" w:rsidRPr="00A453BC">
        <w:t xml:space="preserve"> </w:t>
      </w:r>
      <w:r w:rsidR="00A453BC" w:rsidRPr="00A453BC">
        <w:rPr>
          <w:rFonts w:hint="eastAsia"/>
        </w:rPr>
        <w:t>одностінні</w:t>
      </w:r>
      <w:r w:rsidR="00A453BC" w:rsidRPr="00A453BC">
        <w:t xml:space="preserve"> </w:t>
      </w:r>
      <w:r w:rsidR="00A453BC" w:rsidRPr="00A453BC">
        <w:rPr>
          <w:rFonts w:hint="eastAsia"/>
        </w:rPr>
        <w:t>вуглецеві</w:t>
      </w:r>
      <w:r w:rsidR="00A453BC" w:rsidRPr="00A453BC">
        <w:t xml:space="preserve"> </w:t>
      </w:r>
      <w:r w:rsidR="00A453BC" w:rsidRPr="00A453BC">
        <w:rPr>
          <w:rFonts w:hint="eastAsia"/>
        </w:rPr>
        <w:t>нанотрубки</w:t>
      </w:r>
      <w:r w:rsidR="00A453BC" w:rsidRPr="00A453BC">
        <w:t xml:space="preserve">) </w:t>
      </w:r>
      <w:r w:rsidR="00A453BC" w:rsidRPr="00A453BC">
        <w:rPr>
          <w:rFonts w:hint="eastAsia"/>
        </w:rPr>
        <w:t>і</w:t>
      </w:r>
      <w:r w:rsidR="00A453BC" w:rsidRPr="00A453BC">
        <w:t xml:space="preserve"> </w:t>
      </w:r>
      <w:r w:rsidR="00A453BC" w:rsidRPr="00A453BC">
        <w:rPr>
          <w:rFonts w:hint="eastAsia"/>
        </w:rPr>
        <w:t>β</w:t>
      </w:r>
      <w:r w:rsidR="00A453BC" w:rsidRPr="00A453BC">
        <w:t>-</w:t>
      </w:r>
      <w:r w:rsidR="00A453BC" w:rsidRPr="00A453BC">
        <w:rPr>
          <w:rFonts w:hint="eastAsia"/>
        </w:rPr>
        <w:t>лактоглобуліном</w:t>
      </w:r>
      <w:bookmarkEnd w:id="0"/>
      <w:r w:rsidR="00A453BC" w:rsidRPr="00A453BC">
        <w:t xml:space="preserve">. </w:t>
      </w:r>
      <w:r w:rsidR="00A453BC" w:rsidRPr="00A453BC">
        <w:rPr>
          <w:rFonts w:hint="eastAsia"/>
        </w:rPr>
        <w:t>Результати</w:t>
      </w:r>
      <w:r w:rsidR="00A453BC" w:rsidRPr="00A453BC">
        <w:t xml:space="preserve"> </w:t>
      </w:r>
      <w:r w:rsidR="00A453BC" w:rsidRPr="00A453BC">
        <w:rPr>
          <w:rFonts w:hint="eastAsia"/>
        </w:rPr>
        <w:t>докінгу</w:t>
      </w:r>
      <w:r w:rsidR="00A453BC" w:rsidRPr="00A453BC">
        <w:t xml:space="preserve"> </w:t>
      </w:r>
      <w:r w:rsidR="00A453BC" w:rsidRPr="00A453BC">
        <w:rPr>
          <w:rFonts w:hint="eastAsia"/>
        </w:rPr>
        <w:t>показали</w:t>
      </w:r>
      <w:r w:rsidR="00A453BC" w:rsidRPr="00A453BC">
        <w:t xml:space="preserve">, </w:t>
      </w:r>
      <w:r w:rsidR="00A453BC" w:rsidRPr="00A453BC">
        <w:rPr>
          <w:rFonts w:hint="eastAsia"/>
        </w:rPr>
        <w:t>що</w:t>
      </w:r>
      <w:r w:rsidR="00A453BC" w:rsidRPr="00A453BC">
        <w:t>:</w:t>
      </w:r>
      <w:r>
        <w:t xml:space="preserve"> </w:t>
      </w:r>
      <w:r w:rsidR="00A453BC" w:rsidRPr="00A453BC">
        <w:t>1</w:t>
      </w:r>
      <w:bookmarkStart w:id="1" w:name="_Hlk177482323"/>
      <w:r w:rsidR="00A453BC" w:rsidRPr="00A453BC">
        <w:t xml:space="preserve">) </w:t>
      </w:r>
      <w:r w:rsidR="00A453BC" w:rsidRPr="00A453BC">
        <w:rPr>
          <w:rFonts w:hint="eastAsia"/>
        </w:rPr>
        <w:t>розмір</w:t>
      </w:r>
      <w:r w:rsidR="00A453BC" w:rsidRPr="00A453BC">
        <w:t xml:space="preserve">, </w:t>
      </w:r>
      <w:r w:rsidR="00A453BC" w:rsidRPr="00A453BC">
        <w:rPr>
          <w:rFonts w:hint="eastAsia"/>
        </w:rPr>
        <w:t>форма</w:t>
      </w:r>
      <w:r w:rsidR="00A453BC" w:rsidRPr="00A453BC">
        <w:t xml:space="preserve"> </w:t>
      </w:r>
      <w:r w:rsidR="00A453BC" w:rsidRPr="00A453BC">
        <w:rPr>
          <w:rFonts w:hint="eastAsia"/>
        </w:rPr>
        <w:t>та</w:t>
      </w:r>
      <w:r w:rsidR="00A453BC" w:rsidRPr="00A453BC">
        <w:t xml:space="preserve"> </w:t>
      </w:r>
      <w:r w:rsidR="00A453BC" w:rsidRPr="00A453BC">
        <w:rPr>
          <w:rFonts w:hint="eastAsia"/>
        </w:rPr>
        <w:t>поверхневі</w:t>
      </w:r>
      <w:r w:rsidR="00A453BC">
        <w:t xml:space="preserve"> </w:t>
      </w:r>
      <w:r w:rsidR="00A453BC" w:rsidRPr="00A453BC">
        <w:rPr>
          <w:rFonts w:hint="eastAsia"/>
        </w:rPr>
        <w:t>властивості</w:t>
      </w:r>
      <w:r w:rsidR="00A453BC" w:rsidRPr="00A453BC">
        <w:t xml:space="preserve"> </w:t>
      </w:r>
      <w:r w:rsidR="00A453BC" w:rsidRPr="00A453BC">
        <w:rPr>
          <w:rFonts w:hint="eastAsia"/>
        </w:rPr>
        <w:t>вуглецевих</w:t>
      </w:r>
      <w:r w:rsidR="00A453BC" w:rsidRPr="00A453BC">
        <w:t xml:space="preserve"> </w:t>
      </w:r>
      <w:r w:rsidR="00A453BC" w:rsidRPr="00A453BC">
        <w:rPr>
          <w:rFonts w:hint="eastAsia"/>
        </w:rPr>
        <w:t>матеріалів</w:t>
      </w:r>
      <w:r w:rsidR="00A453BC" w:rsidRPr="00A453BC">
        <w:t xml:space="preserve"> </w:t>
      </w:r>
      <w:r w:rsidR="00A453BC" w:rsidRPr="00A453BC">
        <w:rPr>
          <w:rFonts w:hint="eastAsia"/>
        </w:rPr>
        <w:t>суттєво</w:t>
      </w:r>
      <w:r w:rsidR="00A453BC" w:rsidRPr="00A453BC">
        <w:t xml:space="preserve"> </w:t>
      </w:r>
      <w:r w:rsidR="00A453BC" w:rsidRPr="00A453BC">
        <w:rPr>
          <w:rFonts w:hint="eastAsia"/>
        </w:rPr>
        <w:t>впливають</w:t>
      </w:r>
      <w:r w:rsidR="00A453BC" w:rsidRPr="00A453BC">
        <w:t xml:space="preserve"> </w:t>
      </w:r>
      <w:r w:rsidR="00A453BC" w:rsidRPr="00A453BC">
        <w:rPr>
          <w:rFonts w:hint="eastAsia"/>
        </w:rPr>
        <w:t>на</w:t>
      </w:r>
      <w:r w:rsidR="00A453BC" w:rsidRPr="00A453BC">
        <w:t xml:space="preserve"> </w:t>
      </w:r>
      <w:r w:rsidR="00A453BC" w:rsidRPr="00A453BC">
        <w:rPr>
          <w:rFonts w:hint="eastAsia"/>
        </w:rPr>
        <w:t>здатність</w:t>
      </w:r>
      <w:r w:rsidR="00A453BC" w:rsidRPr="00A453BC">
        <w:t xml:space="preserve"> </w:t>
      </w:r>
      <w:r w:rsidR="00A453BC" w:rsidRPr="00A453BC">
        <w:rPr>
          <w:rFonts w:hint="eastAsia"/>
        </w:rPr>
        <w:t>комплексів</w:t>
      </w:r>
      <w:r w:rsidR="00A453BC" w:rsidRPr="00A453BC">
        <w:t xml:space="preserve"> </w:t>
      </w:r>
      <w:r w:rsidR="00A453BC" w:rsidRPr="00A453BC">
        <w:rPr>
          <w:rFonts w:hint="eastAsia"/>
        </w:rPr>
        <w:t>β</w:t>
      </w:r>
      <w:r w:rsidR="00A453BC" w:rsidRPr="00A453BC">
        <w:t>-</w:t>
      </w:r>
      <w:r w:rsidR="00A453BC" w:rsidRPr="00A453BC">
        <w:rPr>
          <w:rFonts w:hint="eastAsia"/>
        </w:rPr>
        <w:t>лактоглобуліну</w:t>
      </w:r>
      <w:r w:rsidR="00A453BC" w:rsidRPr="00A453BC">
        <w:t xml:space="preserve"> </w:t>
      </w:r>
      <w:r w:rsidR="00A453BC" w:rsidRPr="00A453BC">
        <w:rPr>
          <w:rFonts w:hint="eastAsia"/>
        </w:rPr>
        <w:t>з</w:t>
      </w:r>
      <w:r w:rsidR="00A453BC" w:rsidRPr="00A453BC">
        <w:t xml:space="preserve"> </w:t>
      </w:r>
      <w:r w:rsidRPr="006D643F">
        <w:rPr>
          <w:rFonts w:hint="eastAsia"/>
        </w:rPr>
        <w:t>вуглецев</w:t>
      </w:r>
      <w:r w:rsidR="006D643F" w:rsidRPr="006D643F">
        <w:rPr>
          <w:rFonts w:hint="eastAsia"/>
        </w:rPr>
        <w:t>ими</w:t>
      </w:r>
      <w:r w:rsidRPr="006D643F">
        <w:t xml:space="preserve"> </w:t>
      </w:r>
      <w:proofErr w:type="spellStart"/>
      <w:r w:rsidR="006D643F" w:rsidRPr="006D643F">
        <w:rPr>
          <w:rFonts w:hint="eastAsia"/>
        </w:rPr>
        <w:t>наноматеріалами</w:t>
      </w:r>
      <w:proofErr w:type="spellEnd"/>
      <w:r w:rsidR="00A453BC" w:rsidRPr="00A453BC">
        <w:t xml:space="preserve"> </w:t>
      </w:r>
      <w:r w:rsidR="00A453BC" w:rsidRPr="00A453BC">
        <w:rPr>
          <w:rFonts w:hint="eastAsia"/>
        </w:rPr>
        <w:t>взаємодіяти</w:t>
      </w:r>
      <w:r w:rsidR="00A453BC" w:rsidRPr="00A453BC">
        <w:t xml:space="preserve"> </w:t>
      </w:r>
      <w:r w:rsidR="00A453BC" w:rsidRPr="00A453BC">
        <w:rPr>
          <w:rFonts w:hint="eastAsia"/>
        </w:rPr>
        <w:t>з</w:t>
      </w:r>
      <w:r w:rsidR="00A453BC" w:rsidRPr="00A453BC">
        <w:t xml:space="preserve"> </w:t>
      </w:r>
      <w:r w:rsidR="00A453BC" w:rsidRPr="00A453BC">
        <w:rPr>
          <w:rFonts w:hint="eastAsia"/>
        </w:rPr>
        <w:t>різними</w:t>
      </w:r>
      <w:r w:rsidR="00A453BC">
        <w:t xml:space="preserve"> </w:t>
      </w:r>
      <w:r w:rsidR="00A453BC" w:rsidRPr="00A453BC">
        <w:rPr>
          <w:rFonts w:hint="eastAsia"/>
        </w:rPr>
        <w:t>важкими</w:t>
      </w:r>
      <w:r w:rsidR="00A453BC" w:rsidRPr="00A453BC">
        <w:t xml:space="preserve"> </w:t>
      </w:r>
      <w:r w:rsidR="00A453BC" w:rsidRPr="00A453BC">
        <w:rPr>
          <w:rFonts w:hint="eastAsia"/>
        </w:rPr>
        <w:t>металами</w:t>
      </w:r>
      <w:r w:rsidR="00A453BC" w:rsidRPr="00A453BC">
        <w:t xml:space="preserve">; </w:t>
      </w:r>
      <w:bookmarkEnd w:id="1"/>
      <w:r w:rsidR="00A453BC" w:rsidRPr="00A453BC">
        <w:t xml:space="preserve">2) </w:t>
      </w:r>
      <w:r w:rsidR="00A453BC" w:rsidRPr="00A453BC">
        <w:rPr>
          <w:rFonts w:hint="eastAsia"/>
        </w:rPr>
        <w:t>афінність</w:t>
      </w:r>
      <w:r w:rsidR="00A453BC" w:rsidRPr="00A453BC">
        <w:t xml:space="preserve"> </w:t>
      </w:r>
      <w:r w:rsidR="00A453BC" w:rsidRPr="00A453BC">
        <w:rPr>
          <w:rFonts w:hint="eastAsia"/>
        </w:rPr>
        <w:t>солей</w:t>
      </w:r>
      <w:r w:rsidR="00A453BC" w:rsidRPr="00A453BC">
        <w:t xml:space="preserve"> </w:t>
      </w:r>
      <w:r w:rsidR="00A453BC" w:rsidRPr="00A453BC">
        <w:rPr>
          <w:rFonts w:hint="eastAsia"/>
        </w:rPr>
        <w:t>важких</w:t>
      </w:r>
      <w:r w:rsidR="00A453BC" w:rsidRPr="00A453BC">
        <w:t xml:space="preserve"> </w:t>
      </w:r>
      <w:r w:rsidR="00A453BC" w:rsidRPr="00A453BC">
        <w:rPr>
          <w:rFonts w:hint="eastAsia"/>
        </w:rPr>
        <w:t>металів</w:t>
      </w:r>
      <w:r w:rsidR="00A453BC" w:rsidRPr="00A453BC">
        <w:t xml:space="preserve"> </w:t>
      </w:r>
      <w:r w:rsidR="00A453BC" w:rsidRPr="00A453BC">
        <w:rPr>
          <w:rFonts w:hint="eastAsia"/>
        </w:rPr>
        <w:t>до</w:t>
      </w:r>
      <w:r w:rsidR="00A453BC" w:rsidRPr="00A453BC">
        <w:t xml:space="preserve"> </w:t>
      </w:r>
      <w:r w:rsidR="00A453BC" w:rsidRPr="00A453BC">
        <w:rPr>
          <w:rFonts w:hint="eastAsia"/>
        </w:rPr>
        <w:t>створених</w:t>
      </w:r>
      <w:r w:rsidR="00A453BC" w:rsidRPr="00A453BC">
        <w:t xml:space="preserve"> </w:t>
      </w:r>
      <w:r w:rsidR="00A453BC" w:rsidRPr="00A453BC">
        <w:rPr>
          <w:rFonts w:hint="eastAsia"/>
        </w:rPr>
        <w:t>наносистем</w:t>
      </w:r>
      <w:r w:rsidR="00A453BC" w:rsidRPr="00A453BC">
        <w:t xml:space="preserve"> </w:t>
      </w:r>
      <w:r w:rsidR="00A453BC" w:rsidRPr="00A453BC">
        <w:rPr>
          <w:rFonts w:hint="eastAsia"/>
        </w:rPr>
        <w:t>в</w:t>
      </w:r>
      <w:r w:rsidR="00A453BC" w:rsidRPr="00A453BC">
        <w:t xml:space="preserve"> </w:t>
      </w:r>
      <w:r w:rsidR="00A453BC" w:rsidRPr="00A453BC">
        <w:rPr>
          <w:rFonts w:hint="eastAsia"/>
        </w:rPr>
        <w:t>значній</w:t>
      </w:r>
      <w:r w:rsidR="00A453BC" w:rsidRPr="00A453BC">
        <w:t xml:space="preserve"> </w:t>
      </w:r>
      <w:r w:rsidR="00A453BC" w:rsidRPr="00A453BC">
        <w:rPr>
          <w:rFonts w:hint="eastAsia"/>
        </w:rPr>
        <w:t>мірі</w:t>
      </w:r>
      <w:r w:rsidR="00A453BC" w:rsidRPr="00A453BC">
        <w:t xml:space="preserve"> </w:t>
      </w:r>
      <w:r w:rsidR="00A453BC" w:rsidRPr="00A453BC">
        <w:rPr>
          <w:rFonts w:hint="eastAsia"/>
        </w:rPr>
        <w:t>варіюється</w:t>
      </w:r>
      <w:r w:rsidR="00A453BC" w:rsidRPr="00A453BC">
        <w:t xml:space="preserve">; 3) </w:t>
      </w:r>
      <w:r w:rsidR="00A453BC" w:rsidRPr="00A453BC">
        <w:rPr>
          <w:rFonts w:hint="eastAsia"/>
        </w:rPr>
        <w:t>водневі</w:t>
      </w:r>
      <w:r w:rsidR="00A453BC" w:rsidRPr="00A453BC">
        <w:t xml:space="preserve"> </w:t>
      </w:r>
      <w:r w:rsidR="00A453BC" w:rsidRPr="00A453BC">
        <w:rPr>
          <w:rFonts w:hint="eastAsia"/>
        </w:rPr>
        <w:t>зв’язки</w:t>
      </w:r>
      <w:r w:rsidR="00A453BC">
        <w:t xml:space="preserve"> </w:t>
      </w:r>
      <w:r w:rsidR="00A453BC" w:rsidRPr="00A453BC">
        <w:rPr>
          <w:rFonts w:hint="eastAsia"/>
        </w:rPr>
        <w:t>та</w:t>
      </w:r>
      <w:r w:rsidR="00A453BC" w:rsidRPr="00A453BC">
        <w:t xml:space="preserve"> </w:t>
      </w:r>
      <w:r w:rsidR="00A453BC" w:rsidRPr="00A453BC">
        <w:rPr>
          <w:rFonts w:hint="eastAsia"/>
        </w:rPr>
        <w:t>гідрофобні</w:t>
      </w:r>
      <w:r w:rsidR="00A453BC" w:rsidRPr="00A453BC">
        <w:t xml:space="preserve"> </w:t>
      </w:r>
      <w:r w:rsidR="00A453BC" w:rsidRPr="00A453BC">
        <w:rPr>
          <w:rFonts w:hint="eastAsia"/>
        </w:rPr>
        <w:t>взаємодії</w:t>
      </w:r>
      <w:r w:rsidR="00A453BC" w:rsidRPr="00A453BC">
        <w:t xml:space="preserve"> </w:t>
      </w:r>
      <w:r w:rsidR="00A453BC" w:rsidRPr="00A453BC">
        <w:rPr>
          <w:rFonts w:hint="eastAsia"/>
        </w:rPr>
        <w:t>відіграють</w:t>
      </w:r>
      <w:r w:rsidR="00A453BC" w:rsidRPr="00A453BC">
        <w:t xml:space="preserve"> </w:t>
      </w:r>
      <w:r w:rsidR="00A453BC" w:rsidRPr="00A453BC">
        <w:rPr>
          <w:rFonts w:hint="eastAsia"/>
        </w:rPr>
        <w:t>суттєву</w:t>
      </w:r>
      <w:r w:rsidR="00A453BC" w:rsidRPr="00A453BC">
        <w:t xml:space="preserve"> </w:t>
      </w:r>
      <w:r w:rsidR="00A453BC" w:rsidRPr="00A453BC">
        <w:rPr>
          <w:rFonts w:hint="eastAsia"/>
        </w:rPr>
        <w:t>роль</w:t>
      </w:r>
      <w:r w:rsidR="00A453BC" w:rsidRPr="00A453BC">
        <w:t xml:space="preserve"> </w:t>
      </w:r>
      <w:r w:rsidR="00A453BC" w:rsidRPr="00A453BC">
        <w:rPr>
          <w:rFonts w:hint="eastAsia"/>
        </w:rPr>
        <w:t>у</w:t>
      </w:r>
      <w:r w:rsidR="00A453BC" w:rsidRPr="00A453BC">
        <w:t xml:space="preserve"> </w:t>
      </w:r>
      <w:r w:rsidR="00A453BC" w:rsidRPr="00A453BC">
        <w:rPr>
          <w:rFonts w:hint="eastAsia"/>
        </w:rPr>
        <w:t>комплексоутворенні</w:t>
      </w:r>
      <w:r w:rsidR="00A453BC" w:rsidRPr="00A453BC">
        <w:t xml:space="preserve"> </w:t>
      </w:r>
      <w:r w:rsidR="00A453BC" w:rsidRPr="00A453BC">
        <w:rPr>
          <w:rFonts w:hint="eastAsia"/>
        </w:rPr>
        <w:t>солей</w:t>
      </w:r>
      <w:r w:rsidR="00A453BC" w:rsidRPr="00A453BC">
        <w:t xml:space="preserve"> </w:t>
      </w:r>
      <w:r w:rsidR="00A453BC" w:rsidRPr="00A453BC">
        <w:rPr>
          <w:rFonts w:hint="eastAsia"/>
        </w:rPr>
        <w:t>важких</w:t>
      </w:r>
      <w:r w:rsidR="00A453BC" w:rsidRPr="00A453BC">
        <w:t xml:space="preserve"> </w:t>
      </w:r>
      <w:r w:rsidR="00A453BC" w:rsidRPr="00A453BC">
        <w:rPr>
          <w:rFonts w:hint="eastAsia"/>
        </w:rPr>
        <w:t>металів</w:t>
      </w:r>
      <w:r w:rsidR="00A453BC" w:rsidRPr="00A453BC">
        <w:t xml:space="preserve"> </w:t>
      </w:r>
      <w:r w:rsidR="00A453BC" w:rsidRPr="00A453BC">
        <w:rPr>
          <w:rFonts w:hint="eastAsia"/>
        </w:rPr>
        <w:t>з</w:t>
      </w:r>
      <w:r w:rsidR="00A453BC" w:rsidRPr="00A453BC">
        <w:t xml:space="preserve"> </w:t>
      </w:r>
      <w:r w:rsidR="00A453BC" w:rsidRPr="00A453BC">
        <w:rPr>
          <w:rFonts w:hint="eastAsia"/>
        </w:rPr>
        <w:t>β</w:t>
      </w:r>
      <w:r w:rsidR="00A453BC" w:rsidRPr="00A453BC">
        <w:t>-</w:t>
      </w:r>
      <w:r w:rsidR="00A453BC" w:rsidRPr="00A453BC">
        <w:rPr>
          <w:rFonts w:hint="eastAsia"/>
        </w:rPr>
        <w:t>лактоглобуліном</w:t>
      </w:r>
      <w:r w:rsidR="00A453BC" w:rsidRPr="00A453BC">
        <w:t xml:space="preserve"> </w:t>
      </w:r>
      <w:r w:rsidR="00A453BC" w:rsidRPr="00A453BC">
        <w:rPr>
          <w:rFonts w:hint="eastAsia"/>
        </w:rPr>
        <w:t>та</w:t>
      </w:r>
      <w:r w:rsidR="00A453BC">
        <w:t xml:space="preserve"> </w:t>
      </w:r>
      <w:r w:rsidR="00A453BC" w:rsidRPr="00A453BC">
        <w:rPr>
          <w:rFonts w:hint="eastAsia"/>
        </w:rPr>
        <w:t>вуглецевими</w:t>
      </w:r>
      <w:r w:rsidR="00A453BC" w:rsidRPr="00A453BC">
        <w:t xml:space="preserve"> </w:t>
      </w:r>
      <w:r w:rsidR="00A453BC" w:rsidRPr="00A453BC">
        <w:rPr>
          <w:rFonts w:hint="eastAsia"/>
        </w:rPr>
        <w:t>матеріалами</w:t>
      </w:r>
      <w:r w:rsidR="00A453BC" w:rsidRPr="00A453BC">
        <w:t>.</w:t>
      </w:r>
    </w:p>
    <w:p w14:paraId="4FE82292" w14:textId="77777777" w:rsidR="00A453BC" w:rsidRDefault="006D643F" w:rsidP="003A6561">
      <w:pPr>
        <w:pStyle w:val="a3"/>
        <w:numPr>
          <w:ilvl w:val="0"/>
          <w:numId w:val="3"/>
        </w:numPr>
        <w:spacing w:after="32" w:line="254" w:lineRule="auto"/>
        <w:ind w:right="0"/>
      </w:pPr>
      <w:r>
        <w:t xml:space="preserve">З </w:t>
      </w:r>
      <w:r w:rsidR="00A453BC">
        <w:t xml:space="preserve">використанням методу молекулярного </w:t>
      </w:r>
      <w:proofErr w:type="spellStart"/>
      <w:r w:rsidR="00A453BC">
        <w:t>докінгу</w:t>
      </w:r>
      <w:proofErr w:type="spellEnd"/>
      <w:r w:rsidR="00A453BC">
        <w:t xml:space="preserve"> було визначено та охарактеризовано центри зв’язування важких металів (Cu</w:t>
      </w:r>
      <w:r w:rsidR="00A453BC" w:rsidRPr="006D643F">
        <w:rPr>
          <w:vertAlign w:val="superscript"/>
        </w:rPr>
        <w:t>2+</w:t>
      </w:r>
      <w:r w:rsidR="00A453BC">
        <w:t>, Fe</w:t>
      </w:r>
      <w:r w:rsidR="00A453BC" w:rsidRPr="006D643F">
        <w:rPr>
          <w:vertAlign w:val="superscript"/>
        </w:rPr>
        <w:t>3+</w:t>
      </w:r>
      <w:r w:rsidR="00A453BC">
        <w:t>, Mg</w:t>
      </w:r>
      <w:r w:rsidR="00A453BC" w:rsidRPr="006D643F">
        <w:rPr>
          <w:vertAlign w:val="superscript"/>
        </w:rPr>
        <w:t>2+</w:t>
      </w:r>
      <w:r w:rsidR="00A453BC">
        <w:t>, Mn</w:t>
      </w:r>
      <w:r w:rsidR="00A453BC" w:rsidRPr="006D643F">
        <w:rPr>
          <w:vertAlign w:val="superscript"/>
        </w:rPr>
        <w:t>2+</w:t>
      </w:r>
      <w:r w:rsidR="00A453BC">
        <w:t>, Zn</w:t>
      </w:r>
      <w:r w:rsidR="00A453BC" w:rsidRPr="006D643F">
        <w:rPr>
          <w:vertAlign w:val="superscript"/>
        </w:rPr>
        <w:t>2+</w:t>
      </w:r>
      <w:r w:rsidR="00A453BC">
        <w:t>, Cd</w:t>
      </w:r>
      <w:r w:rsidR="00A453BC" w:rsidRPr="006D643F">
        <w:rPr>
          <w:vertAlign w:val="superscript"/>
        </w:rPr>
        <w:t>2+</w:t>
      </w:r>
      <w:r w:rsidR="00A453BC">
        <w:t>, Fe</w:t>
      </w:r>
      <w:r w:rsidR="00A453BC" w:rsidRPr="006D643F">
        <w:rPr>
          <w:vertAlign w:val="superscript"/>
        </w:rPr>
        <w:t>2+</w:t>
      </w:r>
      <w:r w:rsidR="00A453BC">
        <w:t>, Ni</w:t>
      </w:r>
      <w:r w:rsidR="00A453BC" w:rsidRPr="006D643F">
        <w:rPr>
          <w:vertAlign w:val="superscript"/>
        </w:rPr>
        <w:t>2+</w:t>
      </w:r>
      <w:r w:rsidR="00A453BC">
        <w:t>, Hg</w:t>
      </w:r>
      <w:r w:rsidR="00A453BC" w:rsidRPr="006D643F">
        <w:rPr>
          <w:vertAlign w:val="superscript"/>
        </w:rPr>
        <w:t>2+</w:t>
      </w:r>
      <w:r w:rsidR="00A453BC">
        <w:t>, Co</w:t>
      </w:r>
      <w:r w:rsidR="00A453BC" w:rsidRPr="006D643F">
        <w:rPr>
          <w:vertAlign w:val="superscript"/>
        </w:rPr>
        <w:t>2+</w:t>
      </w:r>
      <w:r w:rsidR="00A453BC">
        <w:t xml:space="preserve">, </w:t>
      </w:r>
      <w:proofErr w:type="spellStart"/>
      <w:r w:rsidR="00A453BC">
        <w:t>Cu</w:t>
      </w:r>
      <w:proofErr w:type="spellEnd"/>
      <w:r w:rsidR="00A453BC" w:rsidRPr="006D643F">
        <w:rPr>
          <w:vertAlign w:val="superscript"/>
        </w:rPr>
        <w:t>+</w:t>
      </w:r>
      <w:r w:rsidR="00A453BC">
        <w:t xml:space="preserve">, </w:t>
      </w:r>
      <w:proofErr w:type="spellStart"/>
      <w:r w:rsidR="00A453BC">
        <w:t>Au</w:t>
      </w:r>
      <w:proofErr w:type="spellEnd"/>
      <w:r w:rsidR="00A453BC" w:rsidRPr="006D643F">
        <w:rPr>
          <w:vertAlign w:val="superscript"/>
        </w:rPr>
        <w:t>+</w:t>
      </w:r>
      <w:r w:rsidR="00A453BC">
        <w:t>, Ba</w:t>
      </w:r>
      <w:r w:rsidR="00A453BC" w:rsidRPr="006D643F">
        <w:rPr>
          <w:vertAlign w:val="superscript"/>
        </w:rPr>
        <w:t>2+</w:t>
      </w:r>
      <w:r w:rsidR="00A453BC">
        <w:t>, Pb</w:t>
      </w:r>
      <w:r w:rsidR="00A453BC" w:rsidRPr="006D643F">
        <w:rPr>
          <w:vertAlign w:val="superscript"/>
        </w:rPr>
        <w:t>2+</w:t>
      </w:r>
      <w:r w:rsidR="00A453BC">
        <w:t>, Pt</w:t>
      </w:r>
      <w:r w:rsidR="00A453BC" w:rsidRPr="006D643F">
        <w:rPr>
          <w:vertAlign w:val="superscript"/>
        </w:rPr>
        <w:t>2+</w:t>
      </w:r>
      <w:r w:rsidR="00A453BC">
        <w:t>, Sm</w:t>
      </w:r>
      <w:r w:rsidR="00A453BC" w:rsidRPr="006D643F">
        <w:rPr>
          <w:vertAlign w:val="superscript"/>
        </w:rPr>
        <w:t>3+</w:t>
      </w:r>
      <w:r w:rsidR="00A453BC">
        <w:t>, і Sr</w:t>
      </w:r>
      <w:r w:rsidR="00A453BC" w:rsidRPr="006D643F">
        <w:rPr>
          <w:vertAlign w:val="superscript"/>
        </w:rPr>
        <w:t>2+</w:t>
      </w:r>
      <w:r w:rsidR="00A453BC">
        <w:t xml:space="preserve">) з білками (β-лактоглобулін, 7S глобулін і </w:t>
      </w:r>
      <w:proofErr w:type="spellStart"/>
      <w:r w:rsidR="00A453BC">
        <w:t>гліцинін</w:t>
      </w:r>
      <w:proofErr w:type="spellEnd"/>
      <w:r w:rsidR="00A453BC">
        <w:t xml:space="preserve"> з соєвих бобів) для оцінки впливу структури білка на їхню метал-зв'язувальну здатність та селективність. Отримані результати молекулярного </w:t>
      </w:r>
      <w:proofErr w:type="spellStart"/>
      <w:r w:rsidR="00A453BC">
        <w:t>докінгу</w:t>
      </w:r>
      <w:proofErr w:type="spellEnd"/>
      <w:r w:rsidR="00A453BC">
        <w:t xml:space="preserve"> вказують на взаємодію </w:t>
      </w:r>
      <w:proofErr w:type="spellStart"/>
      <w:r w:rsidR="00A453BC">
        <w:t>життєво</w:t>
      </w:r>
      <w:proofErr w:type="spellEnd"/>
      <w:r w:rsidR="00A453BC">
        <w:t xml:space="preserve"> важливих та токсичних важких металів з різними зв'язувальними сайтами білків, ймовірно, через електростатичні взаємодії та </w:t>
      </w:r>
      <w:proofErr w:type="spellStart"/>
      <w:r w:rsidR="00A453BC">
        <w:t>хелацію</w:t>
      </w:r>
      <w:proofErr w:type="spellEnd"/>
      <w:r w:rsidR="00A453BC">
        <w:t xml:space="preserve"> металів з амінокислотними залишками цистеїну, аспарагінової кислоти, глутамінової кислоти та </w:t>
      </w:r>
      <w:proofErr w:type="spellStart"/>
      <w:r w:rsidR="00A453BC">
        <w:t>гістидину</w:t>
      </w:r>
      <w:proofErr w:type="spellEnd"/>
      <w:r w:rsidR="00A453BC">
        <w:t xml:space="preserve">. Порівняння залишків з якими взаємодії метал між різними білками, свідчить про роль різних амінокислотних залишків, підкреслюючи важливість як властивостей металу, так і білка для стабілізації білок-металевого </w:t>
      </w:r>
      <w:proofErr w:type="spellStart"/>
      <w:r w:rsidR="00A453BC">
        <w:t>комплексоутворення</w:t>
      </w:r>
      <w:proofErr w:type="spellEnd"/>
      <w:r w:rsidR="00A453BC">
        <w:t>.</w:t>
      </w:r>
    </w:p>
    <w:p w14:paraId="1B09CA4F" w14:textId="77777777" w:rsidR="00A453BC" w:rsidRPr="00A453BC" w:rsidRDefault="00A453BC" w:rsidP="00A453BC">
      <w:pPr>
        <w:pStyle w:val="a3"/>
        <w:spacing w:after="32" w:line="254" w:lineRule="auto"/>
        <w:ind w:left="1065" w:right="0" w:firstLine="0"/>
        <w:jc w:val="left"/>
        <w:rPr>
          <w:highlight w:val="yellow"/>
        </w:rPr>
      </w:pPr>
    </w:p>
    <w:p w14:paraId="61A2FBE8" w14:textId="77777777" w:rsidR="00EA691F" w:rsidRPr="00840270" w:rsidRDefault="00777F0E">
      <w:pPr>
        <w:spacing w:after="5" w:line="254" w:lineRule="auto"/>
        <w:ind w:left="0" w:right="0" w:firstLine="0"/>
        <w:jc w:val="left"/>
      </w:pPr>
      <w:r w:rsidRPr="00840270">
        <w:rPr>
          <w:b/>
        </w:rPr>
        <w:t>2. ОСНОВНІ НАУКОВІ (НАУКОВО-ТЕХНІЧНІ) ПОКАЗНИКИ РЕЗУЛЬТАТІВ</w:t>
      </w:r>
    </w:p>
    <w:p w14:paraId="44A6F0DC" w14:textId="77777777" w:rsidR="00EA691F" w:rsidRPr="00840270" w:rsidRDefault="00777F0E">
      <w:pPr>
        <w:ind w:left="107" w:right="255"/>
      </w:pPr>
      <w:r w:rsidRPr="00840270">
        <w:t>(зараховуються виключно ті, що отримані за звітний період)</w:t>
      </w:r>
    </w:p>
    <w:p w14:paraId="5373123F" w14:textId="77777777" w:rsidR="00EA691F" w:rsidRPr="002633C1" w:rsidRDefault="00EA691F">
      <w:pPr>
        <w:ind w:right="255"/>
        <w:rPr>
          <w:highlight w:val="yellow"/>
        </w:rPr>
      </w:pPr>
    </w:p>
    <w:p w14:paraId="008FCB10" w14:textId="77777777" w:rsidR="00EA691F" w:rsidRPr="00840270" w:rsidRDefault="00777F0E">
      <w:pPr>
        <w:ind w:right="255"/>
      </w:pPr>
      <w:r w:rsidRPr="00840270">
        <w:t xml:space="preserve">2.1. Статті у журналах, що входять до </w:t>
      </w:r>
      <w:proofErr w:type="spellStart"/>
      <w:r w:rsidRPr="00840270">
        <w:t>наукометричних</w:t>
      </w:r>
      <w:proofErr w:type="spellEnd"/>
      <w:r w:rsidRPr="00840270">
        <w:t xml:space="preserve"> баз даних </w:t>
      </w:r>
      <w:proofErr w:type="spellStart"/>
      <w:r w:rsidRPr="00840270">
        <w:t>WebofScience</w:t>
      </w:r>
      <w:proofErr w:type="spellEnd"/>
      <w:r w:rsidRPr="00840270">
        <w:t xml:space="preserve"> та/або </w:t>
      </w:r>
      <w:proofErr w:type="spellStart"/>
      <w:r w:rsidRPr="00840270">
        <w:t>Scopus</w:t>
      </w:r>
      <w:proofErr w:type="spellEnd"/>
    </w:p>
    <w:p w14:paraId="276DE5ED" w14:textId="77777777" w:rsidR="00EA691F" w:rsidRPr="00840270" w:rsidRDefault="00777F0E">
      <w:pPr>
        <w:spacing w:after="0" w:line="259" w:lineRule="auto"/>
        <w:ind w:right="255"/>
        <w:jc w:val="right"/>
      </w:pPr>
      <w:r w:rsidRPr="00840270">
        <w:t>Таблиця 1</w:t>
      </w:r>
    </w:p>
    <w:tbl>
      <w:tblPr>
        <w:tblStyle w:val="TableGrid"/>
        <w:tblW w:w="9741" w:type="dxa"/>
        <w:tblInd w:w="113" w:type="dxa"/>
        <w:tblCellMar>
          <w:top w:w="63" w:type="dxa"/>
          <w:left w:w="113" w:type="dxa"/>
          <w:right w:w="103" w:type="dxa"/>
        </w:tblCellMar>
        <w:tblLook w:val="04A0" w:firstRow="1" w:lastRow="0" w:firstColumn="1" w:lastColumn="0" w:noHBand="0" w:noVBand="1"/>
      </w:tblPr>
      <w:tblGrid>
        <w:gridCol w:w="506"/>
        <w:gridCol w:w="7415"/>
        <w:gridCol w:w="1820"/>
      </w:tblGrid>
      <w:tr w:rsidR="00EA691F" w:rsidRPr="00840270" w14:paraId="579345E7" w14:textId="77777777" w:rsidTr="00840270">
        <w:trPr>
          <w:trHeight w:val="681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8905" w14:textId="77777777" w:rsidR="00EA691F" w:rsidRPr="00840270" w:rsidRDefault="00777F0E">
            <w:pPr>
              <w:spacing w:after="36" w:line="259" w:lineRule="auto"/>
              <w:ind w:left="0" w:right="0" w:firstLine="0"/>
            </w:pPr>
            <w:r w:rsidRPr="00840270">
              <w:t>№</w:t>
            </w:r>
          </w:p>
          <w:p w14:paraId="1B075495" w14:textId="77777777" w:rsidR="00EA691F" w:rsidRPr="00840270" w:rsidRDefault="00777F0E">
            <w:pPr>
              <w:spacing w:after="0" w:line="259" w:lineRule="auto"/>
              <w:ind w:left="0" w:right="0" w:firstLine="0"/>
              <w:jc w:val="left"/>
            </w:pPr>
            <w:r w:rsidRPr="00840270">
              <w:t>з/п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8624" w14:textId="77777777" w:rsidR="00EA691F" w:rsidRPr="00840270" w:rsidRDefault="00777F0E">
            <w:pPr>
              <w:spacing w:after="36" w:line="259" w:lineRule="auto"/>
              <w:ind w:left="0" w:right="0" w:firstLine="0"/>
              <w:jc w:val="center"/>
            </w:pPr>
            <w:r w:rsidRPr="00840270">
              <w:t>Повні дані статей</w:t>
            </w:r>
          </w:p>
          <w:p w14:paraId="76DAB46B" w14:textId="77777777" w:rsidR="00EA691F" w:rsidRPr="00840270" w:rsidRDefault="00777F0E">
            <w:pPr>
              <w:spacing w:after="0" w:line="259" w:lineRule="auto"/>
              <w:ind w:left="0" w:right="2" w:firstLine="0"/>
              <w:jc w:val="center"/>
            </w:pPr>
            <w:r w:rsidRPr="00840270">
              <w:rPr>
                <w:u w:val="single" w:color="000000"/>
              </w:rPr>
              <w:t>(підкреслити прізвище стипендіата у</w:t>
            </w:r>
            <w:r w:rsidRPr="00840270">
              <w:t xml:space="preserve"> списку авторів)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8668F" w14:textId="77777777" w:rsidR="00EA691F" w:rsidRPr="00840270" w:rsidRDefault="00777F0E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840270">
              <w:t>Наукометрична</w:t>
            </w:r>
            <w:proofErr w:type="spellEnd"/>
            <w:r w:rsidRPr="00840270">
              <w:t xml:space="preserve"> база даних</w:t>
            </w:r>
          </w:p>
        </w:tc>
      </w:tr>
      <w:tr w:rsidR="00EA691F" w:rsidRPr="00840270" w14:paraId="782F4462" w14:textId="77777777" w:rsidTr="00840270">
        <w:trPr>
          <w:trHeight w:val="34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9379" w14:textId="77777777" w:rsidR="00EA691F" w:rsidRPr="00840270" w:rsidRDefault="00840270">
            <w:pPr>
              <w:spacing w:after="160" w:line="259" w:lineRule="auto"/>
              <w:ind w:left="0" w:right="0" w:firstLine="0"/>
              <w:jc w:val="left"/>
            </w:pPr>
            <w:r w:rsidRPr="00840270">
              <w:lastRenderedPageBreak/>
              <w:t>1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59A9" w14:textId="77777777" w:rsidR="00EA691F" w:rsidRPr="00840270" w:rsidRDefault="00840270" w:rsidP="00840270">
            <w:pPr>
              <w:spacing w:after="160" w:line="259" w:lineRule="auto"/>
              <w:ind w:left="0" w:right="0" w:firstLine="0"/>
            </w:pPr>
            <w:r w:rsidRPr="00E3314B">
              <w:rPr>
                <w:u w:val="single"/>
              </w:rPr>
              <w:t>Zhytniakivska, O.,</w:t>
            </w:r>
            <w:r w:rsidRPr="00840270">
              <w:t xml:space="preserve"> </w:t>
            </w:r>
            <w:proofErr w:type="spellStart"/>
            <w:r w:rsidRPr="00840270">
              <w:t>Tarabara</w:t>
            </w:r>
            <w:proofErr w:type="spellEnd"/>
            <w:r w:rsidRPr="00840270">
              <w:t xml:space="preserve">, U., </w:t>
            </w:r>
            <w:proofErr w:type="spellStart"/>
            <w:r w:rsidRPr="00840270">
              <w:t>Vus</w:t>
            </w:r>
            <w:proofErr w:type="spellEnd"/>
            <w:r w:rsidRPr="00840270">
              <w:t xml:space="preserve">, K., </w:t>
            </w:r>
            <w:proofErr w:type="spellStart"/>
            <w:r w:rsidRPr="00840270">
              <w:t>Trusova</w:t>
            </w:r>
            <w:proofErr w:type="spellEnd"/>
            <w:r w:rsidRPr="00840270">
              <w:t xml:space="preserve">, V., &amp; </w:t>
            </w:r>
            <w:proofErr w:type="spellStart"/>
            <w:r w:rsidRPr="00840270">
              <w:t>Gorbenko</w:t>
            </w:r>
            <w:proofErr w:type="spellEnd"/>
            <w:r w:rsidRPr="00840270">
              <w:t xml:space="preserve">, G. (2024). </w:t>
            </w:r>
            <w:proofErr w:type="spellStart"/>
            <w:r w:rsidRPr="00840270">
              <w:t>Molecular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Docking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Study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Of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Protein-Functionalized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Carbon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Nanomaterials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For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Heavy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Metal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Detection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And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Removal</w:t>
            </w:r>
            <w:proofErr w:type="spellEnd"/>
            <w:r w:rsidRPr="00840270">
              <w:t xml:space="preserve">. </w:t>
            </w:r>
            <w:proofErr w:type="spellStart"/>
            <w:r w:rsidRPr="00840270">
              <w:t>East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European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Journal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of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Physics</w:t>
            </w:r>
            <w:proofErr w:type="spellEnd"/>
            <w:r w:rsidRPr="00840270">
              <w:t>, (3), 484-490. https://doi.org/10.26565/2312-4334-2024-3-59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F4D90" w14:textId="77777777" w:rsidR="00EA691F" w:rsidRPr="00840270" w:rsidRDefault="00840270">
            <w:pPr>
              <w:spacing w:after="160" w:line="259" w:lineRule="auto"/>
              <w:ind w:left="0" w:right="0" w:firstLine="0"/>
              <w:jc w:val="left"/>
            </w:pPr>
            <w:proofErr w:type="spellStart"/>
            <w:r w:rsidRPr="00840270">
              <w:rPr>
                <w:szCs w:val="24"/>
              </w:rPr>
              <w:t>Scopus</w:t>
            </w:r>
            <w:proofErr w:type="spellEnd"/>
          </w:p>
        </w:tc>
      </w:tr>
      <w:tr w:rsidR="00840270" w:rsidRPr="00840270" w14:paraId="62E9BFF5" w14:textId="77777777" w:rsidTr="00840270">
        <w:trPr>
          <w:trHeight w:val="346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88C8" w14:textId="1C2286F4" w:rsidR="00840270" w:rsidRPr="00840270" w:rsidRDefault="0050697D">
            <w:pPr>
              <w:spacing w:after="160" w:line="259" w:lineRule="auto"/>
              <w:ind w:left="0" w:right="0" w:firstLine="0"/>
              <w:jc w:val="left"/>
            </w:pPr>
            <w:r>
              <w:t>2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2DE8" w14:textId="77777777" w:rsidR="00840270" w:rsidRPr="00840270" w:rsidRDefault="00840270" w:rsidP="00840270">
            <w:pPr>
              <w:spacing w:after="160" w:line="259" w:lineRule="auto"/>
              <w:ind w:left="0" w:right="0" w:firstLine="0"/>
            </w:pPr>
            <w:bookmarkStart w:id="2" w:name="_GoBack"/>
            <w:r w:rsidRPr="00E3314B">
              <w:rPr>
                <w:u w:val="single"/>
              </w:rPr>
              <w:t>Zhytniakivska, O.,</w:t>
            </w:r>
            <w:r w:rsidRPr="00840270">
              <w:t xml:space="preserve"> </w:t>
            </w:r>
            <w:bookmarkEnd w:id="2"/>
            <w:proofErr w:type="spellStart"/>
            <w:r w:rsidRPr="00840270">
              <w:t>Tarabara</w:t>
            </w:r>
            <w:proofErr w:type="spellEnd"/>
            <w:r w:rsidRPr="00840270">
              <w:t xml:space="preserve">, U., </w:t>
            </w:r>
            <w:proofErr w:type="spellStart"/>
            <w:r w:rsidRPr="00840270">
              <w:t>Vus</w:t>
            </w:r>
            <w:proofErr w:type="spellEnd"/>
            <w:r w:rsidRPr="00840270">
              <w:t xml:space="preserve">, K., </w:t>
            </w:r>
            <w:proofErr w:type="spellStart"/>
            <w:r w:rsidRPr="00840270">
              <w:t>Trusova</w:t>
            </w:r>
            <w:proofErr w:type="spellEnd"/>
            <w:r w:rsidRPr="00840270">
              <w:t xml:space="preserve">, V., &amp; </w:t>
            </w:r>
            <w:proofErr w:type="spellStart"/>
            <w:r w:rsidRPr="00840270">
              <w:t>Gorbenko</w:t>
            </w:r>
            <w:proofErr w:type="spellEnd"/>
            <w:r w:rsidRPr="00840270">
              <w:t xml:space="preserve">, G. (2024). </w:t>
            </w:r>
            <w:proofErr w:type="spellStart"/>
            <w:r w:rsidRPr="00840270">
              <w:t>Deciphering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the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Molecular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Details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of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Interactions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Between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Heavy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Metals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and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Proteins</w:t>
            </w:r>
            <w:proofErr w:type="spellEnd"/>
            <w:r w:rsidRPr="00840270">
              <w:t xml:space="preserve">: </w:t>
            </w:r>
            <w:proofErr w:type="spellStart"/>
            <w:r w:rsidRPr="00840270">
              <w:t>Molecular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Docking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Study</w:t>
            </w:r>
            <w:proofErr w:type="spellEnd"/>
            <w:r w:rsidRPr="00840270">
              <w:t xml:space="preserve">. </w:t>
            </w:r>
            <w:proofErr w:type="spellStart"/>
            <w:r w:rsidRPr="00840270">
              <w:t>East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European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Journal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of</w:t>
            </w:r>
            <w:proofErr w:type="spellEnd"/>
            <w:r w:rsidRPr="00840270">
              <w:t xml:space="preserve"> </w:t>
            </w:r>
            <w:proofErr w:type="spellStart"/>
            <w:r w:rsidRPr="00840270">
              <w:t>Physics</w:t>
            </w:r>
            <w:proofErr w:type="spellEnd"/>
            <w:r w:rsidRPr="00840270">
              <w:t>, (2), 470-475. https://doi.org/10.26565/2312-4334-2024-2-62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0188" w14:textId="77777777" w:rsidR="00840270" w:rsidRPr="00840270" w:rsidRDefault="00840270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proofErr w:type="spellStart"/>
            <w:r w:rsidRPr="00840270">
              <w:rPr>
                <w:szCs w:val="24"/>
              </w:rPr>
              <w:t>Scopus</w:t>
            </w:r>
            <w:proofErr w:type="spellEnd"/>
          </w:p>
        </w:tc>
      </w:tr>
    </w:tbl>
    <w:p w14:paraId="58F4AFBE" w14:textId="77777777" w:rsidR="00EA691F" w:rsidRPr="002633C1" w:rsidRDefault="00EA691F">
      <w:pPr>
        <w:ind w:right="255"/>
        <w:rPr>
          <w:highlight w:val="yellow"/>
        </w:rPr>
      </w:pPr>
    </w:p>
    <w:p w14:paraId="3E06E843" w14:textId="77777777" w:rsidR="00EA691F" w:rsidRPr="009937EF" w:rsidRDefault="00777F0E">
      <w:pPr>
        <w:ind w:right="255"/>
        <w:rPr>
          <w:strike/>
        </w:rPr>
      </w:pPr>
      <w:r w:rsidRPr="009937EF">
        <w:t>2.2. Статті у журналах, включених до категорії «Б», що входять до переліку фахових видань України, статті у закордонних журналах, що не увійшли до підпункту 2.1 цього пункту, а також тези доповідей англійською мовою на міжнародних конференціях</w:t>
      </w:r>
    </w:p>
    <w:p w14:paraId="2A091CD2" w14:textId="77777777" w:rsidR="00EA691F" w:rsidRPr="009937EF" w:rsidRDefault="00777F0E">
      <w:pPr>
        <w:spacing w:after="0" w:line="259" w:lineRule="auto"/>
        <w:ind w:right="255"/>
        <w:jc w:val="right"/>
      </w:pPr>
      <w:r w:rsidRPr="009937EF">
        <w:t>Таблиця 2</w:t>
      </w:r>
    </w:p>
    <w:tbl>
      <w:tblPr>
        <w:tblStyle w:val="TableGrid"/>
        <w:tblW w:w="9741" w:type="dxa"/>
        <w:tblInd w:w="113" w:type="dxa"/>
        <w:tblCellMar>
          <w:top w:w="63" w:type="dxa"/>
          <w:left w:w="113" w:type="dxa"/>
          <w:right w:w="130" w:type="dxa"/>
        </w:tblCellMar>
        <w:tblLook w:val="04A0" w:firstRow="1" w:lastRow="0" w:firstColumn="1" w:lastColumn="0" w:noHBand="0" w:noVBand="1"/>
      </w:tblPr>
      <w:tblGrid>
        <w:gridCol w:w="533"/>
        <w:gridCol w:w="9208"/>
      </w:tblGrid>
      <w:tr w:rsidR="00EA691F" w:rsidRPr="009937EF" w14:paraId="3FAC0FC5" w14:textId="77777777">
        <w:trPr>
          <w:trHeight w:val="68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36CE5" w14:textId="77777777" w:rsidR="00EA691F" w:rsidRPr="009937EF" w:rsidRDefault="00777F0E">
            <w:pPr>
              <w:spacing w:after="36" w:line="259" w:lineRule="auto"/>
              <w:ind w:left="0" w:right="0" w:firstLine="0"/>
            </w:pPr>
            <w:r w:rsidRPr="009937EF">
              <w:t>№</w:t>
            </w:r>
          </w:p>
          <w:p w14:paraId="2A956768" w14:textId="77777777" w:rsidR="00EA691F" w:rsidRPr="009937EF" w:rsidRDefault="00777F0E">
            <w:pPr>
              <w:spacing w:after="0" w:line="259" w:lineRule="auto"/>
              <w:ind w:left="0" w:right="0" w:firstLine="0"/>
              <w:jc w:val="left"/>
            </w:pPr>
            <w:r w:rsidRPr="009937EF">
              <w:t>з/п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CEEF" w14:textId="77777777" w:rsidR="00EA691F" w:rsidRPr="009937EF" w:rsidRDefault="00777F0E">
            <w:pPr>
              <w:spacing w:after="36" w:line="259" w:lineRule="auto"/>
              <w:ind w:left="26" w:right="0" w:firstLine="0"/>
              <w:jc w:val="center"/>
            </w:pPr>
            <w:r w:rsidRPr="009937EF">
              <w:t>Повні дані статей і тез доповідей</w:t>
            </w:r>
          </w:p>
          <w:p w14:paraId="408B6B9C" w14:textId="77777777" w:rsidR="00EA691F" w:rsidRPr="009937EF" w:rsidRDefault="00777F0E">
            <w:pPr>
              <w:spacing w:after="0" w:line="259" w:lineRule="auto"/>
              <w:ind w:left="26" w:right="0" w:firstLine="0"/>
              <w:jc w:val="center"/>
            </w:pPr>
            <w:r w:rsidRPr="009937EF">
              <w:rPr>
                <w:u w:val="single" w:color="000000"/>
              </w:rPr>
              <w:t>(підкреслити прізвище стипендіата</w:t>
            </w:r>
            <w:r w:rsidRPr="009937EF">
              <w:t xml:space="preserve"> у списку авторів)</w:t>
            </w:r>
          </w:p>
        </w:tc>
      </w:tr>
      <w:tr w:rsidR="00EA691F" w:rsidRPr="002633C1" w14:paraId="06B058CE" w14:textId="77777777">
        <w:trPr>
          <w:trHeight w:val="34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5D913" w14:textId="55928DBA" w:rsidR="00EA691F" w:rsidRPr="009937EF" w:rsidRDefault="0050697D">
            <w:pPr>
              <w:spacing w:after="160" w:line="259" w:lineRule="auto"/>
              <w:ind w:left="0" w:right="0" w:firstLine="0"/>
              <w:jc w:val="left"/>
            </w:pPr>
            <w:r>
              <w:t>1</w:t>
            </w:r>
          </w:p>
        </w:tc>
        <w:tc>
          <w:tcPr>
            <w:tcW w:w="9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585F1" w14:textId="77777777" w:rsidR="00E97C36" w:rsidRPr="009937EF" w:rsidRDefault="00E97C36" w:rsidP="00746538">
            <w:pPr>
              <w:spacing w:after="160" w:line="259" w:lineRule="auto"/>
              <w:ind w:left="0" w:right="0" w:firstLine="0"/>
            </w:pPr>
            <w:r w:rsidRPr="0050697D">
              <w:rPr>
                <w:szCs w:val="24"/>
              </w:rPr>
              <w:t>Дані відсутні</w:t>
            </w:r>
          </w:p>
        </w:tc>
      </w:tr>
    </w:tbl>
    <w:p w14:paraId="364B79D4" w14:textId="77777777" w:rsidR="00EA691F" w:rsidRPr="002633C1" w:rsidRDefault="00EA691F">
      <w:pPr>
        <w:ind w:right="255"/>
        <w:rPr>
          <w:highlight w:val="yellow"/>
        </w:rPr>
      </w:pPr>
    </w:p>
    <w:p w14:paraId="088D8D31" w14:textId="77777777" w:rsidR="00EA691F" w:rsidRPr="002633C1" w:rsidRDefault="00EA691F">
      <w:pPr>
        <w:ind w:right="255"/>
        <w:rPr>
          <w:highlight w:val="yellow"/>
        </w:rPr>
      </w:pPr>
    </w:p>
    <w:p w14:paraId="396E35BE" w14:textId="77777777" w:rsidR="00EA691F" w:rsidRPr="00AC1D5B" w:rsidRDefault="00777F0E">
      <w:pPr>
        <w:ind w:right="255"/>
      </w:pPr>
      <w:r w:rsidRPr="00AC1D5B">
        <w:t>2.3. Монографії та/або розділи монографій, що опубліковані українськими видавництвами за звітний період</w:t>
      </w:r>
    </w:p>
    <w:p w14:paraId="5410828E" w14:textId="77777777" w:rsidR="00EA691F" w:rsidRPr="00AC1D5B" w:rsidRDefault="00777F0E">
      <w:pPr>
        <w:spacing w:after="0" w:line="259" w:lineRule="auto"/>
        <w:ind w:right="381"/>
        <w:jc w:val="right"/>
      </w:pPr>
      <w:r w:rsidRPr="00AC1D5B">
        <w:t>Таблиця 3</w:t>
      </w:r>
    </w:p>
    <w:tbl>
      <w:tblPr>
        <w:tblStyle w:val="TableGrid"/>
        <w:tblW w:w="9741" w:type="dxa"/>
        <w:tblInd w:w="113" w:type="dxa"/>
        <w:tblCellMar>
          <w:top w:w="63" w:type="dxa"/>
          <w:left w:w="113" w:type="dxa"/>
          <w:right w:w="103" w:type="dxa"/>
        </w:tblCellMar>
        <w:tblLook w:val="04A0" w:firstRow="1" w:lastRow="0" w:firstColumn="1" w:lastColumn="0" w:noHBand="0" w:noVBand="1"/>
      </w:tblPr>
      <w:tblGrid>
        <w:gridCol w:w="506"/>
        <w:gridCol w:w="7726"/>
        <w:gridCol w:w="1509"/>
      </w:tblGrid>
      <w:tr w:rsidR="00EA691F" w:rsidRPr="00AC1D5B" w14:paraId="37ACA526" w14:textId="77777777">
        <w:trPr>
          <w:trHeight w:val="958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D54D6" w14:textId="77777777" w:rsidR="00EA691F" w:rsidRPr="00AC1D5B" w:rsidRDefault="00777F0E">
            <w:pPr>
              <w:spacing w:after="0" w:line="259" w:lineRule="auto"/>
              <w:ind w:left="0" w:right="0" w:firstLine="0"/>
              <w:jc w:val="left"/>
            </w:pPr>
            <w:r w:rsidRPr="00AC1D5B">
              <w:t>№ з/п</w:t>
            </w: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41A7" w14:textId="77777777" w:rsidR="00EA691F" w:rsidRPr="00AC1D5B" w:rsidRDefault="00777F0E">
            <w:pPr>
              <w:spacing w:after="0" w:line="259" w:lineRule="auto"/>
              <w:ind w:left="3" w:right="0" w:firstLine="0"/>
              <w:jc w:val="center"/>
            </w:pPr>
            <w:r w:rsidRPr="00AC1D5B">
              <w:t xml:space="preserve">Повні дані монографій (розділів) </w:t>
            </w:r>
          </w:p>
          <w:p w14:paraId="2F4F6814" w14:textId="77777777" w:rsidR="00EA691F" w:rsidRPr="00AC1D5B" w:rsidRDefault="00777F0E">
            <w:pPr>
              <w:spacing w:after="0" w:line="259" w:lineRule="auto"/>
              <w:ind w:left="0" w:right="17" w:firstLine="0"/>
              <w:jc w:val="center"/>
            </w:pPr>
            <w:r w:rsidRPr="00AC1D5B">
              <w:rPr>
                <w:u w:val="single" w:color="000000"/>
              </w:rPr>
              <w:t>(підкреслити прізвища авторів</w:t>
            </w:r>
            <w:r w:rsidRPr="00AC1D5B">
              <w:t xml:space="preserve"> у списку виконавців)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9AE3" w14:textId="77777777" w:rsidR="00EA691F" w:rsidRPr="00AC1D5B" w:rsidRDefault="00777F0E">
            <w:pPr>
              <w:spacing w:after="0" w:line="238" w:lineRule="auto"/>
              <w:ind w:left="0" w:right="0" w:firstLine="0"/>
              <w:jc w:val="center"/>
            </w:pPr>
            <w:r w:rsidRPr="00AC1D5B">
              <w:t xml:space="preserve">Кількість друкованих </w:t>
            </w:r>
          </w:p>
          <w:p w14:paraId="263AC537" w14:textId="77777777" w:rsidR="00EA691F" w:rsidRPr="00AC1D5B" w:rsidRDefault="00777F0E">
            <w:pPr>
              <w:spacing w:after="0" w:line="259" w:lineRule="auto"/>
              <w:ind w:left="0" w:right="1" w:firstLine="0"/>
              <w:jc w:val="center"/>
            </w:pPr>
            <w:r w:rsidRPr="00AC1D5B">
              <w:t>аркушів</w:t>
            </w:r>
          </w:p>
        </w:tc>
      </w:tr>
      <w:tr w:rsidR="00EA691F" w:rsidRPr="002633C1" w14:paraId="7AAD6722" w14:textId="77777777">
        <w:trPr>
          <w:trHeight w:val="34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784C" w14:textId="77777777" w:rsidR="00EA691F" w:rsidRPr="0050697D" w:rsidRDefault="00EA691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DF1C" w14:textId="77777777" w:rsidR="00EA691F" w:rsidRPr="0050697D" w:rsidRDefault="00AC1D5B">
            <w:pPr>
              <w:spacing w:after="160" w:line="259" w:lineRule="auto"/>
              <w:ind w:left="0" w:right="0" w:firstLine="0"/>
              <w:jc w:val="left"/>
            </w:pPr>
            <w:r w:rsidRPr="0050697D">
              <w:rPr>
                <w:szCs w:val="24"/>
              </w:rPr>
              <w:t>Дані відсутні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3DC5" w14:textId="77777777" w:rsidR="00EA691F" w:rsidRPr="00AC1D5B" w:rsidRDefault="00EA691F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695A88DF" w14:textId="77777777" w:rsidR="00EA691F" w:rsidRPr="00746538" w:rsidRDefault="00EA691F">
      <w:pPr>
        <w:ind w:right="255"/>
        <w:rPr>
          <w:lang w:val="en-US"/>
        </w:rPr>
      </w:pPr>
    </w:p>
    <w:p w14:paraId="5141C73A" w14:textId="77777777" w:rsidR="00EA691F" w:rsidRPr="00AC1D5B" w:rsidRDefault="00777F0E">
      <w:pPr>
        <w:ind w:right="255"/>
      </w:pPr>
      <w:r w:rsidRPr="00AC1D5B">
        <w:t>2.4. Монографії та/або розділи монографій, що опубліковані за звітний період у закордонних виданнях мовами країн, які входять до Організації економічного співробітництва та розвитку, та/або офіційними мовами Європейського Союзу</w:t>
      </w:r>
    </w:p>
    <w:p w14:paraId="6384CB58" w14:textId="77777777" w:rsidR="00EA691F" w:rsidRPr="00AC1D5B" w:rsidRDefault="00777F0E">
      <w:pPr>
        <w:spacing w:after="0" w:line="259" w:lineRule="auto"/>
        <w:ind w:right="380"/>
        <w:jc w:val="right"/>
      </w:pPr>
      <w:r w:rsidRPr="00AC1D5B">
        <w:t>Таблиця 4</w:t>
      </w:r>
    </w:p>
    <w:tbl>
      <w:tblPr>
        <w:tblStyle w:val="TableGrid"/>
        <w:tblW w:w="9741" w:type="dxa"/>
        <w:tblInd w:w="113" w:type="dxa"/>
        <w:tblCellMar>
          <w:top w:w="63" w:type="dxa"/>
          <w:left w:w="113" w:type="dxa"/>
          <w:right w:w="103" w:type="dxa"/>
        </w:tblCellMar>
        <w:tblLook w:val="04A0" w:firstRow="1" w:lastRow="0" w:firstColumn="1" w:lastColumn="0" w:noHBand="0" w:noVBand="1"/>
      </w:tblPr>
      <w:tblGrid>
        <w:gridCol w:w="993"/>
        <w:gridCol w:w="7087"/>
        <w:gridCol w:w="1661"/>
      </w:tblGrid>
      <w:tr w:rsidR="00EA691F" w:rsidRPr="00AC1D5B" w14:paraId="4381AFFC" w14:textId="77777777">
        <w:trPr>
          <w:trHeight w:val="89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CF8C" w14:textId="77777777" w:rsidR="00EA691F" w:rsidRPr="00AC1D5B" w:rsidRDefault="00777F0E">
            <w:pPr>
              <w:spacing w:after="0" w:line="259" w:lineRule="auto"/>
              <w:ind w:left="0" w:right="0" w:firstLine="0"/>
              <w:jc w:val="left"/>
            </w:pPr>
            <w:r w:rsidRPr="00AC1D5B">
              <w:t>№ з/п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333B" w14:textId="77777777" w:rsidR="00EA691F" w:rsidRPr="00AC1D5B" w:rsidRDefault="00777F0E">
            <w:pPr>
              <w:spacing w:after="35" w:line="259" w:lineRule="auto"/>
              <w:ind w:left="3" w:right="0" w:firstLine="0"/>
              <w:jc w:val="center"/>
            </w:pPr>
            <w:r w:rsidRPr="00AC1D5B">
              <w:t xml:space="preserve">Повні дані монографій (розділів) </w:t>
            </w:r>
          </w:p>
          <w:p w14:paraId="78E6448F" w14:textId="77777777" w:rsidR="00EA691F" w:rsidRPr="00AC1D5B" w:rsidRDefault="00777F0E">
            <w:pPr>
              <w:spacing w:after="0" w:line="259" w:lineRule="auto"/>
              <w:ind w:left="0" w:right="18" w:firstLine="0"/>
              <w:jc w:val="center"/>
            </w:pPr>
            <w:r w:rsidRPr="00AC1D5B">
              <w:rPr>
                <w:u w:val="single" w:color="000000"/>
              </w:rPr>
              <w:t>(підкреслити прізвище стипендіата</w:t>
            </w:r>
            <w:r w:rsidRPr="00AC1D5B">
              <w:t xml:space="preserve"> у списку авторів)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11F8" w14:textId="77777777" w:rsidR="00EA691F" w:rsidRPr="00AC1D5B" w:rsidRDefault="00777F0E">
            <w:pPr>
              <w:spacing w:after="0" w:line="238" w:lineRule="auto"/>
              <w:ind w:left="0" w:right="0" w:firstLine="0"/>
              <w:jc w:val="center"/>
            </w:pPr>
            <w:r w:rsidRPr="00AC1D5B">
              <w:t xml:space="preserve">Кількість друкованих </w:t>
            </w:r>
          </w:p>
          <w:p w14:paraId="397B1FDA" w14:textId="77777777" w:rsidR="00EA691F" w:rsidRPr="00AC1D5B" w:rsidRDefault="00777F0E">
            <w:pPr>
              <w:spacing w:after="0" w:line="259" w:lineRule="auto"/>
              <w:ind w:left="0" w:right="1" w:firstLine="0"/>
              <w:jc w:val="center"/>
            </w:pPr>
            <w:r w:rsidRPr="00AC1D5B">
              <w:t>аркушів</w:t>
            </w:r>
          </w:p>
        </w:tc>
      </w:tr>
      <w:tr w:rsidR="00EA691F" w:rsidRPr="002633C1" w14:paraId="02B62F9A" w14:textId="77777777">
        <w:trPr>
          <w:trHeight w:val="34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1C74" w14:textId="77777777" w:rsidR="00EA691F" w:rsidRPr="00AC1D5B" w:rsidRDefault="00EA691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7A09" w14:textId="77777777" w:rsidR="00EA691F" w:rsidRPr="00AC1D5B" w:rsidRDefault="00AC1D5B">
            <w:pPr>
              <w:spacing w:after="160" w:line="259" w:lineRule="auto"/>
              <w:ind w:left="0" w:right="0" w:firstLine="0"/>
              <w:jc w:val="left"/>
            </w:pPr>
            <w:r w:rsidRPr="00AC1D5B">
              <w:rPr>
                <w:szCs w:val="24"/>
              </w:rPr>
              <w:t>Дані відсутні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79AB0" w14:textId="77777777" w:rsidR="00EA691F" w:rsidRPr="00AC1D5B" w:rsidRDefault="00EA691F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14:paraId="224CDC5F" w14:textId="77777777" w:rsidR="00EA691F" w:rsidRPr="002633C1" w:rsidRDefault="00EA691F">
      <w:pPr>
        <w:spacing w:after="96" w:line="259" w:lineRule="auto"/>
        <w:ind w:right="546"/>
        <w:jc w:val="right"/>
        <w:rPr>
          <w:strike/>
          <w:highlight w:val="yellow"/>
        </w:rPr>
      </w:pPr>
    </w:p>
    <w:p w14:paraId="79AEEF8B" w14:textId="77777777" w:rsidR="00EA691F" w:rsidRPr="009937EF" w:rsidRDefault="00777F0E">
      <w:pPr>
        <w:ind w:right="255"/>
        <w:rPr>
          <w:strike/>
        </w:rPr>
      </w:pPr>
      <w:r w:rsidRPr="009937EF">
        <w:t>2.5 Господарчі договори/контракти, державні та/або міжнародні гранти, участь у виконанні яких брав стипендіат з оплатою праці</w:t>
      </w:r>
    </w:p>
    <w:p w14:paraId="47289FD5" w14:textId="77777777" w:rsidR="00EA691F" w:rsidRPr="009937EF" w:rsidRDefault="00777F0E">
      <w:pPr>
        <w:spacing w:after="0" w:line="259" w:lineRule="auto"/>
        <w:ind w:right="255"/>
        <w:jc w:val="right"/>
      </w:pPr>
      <w:r w:rsidRPr="009937EF">
        <w:t>Таблиця 5</w:t>
      </w:r>
    </w:p>
    <w:tbl>
      <w:tblPr>
        <w:tblStyle w:val="ac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4"/>
        <w:gridCol w:w="4554"/>
        <w:gridCol w:w="2572"/>
        <w:gridCol w:w="1843"/>
      </w:tblGrid>
      <w:tr w:rsidR="00EA691F" w:rsidRPr="009937EF" w14:paraId="3FADBB10" w14:textId="77777777" w:rsidTr="00AC1D5B">
        <w:tc>
          <w:tcPr>
            <w:tcW w:w="954" w:type="dxa"/>
            <w:vAlign w:val="center"/>
          </w:tcPr>
          <w:p w14:paraId="7C887D6D" w14:textId="77777777" w:rsidR="00EA691F" w:rsidRPr="009937EF" w:rsidRDefault="00777F0E">
            <w:pPr>
              <w:spacing w:after="36" w:line="259" w:lineRule="auto"/>
              <w:ind w:left="0" w:right="0" w:firstLine="0"/>
              <w:jc w:val="left"/>
              <w:rPr>
                <w:strike/>
              </w:rPr>
            </w:pPr>
            <w:r w:rsidRPr="009937EF">
              <w:t>№ з/п</w:t>
            </w:r>
          </w:p>
        </w:tc>
        <w:tc>
          <w:tcPr>
            <w:tcW w:w="4554" w:type="dxa"/>
            <w:vAlign w:val="center"/>
          </w:tcPr>
          <w:p w14:paraId="1B40B0A4" w14:textId="77777777" w:rsidR="00EA691F" w:rsidRPr="009937EF" w:rsidRDefault="00777F0E">
            <w:pPr>
              <w:spacing w:after="96" w:line="259" w:lineRule="auto"/>
              <w:ind w:left="0" w:right="546" w:firstLine="0"/>
              <w:jc w:val="center"/>
              <w:rPr>
                <w:strike/>
              </w:rPr>
            </w:pPr>
            <w:r w:rsidRPr="009937EF">
              <w:t>Назва (номер реєстрації)</w:t>
            </w:r>
          </w:p>
        </w:tc>
        <w:tc>
          <w:tcPr>
            <w:tcW w:w="2572" w:type="dxa"/>
            <w:vAlign w:val="center"/>
          </w:tcPr>
          <w:p w14:paraId="1BC548BD" w14:textId="77777777" w:rsidR="00EA691F" w:rsidRPr="009937EF" w:rsidRDefault="00777F0E">
            <w:pPr>
              <w:spacing w:after="96" w:line="259" w:lineRule="auto"/>
              <w:ind w:left="0" w:right="546" w:firstLine="0"/>
              <w:jc w:val="center"/>
              <w:rPr>
                <w:strike/>
              </w:rPr>
            </w:pPr>
            <w:r w:rsidRPr="009937EF">
              <w:t>Замовник</w:t>
            </w:r>
          </w:p>
        </w:tc>
        <w:tc>
          <w:tcPr>
            <w:tcW w:w="1843" w:type="dxa"/>
            <w:vAlign w:val="center"/>
          </w:tcPr>
          <w:p w14:paraId="7A84473C" w14:textId="77777777" w:rsidR="00EA691F" w:rsidRPr="009937EF" w:rsidRDefault="00777F0E">
            <w:pPr>
              <w:spacing w:after="96" w:line="259" w:lineRule="auto"/>
              <w:ind w:left="0" w:right="97" w:firstLine="0"/>
              <w:jc w:val="center"/>
              <w:rPr>
                <w:strike/>
              </w:rPr>
            </w:pPr>
            <w:r w:rsidRPr="009937EF">
              <w:t xml:space="preserve">Загальний </w:t>
            </w:r>
            <w:r w:rsidR="00310FAC" w:rsidRPr="009937EF">
              <w:t xml:space="preserve">обсяг </w:t>
            </w:r>
            <w:r w:rsidRPr="009937EF">
              <w:t xml:space="preserve">фінансування </w:t>
            </w:r>
            <w:proofErr w:type="spellStart"/>
            <w:r w:rsidRPr="009937EF">
              <w:t>проєкту</w:t>
            </w:r>
            <w:proofErr w:type="spellEnd"/>
            <w:r w:rsidRPr="009937EF">
              <w:t>, млн. гривень</w:t>
            </w:r>
          </w:p>
        </w:tc>
      </w:tr>
      <w:tr w:rsidR="00AC1D5B" w:rsidRPr="002633C1" w14:paraId="7B3224A5" w14:textId="77777777" w:rsidTr="00AC1D5B">
        <w:tc>
          <w:tcPr>
            <w:tcW w:w="954" w:type="dxa"/>
          </w:tcPr>
          <w:p w14:paraId="06EE2ECE" w14:textId="77777777" w:rsidR="00AC1D5B" w:rsidRPr="009937EF" w:rsidRDefault="00310FAC" w:rsidP="00AC1D5B">
            <w:pPr>
              <w:spacing w:after="96" w:line="259" w:lineRule="auto"/>
              <w:ind w:left="0" w:right="546" w:firstLine="0"/>
              <w:jc w:val="left"/>
            </w:pPr>
            <w:r w:rsidRPr="009937EF">
              <w:lastRenderedPageBreak/>
              <w:t>1</w:t>
            </w:r>
          </w:p>
        </w:tc>
        <w:tc>
          <w:tcPr>
            <w:tcW w:w="4554" w:type="dxa"/>
          </w:tcPr>
          <w:p w14:paraId="7A864E14" w14:textId="77777777" w:rsidR="00AC1D5B" w:rsidRPr="009937EF" w:rsidRDefault="00AC1D5B" w:rsidP="00AC1D5B">
            <w:pPr>
              <w:spacing w:after="96" w:line="259" w:lineRule="auto"/>
              <w:ind w:left="0" w:right="546" w:firstLine="0"/>
              <w:jc w:val="left"/>
              <w:rPr>
                <w:szCs w:val="24"/>
              </w:rPr>
            </w:pPr>
            <w:r w:rsidRPr="009937EF">
              <w:rPr>
                <w:szCs w:val="24"/>
              </w:rPr>
              <w:t xml:space="preserve">Розробка економічно-доступних </w:t>
            </w:r>
            <w:proofErr w:type="spellStart"/>
            <w:r w:rsidRPr="009937EF">
              <w:rPr>
                <w:szCs w:val="24"/>
              </w:rPr>
              <w:t>наносистем</w:t>
            </w:r>
            <w:proofErr w:type="spellEnd"/>
            <w:r w:rsidRPr="009937EF">
              <w:rPr>
                <w:szCs w:val="24"/>
              </w:rPr>
              <w:t xml:space="preserve"> для швидкої ідентифікації та очищення води від іонів важких металів на основі </w:t>
            </w:r>
            <w:proofErr w:type="spellStart"/>
            <w:r w:rsidRPr="009937EF">
              <w:rPr>
                <w:szCs w:val="24"/>
              </w:rPr>
              <w:t>наноалотропів</w:t>
            </w:r>
            <w:proofErr w:type="spellEnd"/>
            <w:r w:rsidRPr="009937EF">
              <w:rPr>
                <w:szCs w:val="24"/>
              </w:rPr>
              <w:t xml:space="preserve"> вуглецю та амілоїдів з органічних відходів.</w:t>
            </w:r>
          </w:p>
        </w:tc>
        <w:tc>
          <w:tcPr>
            <w:tcW w:w="2572" w:type="dxa"/>
          </w:tcPr>
          <w:p w14:paraId="0D6E4CC8" w14:textId="77777777" w:rsidR="00AC1D5B" w:rsidRPr="009937EF" w:rsidRDefault="00AC1D5B" w:rsidP="00AC1D5B">
            <w:pPr>
              <w:spacing w:after="96" w:line="259" w:lineRule="auto"/>
              <w:ind w:left="0" w:right="546" w:firstLine="0"/>
              <w:jc w:val="left"/>
              <w:rPr>
                <w:bCs/>
                <w:szCs w:val="24"/>
                <w:lang w:eastAsia="ru-RU"/>
              </w:rPr>
            </w:pPr>
            <w:r w:rsidRPr="009937EF">
              <w:rPr>
                <w:bCs/>
                <w:szCs w:val="24"/>
                <w:lang w:eastAsia="ru-RU"/>
              </w:rPr>
              <w:t>Міністерство освіти і науки України</w:t>
            </w:r>
          </w:p>
        </w:tc>
        <w:tc>
          <w:tcPr>
            <w:tcW w:w="1843" w:type="dxa"/>
          </w:tcPr>
          <w:p w14:paraId="5B843D57" w14:textId="77777777" w:rsidR="00AC1D5B" w:rsidRPr="009937EF" w:rsidRDefault="00310FAC" w:rsidP="00AC1D5B">
            <w:pPr>
              <w:spacing w:after="96" w:line="259" w:lineRule="auto"/>
              <w:ind w:left="0" w:right="546" w:firstLine="0"/>
              <w:jc w:val="left"/>
              <w:rPr>
                <w:strike/>
              </w:rPr>
            </w:pPr>
            <w:r w:rsidRPr="009937EF">
              <w:t>1,000000</w:t>
            </w:r>
          </w:p>
        </w:tc>
      </w:tr>
    </w:tbl>
    <w:p w14:paraId="4DB4B950" w14:textId="77777777" w:rsidR="00EA691F" w:rsidRPr="00AC1D5B" w:rsidRDefault="00EA691F">
      <w:pPr>
        <w:spacing w:after="96" w:line="259" w:lineRule="auto"/>
        <w:ind w:right="546"/>
        <w:jc w:val="left"/>
        <w:rPr>
          <w:szCs w:val="24"/>
        </w:rPr>
      </w:pPr>
    </w:p>
    <w:p w14:paraId="29361724" w14:textId="77777777" w:rsidR="00EA691F" w:rsidRPr="00AC1D5B" w:rsidRDefault="00777F0E">
      <w:pPr>
        <w:spacing w:after="0" w:line="238" w:lineRule="auto"/>
        <w:ind w:left="19" w:right="0" w:hanging="19"/>
        <w:rPr>
          <w:szCs w:val="24"/>
        </w:rPr>
      </w:pPr>
      <w:r w:rsidRPr="00AC1D5B">
        <w:rPr>
          <w:szCs w:val="24"/>
        </w:rPr>
        <w:t xml:space="preserve">2.6. Отримані патенти України/інших країн на винахід та інші  </w:t>
      </w:r>
      <w:r w:rsidRPr="00AC1D5B">
        <w:t>охоронні документи на об’єкти права інтелектуальної власності (ОПІВ)</w:t>
      </w:r>
      <w:r w:rsidRPr="00AC1D5B">
        <w:rPr>
          <w:szCs w:val="24"/>
        </w:rPr>
        <w:t xml:space="preserve"> щодо яких стипендіат є автором/співавтором або власником/співвласником (для соціально-гуманітарних наук свідоцтва про реєстрацію авторського права на твір) </w:t>
      </w:r>
    </w:p>
    <w:p w14:paraId="1B229B32" w14:textId="77777777" w:rsidR="00EA691F" w:rsidRPr="00AC1D5B" w:rsidRDefault="00777F0E">
      <w:pPr>
        <w:spacing w:after="0" w:line="259" w:lineRule="auto"/>
        <w:ind w:left="8515" w:right="0" w:firstLine="0"/>
        <w:jc w:val="left"/>
        <w:rPr>
          <w:szCs w:val="24"/>
        </w:rPr>
      </w:pPr>
      <w:r w:rsidRPr="00AC1D5B">
        <w:rPr>
          <w:szCs w:val="24"/>
        </w:rPr>
        <w:t xml:space="preserve">    Таблиця 6</w:t>
      </w:r>
    </w:p>
    <w:tbl>
      <w:tblPr>
        <w:tblStyle w:val="TableGrid"/>
        <w:tblW w:w="9923" w:type="dxa"/>
        <w:tblInd w:w="113" w:type="dxa"/>
        <w:tblCellMar>
          <w:top w:w="63" w:type="dxa"/>
          <w:left w:w="113" w:type="dxa"/>
          <w:right w:w="103" w:type="dxa"/>
        </w:tblCellMar>
        <w:tblLook w:val="04A0" w:firstRow="1" w:lastRow="0" w:firstColumn="1" w:lastColumn="0" w:noHBand="0" w:noVBand="1"/>
      </w:tblPr>
      <w:tblGrid>
        <w:gridCol w:w="506"/>
        <w:gridCol w:w="9417"/>
      </w:tblGrid>
      <w:tr w:rsidR="00EA691F" w:rsidRPr="00AC1D5B" w14:paraId="5F0FD1E6" w14:textId="77777777">
        <w:trPr>
          <w:trHeight w:val="68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7BD9" w14:textId="77777777" w:rsidR="00EA691F" w:rsidRPr="00AC1D5B" w:rsidRDefault="00777F0E">
            <w:pPr>
              <w:spacing w:after="36" w:line="259" w:lineRule="auto"/>
              <w:ind w:left="0" w:right="0" w:firstLine="0"/>
            </w:pPr>
            <w:r w:rsidRPr="00AC1D5B">
              <w:t>№</w:t>
            </w:r>
          </w:p>
          <w:p w14:paraId="6FA3ED86" w14:textId="77777777" w:rsidR="00EA691F" w:rsidRPr="00AC1D5B" w:rsidRDefault="00777F0E">
            <w:pPr>
              <w:spacing w:after="0" w:line="259" w:lineRule="auto"/>
              <w:ind w:left="0" w:right="0" w:firstLine="0"/>
              <w:jc w:val="left"/>
            </w:pPr>
            <w:r w:rsidRPr="00AC1D5B">
              <w:t>з/п</w:t>
            </w: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28A2" w14:textId="77777777" w:rsidR="00EA691F" w:rsidRPr="00AC1D5B" w:rsidRDefault="00777F0E">
            <w:pPr>
              <w:spacing w:after="0" w:line="259" w:lineRule="auto"/>
              <w:ind w:left="0" w:right="0" w:firstLine="0"/>
              <w:jc w:val="center"/>
            </w:pPr>
            <w:r w:rsidRPr="00AC1D5B">
              <w:t xml:space="preserve">Повні дані про </w:t>
            </w:r>
            <w:r w:rsidRPr="00AC1D5B">
              <w:rPr>
                <w:szCs w:val="24"/>
              </w:rPr>
              <w:t xml:space="preserve">отримані патенти України/інших країн на винахід та інші  </w:t>
            </w:r>
            <w:r w:rsidRPr="00AC1D5B">
              <w:t>охоронні документи на об’єкти права інтелектуальної власності (ОПІВ)</w:t>
            </w:r>
            <w:r w:rsidRPr="00AC1D5B">
              <w:rPr>
                <w:szCs w:val="24"/>
              </w:rPr>
              <w:br/>
            </w:r>
            <w:r w:rsidRPr="00AC1D5B">
              <w:t>з веб-адресою електронної версії</w:t>
            </w:r>
          </w:p>
        </w:tc>
      </w:tr>
      <w:tr w:rsidR="00EA691F" w:rsidRPr="00AC1D5B" w14:paraId="47638878" w14:textId="77777777">
        <w:trPr>
          <w:trHeight w:val="34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58EA" w14:textId="77777777" w:rsidR="00EA691F" w:rsidRPr="00AC1D5B" w:rsidRDefault="00EA691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0C95" w14:textId="77777777" w:rsidR="00EA691F" w:rsidRPr="00AC1D5B" w:rsidRDefault="00AC1D5B">
            <w:pPr>
              <w:spacing w:after="160" w:line="259" w:lineRule="auto"/>
              <w:ind w:left="0" w:right="0" w:firstLine="0"/>
              <w:jc w:val="left"/>
            </w:pPr>
            <w:r w:rsidRPr="00AC1D5B">
              <w:rPr>
                <w:szCs w:val="24"/>
              </w:rPr>
              <w:t>Дані відсутні</w:t>
            </w:r>
          </w:p>
        </w:tc>
      </w:tr>
    </w:tbl>
    <w:p w14:paraId="5077435A" w14:textId="77777777" w:rsidR="00EA691F" w:rsidRPr="00AC1D5B" w:rsidRDefault="00EA691F">
      <w:pPr>
        <w:spacing w:after="0" w:line="259" w:lineRule="auto"/>
        <w:ind w:left="19" w:right="0" w:hanging="19"/>
        <w:jc w:val="left"/>
        <w:rPr>
          <w:szCs w:val="24"/>
        </w:rPr>
      </w:pPr>
    </w:p>
    <w:p w14:paraId="0A5FB2C8" w14:textId="77777777" w:rsidR="00EA691F" w:rsidRPr="00AC1D5B" w:rsidRDefault="00777F0E">
      <w:pPr>
        <w:spacing w:after="0" w:line="259" w:lineRule="auto"/>
        <w:ind w:left="19" w:right="0" w:hanging="19"/>
        <w:rPr>
          <w:szCs w:val="24"/>
        </w:rPr>
      </w:pPr>
      <w:r w:rsidRPr="00AC1D5B">
        <w:rPr>
          <w:szCs w:val="24"/>
        </w:rPr>
        <w:t>2.7.</w:t>
      </w:r>
      <w:r w:rsidRPr="00AC1D5B">
        <w:t> П</w:t>
      </w:r>
      <w:r w:rsidRPr="00AC1D5B">
        <w:rPr>
          <w:szCs w:val="24"/>
        </w:rPr>
        <w:t>одані заявки на отримання державних та/або міжнародних наукових грантів автором (керівником) яких був стипендіат</w:t>
      </w:r>
    </w:p>
    <w:p w14:paraId="145A6964" w14:textId="77777777" w:rsidR="00EA691F" w:rsidRPr="00AC1D5B" w:rsidRDefault="00777F0E">
      <w:pPr>
        <w:spacing w:after="0" w:line="259" w:lineRule="auto"/>
        <w:ind w:left="7807" w:right="0" w:firstLine="689"/>
        <w:jc w:val="left"/>
        <w:rPr>
          <w:szCs w:val="24"/>
        </w:rPr>
      </w:pPr>
      <w:r w:rsidRPr="00AC1D5B">
        <w:rPr>
          <w:szCs w:val="24"/>
        </w:rPr>
        <w:t>Таблиця 7</w:t>
      </w:r>
    </w:p>
    <w:tbl>
      <w:tblPr>
        <w:tblStyle w:val="TableGrid"/>
        <w:tblW w:w="9923" w:type="dxa"/>
        <w:tblInd w:w="113" w:type="dxa"/>
        <w:tblCellMar>
          <w:top w:w="63" w:type="dxa"/>
          <w:left w:w="113" w:type="dxa"/>
          <w:right w:w="103" w:type="dxa"/>
        </w:tblCellMar>
        <w:tblLook w:val="04A0" w:firstRow="1" w:lastRow="0" w:firstColumn="1" w:lastColumn="0" w:noHBand="0" w:noVBand="1"/>
      </w:tblPr>
      <w:tblGrid>
        <w:gridCol w:w="506"/>
        <w:gridCol w:w="9417"/>
      </w:tblGrid>
      <w:tr w:rsidR="00EA691F" w:rsidRPr="00AC1D5B" w14:paraId="437A4407" w14:textId="77777777">
        <w:trPr>
          <w:trHeight w:val="71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E6C9" w14:textId="77777777" w:rsidR="00EA691F" w:rsidRPr="00AC1D5B" w:rsidRDefault="00777F0E">
            <w:pPr>
              <w:spacing w:after="36" w:line="259" w:lineRule="auto"/>
              <w:ind w:left="0" w:right="0" w:firstLine="0"/>
            </w:pPr>
            <w:r w:rsidRPr="00AC1D5B">
              <w:t>№</w:t>
            </w:r>
          </w:p>
          <w:p w14:paraId="24679579" w14:textId="77777777" w:rsidR="00EA691F" w:rsidRPr="00AC1D5B" w:rsidRDefault="00777F0E">
            <w:pPr>
              <w:spacing w:after="0" w:line="259" w:lineRule="auto"/>
              <w:ind w:left="0" w:right="0" w:firstLine="0"/>
              <w:jc w:val="left"/>
            </w:pPr>
            <w:r w:rsidRPr="00AC1D5B">
              <w:t>з/п</w:t>
            </w: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FE87" w14:textId="77777777" w:rsidR="00EA691F" w:rsidRPr="00AC1D5B" w:rsidRDefault="00777F0E">
            <w:pPr>
              <w:spacing w:after="0" w:line="259" w:lineRule="auto"/>
              <w:ind w:left="19" w:right="0" w:hanging="19"/>
              <w:jc w:val="center"/>
            </w:pPr>
            <w:r w:rsidRPr="00AC1D5B">
              <w:rPr>
                <w:szCs w:val="24"/>
              </w:rPr>
              <w:t>Повні дані про подані заявки на отримання державних та/або міжнародних наукових грантів автором (керівником) яких був стипендіат</w:t>
            </w:r>
          </w:p>
        </w:tc>
      </w:tr>
      <w:tr w:rsidR="00EA691F" w:rsidRPr="002633C1" w14:paraId="50EC042B" w14:textId="77777777">
        <w:trPr>
          <w:trHeight w:val="31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A938" w14:textId="77777777" w:rsidR="00EA691F" w:rsidRPr="00AC1D5B" w:rsidRDefault="00EA691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99AA" w14:textId="77777777" w:rsidR="00EA691F" w:rsidRPr="00AC1D5B" w:rsidRDefault="00AC1D5B">
            <w:pPr>
              <w:spacing w:after="160" w:line="259" w:lineRule="auto"/>
              <w:ind w:left="0" w:right="0" w:firstLine="0"/>
              <w:jc w:val="left"/>
            </w:pPr>
            <w:r w:rsidRPr="00AC1D5B">
              <w:rPr>
                <w:szCs w:val="24"/>
              </w:rPr>
              <w:t>Дані відсутні</w:t>
            </w:r>
          </w:p>
        </w:tc>
      </w:tr>
    </w:tbl>
    <w:p w14:paraId="0968D7BE" w14:textId="77777777" w:rsidR="00EA691F" w:rsidRPr="002633C1" w:rsidRDefault="00EA691F">
      <w:pPr>
        <w:spacing w:after="0" w:line="240" w:lineRule="auto"/>
        <w:ind w:left="11" w:right="544" w:hanging="11"/>
        <w:rPr>
          <w:szCs w:val="24"/>
          <w:highlight w:val="yellow"/>
        </w:rPr>
      </w:pPr>
    </w:p>
    <w:p w14:paraId="162939A4" w14:textId="77777777" w:rsidR="00EA691F" w:rsidRPr="002633C1" w:rsidRDefault="00EA691F">
      <w:pPr>
        <w:spacing w:after="0" w:line="240" w:lineRule="auto"/>
        <w:ind w:left="11" w:right="544" w:hanging="11"/>
        <w:rPr>
          <w:szCs w:val="24"/>
          <w:highlight w:val="yellow"/>
        </w:rPr>
      </w:pPr>
    </w:p>
    <w:p w14:paraId="46950319" w14:textId="77777777" w:rsidR="00EA691F" w:rsidRPr="002633C1" w:rsidRDefault="00EA691F" w:rsidP="000A1F81">
      <w:pPr>
        <w:spacing w:after="0" w:line="240" w:lineRule="auto"/>
        <w:ind w:right="544"/>
        <w:rPr>
          <w:szCs w:val="24"/>
          <w:highlight w:val="yellow"/>
        </w:rPr>
      </w:pPr>
    </w:p>
    <w:p w14:paraId="5DA4AA9A" w14:textId="77777777" w:rsidR="00EA691F" w:rsidRPr="001F069D" w:rsidRDefault="00777F0E">
      <w:pPr>
        <w:spacing w:after="0" w:line="240" w:lineRule="auto"/>
        <w:ind w:left="11" w:right="544" w:hanging="11"/>
        <w:rPr>
          <w:szCs w:val="24"/>
        </w:rPr>
      </w:pPr>
      <w:r w:rsidRPr="001F069D">
        <w:rPr>
          <w:szCs w:val="24"/>
        </w:rPr>
        <w:t>2.8. Інші здобутки стипендіата, суспільний вплив, рівень використання і значимість отриманих наукових результатів стипендіата тощо</w:t>
      </w:r>
    </w:p>
    <w:p w14:paraId="1131AB97" w14:textId="77777777" w:rsidR="00EA691F" w:rsidRDefault="00777F0E">
      <w:pPr>
        <w:spacing w:after="0" w:line="240" w:lineRule="auto"/>
        <w:ind w:left="11" w:right="544" w:hanging="11"/>
        <w:rPr>
          <w:szCs w:val="24"/>
        </w:rPr>
      </w:pPr>
      <w:r w:rsidRPr="001F069D">
        <w:rPr>
          <w:szCs w:val="24"/>
        </w:rPr>
        <w:t>(до 100 рядків тексту у довільній формі)</w:t>
      </w:r>
    </w:p>
    <w:p w14:paraId="247900C2" w14:textId="5C2DC38B" w:rsidR="004D0AE7" w:rsidRDefault="0014033E" w:rsidP="004D0AE7">
      <w:pPr>
        <w:spacing w:after="32" w:line="254" w:lineRule="auto"/>
        <w:ind w:right="0"/>
      </w:pPr>
      <w:r w:rsidRPr="004D0AE7">
        <w:rPr>
          <w:szCs w:val="24"/>
        </w:rPr>
        <w:t xml:space="preserve">Забруднення поверхневих вод важкими металами - глобальна екологічна проблема, особливо акцентована в контексті подій в Україні, пов’язаних зі вторгненням </w:t>
      </w:r>
      <w:proofErr w:type="spellStart"/>
      <w:r w:rsidRPr="004D0AE7">
        <w:rPr>
          <w:szCs w:val="24"/>
        </w:rPr>
        <w:t>росії</w:t>
      </w:r>
      <w:proofErr w:type="spellEnd"/>
      <w:r w:rsidRPr="004D0AE7">
        <w:rPr>
          <w:szCs w:val="24"/>
        </w:rPr>
        <w:t xml:space="preserve">. Тому питання розробки ефективних сенсорних систем для ідентифікації іонів важких металів є особливо актуальним. Використання сенсорних систем на основі </w:t>
      </w:r>
      <w:proofErr w:type="spellStart"/>
      <w:r w:rsidRPr="004D0AE7">
        <w:rPr>
          <w:szCs w:val="24"/>
        </w:rPr>
        <w:t>фунціоналізованих</w:t>
      </w:r>
      <w:proofErr w:type="spellEnd"/>
      <w:r w:rsidRPr="004D0AE7">
        <w:rPr>
          <w:szCs w:val="24"/>
        </w:rPr>
        <w:t xml:space="preserve"> </w:t>
      </w:r>
      <w:proofErr w:type="spellStart"/>
      <w:r w:rsidRPr="004D0AE7">
        <w:rPr>
          <w:szCs w:val="24"/>
        </w:rPr>
        <w:t>наноалотропів</w:t>
      </w:r>
      <w:proofErr w:type="spellEnd"/>
      <w:r w:rsidRPr="004D0AE7">
        <w:rPr>
          <w:szCs w:val="24"/>
        </w:rPr>
        <w:t xml:space="preserve"> вуглецю та</w:t>
      </w:r>
      <w:r w:rsidR="00417491">
        <w:rPr>
          <w:szCs w:val="24"/>
        </w:rPr>
        <w:t xml:space="preserve"> </w:t>
      </w:r>
      <w:r w:rsidRPr="004D0AE7">
        <w:rPr>
          <w:szCs w:val="24"/>
        </w:rPr>
        <w:t xml:space="preserve">білкових </w:t>
      </w:r>
      <w:proofErr w:type="spellStart"/>
      <w:r w:rsidRPr="004D0AE7">
        <w:rPr>
          <w:szCs w:val="24"/>
        </w:rPr>
        <w:t>нанофібрил</w:t>
      </w:r>
      <w:proofErr w:type="spellEnd"/>
      <w:r w:rsidRPr="004D0AE7">
        <w:rPr>
          <w:szCs w:val="24"/>
        </w:rPr>
        <w:t xml:space="preserve">, отриманих із промислових та харчових відходів, є вкрай перспективним, що потребує поглиблення знань про ці системи в цілому та чіткого розуміння механізмів їх взаємодії з іонами металів. </w:t>
      </w:r>
      <w:r w:rsidR="001869A1" w:rsidRPr="00A453BC">
        <w:rPr>
          <w:rFonts w:hint="eastAsia"/>
        </w:rPr>
        <w:t>Перед</w:t>
      </w:r>
      <w:r w:rsidR="001869A1" w:rsidRPr="00A453BC">
        <w:t xml:space="preserve"> </w:t>
      </w:r>
      <w:r w:rsidR="001869A1" w:rsidRPr="00A453BC">
        <w:rPr>
          <w:rFonts w:hint="eastAsia"/>
        </w:rPr>
        <w:t>тим</w:t>
      </w:r>
      <w:r w:rsidR="001869A1" w:rsidRPr="00A453BC">
        <w:t xml:space="preserve"> </w:t>
      </w:r>
      <w:r w:rsidR="001869A1" w:rsidRPr="00A453BC">
        <w:rPr>
          <w:rFonts w:hint="eastAsia"/>
        </w:rPr>
        <w:t>як</w:t>
      </w:r>
      <w:r w:rsidR="001869A1" w:rsidRPr="00A453BC">
        <w:t xml:space="preserve"> </w:t>
      </w:r>
      <w:r w:rsidR="001869A1" w:rsidRPr="00A453BC">
        <w:rPr>
          <w:rFonts w:hint="eastAsia"/>
        </w:rPr>
        <w:t>створювати</w:t>
      </w:r>
      <w:r w:rsidR="001869A1" w:rsidRPr="00A453BC">
        <w:t xml:space="preserve"> </w:t>
      </w:r>
      <w:r w:rsidR="001869A1" w:rsidRPr="00A453BC">
        <w:rPr>
          <w:rFonts w:hint="eastAsia"/>
        </w:rPr>
        <w:t>системи</w:t>
      </w:r>
      <w:r w:rsidR="001F069D">
        <w:t xml:space="preserve"> на основі білків та вуглецевих матеріалів</w:t>
      </w:r>
      <w:r w:rsidR="001869A1" w:rsidRPr="00A453BC">
        <w:t xml:space="preserve"> </w:t>
      </w:r>
      <w:r w:rsidR="001869A1" w:rsidRPr="00A453BC">
        <w:rPr>
          <w:rFonts w:hint="eastAsia"/>
        </w:rPr>
        <w:t>для</w:t>
      </w:r>
      <w:r w:rsidR="001869A1">
        <w:t xml:space="preserve"> </w:t>
      </w:r>
      <w:r w:rsidR="001869A1" w:rsidRPr="00A453BC">
        <w:rPr>
          <w:rFonts w:hint="eastAsia"/>
        </w:rPr>
        <w:t>виявлення</w:t>
      </w:r>
      <w:r w:rsidR="001869A1" w:rsidRPr="00A453BC">
        <w:t xml:space="preserve"> </w:t>
      </w:r>
      <w:r w:rsidR="001869A1" w:rsidRPr="00A453BC">
        <w:rPr>
          <w:rFonts w:hint="eastAsia"/>
        </w:rPr>
        <w:t>та</w:t>
      </w:r>
      <w:r w:rsidR="001869A1" w:rsidRPr="00A453BC">
        <w:t xml:space="preserve"> </w:t>
      </w:r>
      <w:r w:rsidR="001869A1" w:rsidRPr="00A453BC">
        <w:rPr>
          <w:rFonts w:hint="eastAsia"/>
        </w:rPr>
        <w:t>видалення</w:t>
      </w:r>
      <w:r w:rsidR="001869A1" w:rsidRPr="00A453BC">
        <w:t xml:space="preserve"> </w:t>
      </w:r>
      <w:r w:rsidR="001869A1" w:rsidRPr="00A453BC">
        <w:rPr>
          <w:rFonts w:hint="eastAsia"/>
        </w:rPr>
        <w:t>важких</w:t>
      </w:r>
      <w:r w:rsidR="001869A1" w:rsidRPr="00A453BC">
        <w:t xml:space="preserve"> </w:t>
      </w:r>
      <w:r w:rsidR="001869A1" w:rsidRPr="00A453BC">
        <w:rPr>
          <w:rFonts w:hint="eastAsia"/>
        </w:rPr>
        <w:t>металів</w:t>
      </w:r>
      <w:r w:rsidR="001869A1" w:rsidRPr="00A453BC">
        <w:t xml:space="preserve">, </w:t>
      </w:r>
      <w:r w:rsidR="001869A1" w:rsidRPr="00A453BC">
        <w:rPr>
          <w:rFonts w:hint="eastAsia"/>
        </w:rPr>
        <w:t>важливо</w:t>
      </w:r>
      <w:r w:rsidR="001869A1" w:rsidRPr="00A453BC">
        <w:t xml:space="preserve"> </w:t>
      </w:r>
      <w:r w:rsidR="001869A1" w:rsidRPr="00A453BC">
        <w:rPr>
          <w:rFonts w:hint="eastAsia"/>
        </w:rPr>
        <w:t>оцінити</w:t>
      </w:r>
      <w:r w:rsidR="001869A1" w:rsidRPr="00A453BC">
        <w:t xml:space="preserve"> </w:t>
      </w:r>
      <w:r w:rsidR="001869A1" w:rsidRPr="00A453BC">
        <w:rPr>
          <w:rFonts w:hint="eastAsia"/>
        </w:rPr>
        <w:t>афінність</w:t>
      </w:r>
      <w:r w:rsidR="001869A1" w:rsidRPr="00A453BC">
        <w:t xml:space="preserve"> </w:t>
      </w:r>
      <w:r w:rsidR="001869A1" w:rsidRPr="00A453BC">
        <w:rPr>
          <w:rFonts w:hint="eastAsia"/>
        </w:rPr>
        <w:t>зв’язування</w:t>
      </w:r>
      <w:r w:rsidR="001869A1" w:rsidRPr="00A453BC">
        <w:t xml:space="preserve"> </w:t>
      </w:r>
      <w:r w:rsidR="001869A1" w:rsidRPr="00A453BC">
        <w:rPr>
          <w:rFonts w:hint="eastAsia"/>
        </w:rPr>
        <w:t>металів</w:t>
      </w:r>
      <w:r w:rsidR="001869A1" w:rsidRPr="00A453BC">
        <w:t xml:space="preserve"> </w:t>
      </w:r>
      <w:r w:rsidR="001869A1" w:rsidRPr="00A453BC">
        <w:rPr>
          <w:rFonts w:hint="eastAsia"/>
        </w:rPr>
        <w:t>та</w:t>
      </w:r>
      <w:r w:rsidR="001869A1" w:rsidRPr="00A453BC">
        <w:t xml:space="preserve"> </w:t>
      </w:r>
      <w:r w:rsidR="001869A1" w:rsidRPr="00A453BC">
        <w:rPr>
          <w:rFonts w:hint="eastAsia"/>
        </w:rPr>
        <w:t>можливі</w:t>
      </w:r>
      <w:r w:rsidR="001869A1" w:rsidRPr="00A453BC">
        <w:t xml:space="preserve"> </w:t>
      </w:r>
      <w:r w:rsidR="001869A1" w:rsidRPr="00A453BC">
        <w:rPr>
          <w:rFonts w:hint="eastAsia"/>
        </w:rPr>
        <w:t>взаємодії</w:t>
      </w:r>
      <w:r w:rsidR="001869A1" w:rsidRPr="00A453BC">
        <w:t xml:space="preserve"> </w:t>
      </w:r>
      <w:r w:rsidR="001869A1" w:rsidRPr="00A453BC">
        <w:rPr>
          <w:rFonts w:hint="eastAsia"/>
        </w:rPr>
        <w:t>за</w:t>
      </w:r>
      <w:r w:rsidR="001869A1" w:rsidRPr="00A453BC">
        <w:t xml:space="preserve"> </w:t>
      </w:r>
      <w:r w:rsidR="001869A1" w:rsidRPr="00A453BC">
        <w:rPr>
          <w:rFonts w:hint="eastAsia"/>
        </w:rPr>
        <w:t>допомогою</w:t>
      </w:r>
      <w:r w:rsidR="001869A1">
        <w:t xml:space="preserve"> </w:t>
      </w:r>
      <w:r w:rsidR="001869A1" w:rsidRPr="00A453BC">
        <w:rPr>
          <w:rFonts w:hint="eastAsia"/>
        </w:rPr>
        <w:t>комп</w:t>
      </w:r>
      <w:r w:rsidR="001869A1" w:rsidRPr="00A453BC">
        <w:t>'</w:t>
      </w:r>
      <w:r w:rsidR="001869A1" w:rsidRPr="00A453BC">
        <w:rPr>
          <w:rFonts w:hint="eastAsia"/>
        </w:rPr>
        <w:t>ютерних</w:t>
      </w:r>
      <w:r w:rsidR="001869A1" w:rsidRPr="00A453BC">
        <w:t xml:space="preserve"> </w:t>
      </w:r>
      <w:r w:rsidR="001869A1" w:rsidRPr="00A453BC">
        <w:rPr>
          <w:rFonts w:hint="eastAsia"/>
        </w:rPr>
        <w:t>методів</w:t>
      </w:r>
      <w:r w:rsidR="001F069D">
        <w:t xml:space="preserve">, що і було </w:t>
      </w:r>
      <w:r>
        <w:t>пров</w:t>
      </w:r>
      <w:r w:rsidR="004D0AE7">
        <w:t>едено</w:t>
      </w:r>
      <w:r w:rsidR="001F069D">
        <w:t xml:space="preserve"> за підзвітний період</w:t>
      </w:r>
      <w:r w:rsidR="001F069D" w:rsidRPr="0021087A">
        <w:t>.</w:t>
      </w:r>
      <w:r w:rsidR="004D0AE7">
        <w:t xml:space="preserve"> </w:t>
      </w:r>
      <w:r w:rsidR="004D0AE7">
        <w:rPr>
          <w:rFonts w:hint="eastAsia"/>
        </w:rPr>
        <w:t>З</w:t>
      </w:r>
      <w:r w:rsidR="004D0AE7">
        <w:t xml:space="preserve">окрема було встановлено, що </w:t>
      </w:r>
      <w:r w:rsidR="004D0AE7" w:rsidRPr="00A453BC">
        <w:rPr>
          <w:rFonts w:hint="eastAsia"/>
        </w:rPr>
        <w:t>розмір</w:t>
      </w:r>
      <w:r w:rsidR="004D0AE7" w:rsidRPr="00A453BC">
        <w:t xml:space="preserve">, </w:t>
      </w:r>
      <w:r w:rsidR="004D0AE7" w:rsidRPr="00A453BC">
        <w:rPr>
          <w:rFonts w:hint="eastAsia"/>
        </w:rPr>
        <w:t>форма</w:t>
      </w:r>
      <w:r w:rsidR="004D0AE7" w:rsidRPr="00A453BC">
        <w:t xml:space="preserve"> </w:t>
      </w:r>
      <w:r w:rsidR="004D0AE7" w:rsidRPr="00A453BC">
        <w:rPr>
          <w:rFonts w:hint="eastAsia"/>
        </w:rPr>
        <w:t>та</w:t>
      </w:r>
      <w:r w:rsidR="004D0AE7" w:rsidRPr="00A453BC">
        <w:t xml:space="preserve"> </w:t>
      </w:r>
      <w:r w:rsidR="004D0AE7" w:rsidRPr="00A453BC">
        <w:rPr>
          <w:rFonts w:hint="eastAsia"/>
        </w:rPr>
        <w:t>поверхневі</w:t>
      </w:r>
      <w:r w:rsidR="004D0AE7">
        <w:t xml:space="preserve"> </w:t>
      </w:r>
      <w:r w:rsidR="004D0AE7" w:rsidRPr="00A453BC">
        <w:rPr>
          <w:rFonts w:hint="eastAsia"/>
        </w:rPr>
        <w:t>властивості</w:t>
      </w:r>
      <w:r w:rsidR="004D0AE7" w:rsidRPr="00A453BC">
        <w:t xml:space="preserve"> </w:t>
      </w:r>
      <w:r w:rsidR="004D0AE7" w:rsidRPr="00A453BC">
        <w:rPr>
          <w:rFonts w:hint="eastAsia"/>
        </w:rPr>
        <w:t>вуглецевих</w:t>
      </w:r>
      <w:r w:rsidR="004D0AE7" w:rsidRPr="00A453BC">
        <w:t xml:space="preserve"> </w:t>
      </w:r>
      <w:r w:rsidR="004D0AE7" w:rsidRPr="00A453BC">
        <w:rPr>
          <w:rFonts w:hint="eastAsia"/>
        </w:rPr>
        <w:t>матеріалів</w:t>
      </w:r>
      <w:r w:rsidR="004D0AE7" w:rsidRPr="00A453BC">
        <w:t xml:space="preserve"> </w:t>
      </w:r>
      <w:r w:rsidR="004D0AE7">
        <w:t xml:space="preserve">та білків </w:t>
      </w:r>
      <w:r w:rsidR="004D0AE7" w:rsidRPr="00A453BC">
        <w:rPr>
          <w:rFonts w:hint="eastAsia"/>
        </w:rPr>
        <w:t>суттєво</w:t>
      </w:r>
      <w:r w:rsidR="004D0AE7" w:rsidRPr="00A453BC">
        <w:t xml:space="preserve"> </w:t>
      </w:r>
      <w:r w:rsidR="004D0AE7" w:rsidRPr="00A453BC">
        <w:rPr>
          <w:rFonts w:hint="eastAsia"/>
        </w:rPr>
        <w:t>впливають</w:t>
      </w:r>
      <w:r w:rsidR="004D0AE7" w:rsidRPr="00A453BC">
        <w:t xml:space="preserve"> </w:t>
      </w:r>
      <w:r w:rsidR="004D0AE7" w:rsidRPr="00A453BC">
        <w:rPr>
          <w:rFonts w:hint="eastAsia"/>
        </w:rPr>
        <w:t>на</w:t>
      </w:r>
      <w:r w:rsidR="004D0AE7" w:rsidRPr="00A453BC">
        <w:t xml:space="preserve"> </w:t>
      </w:r>
      <w:r w:rsidR="004D0AE7" w:rsidRPr="00A453BC">
        <w:rPr>
          <w:rFonts w:hint="eastAsia"/>
        </w:rPr>
        <w:t>здатність</w:t>
      </w:r>
      <w:r w:rsidR="004D0AE7" w:rsidRPr="00A453BC">
        <w:t xml:space="preserve"> </w:t>
      </w:r>
      <w:r w:rsidR="004D0AE7">
        <w:t xml:space="preserve">білок-вуглецевих </w:t>
      </w:r>
      <w:proofErr w:type="spellStart"/>
      <w:r w:rsidR="004D0AE7" w:rsidRPr="006D643F">
        <w:rPr>
          <w:rFonts w:hint="eastAsia"/>
        </w:rPr>
        <w:t>наноматеріал</w:t>
      </w:r>
      <w:r w:rsidR="004D0AE7">
        <w:rPr>
          <w:rFonts w:hint="eastAsia"/>
        </w:rPr>
        <w:t>і</w:t>
      </w:r>
      <w:r w:rsidR="004D0AE7">
        <w:t>в</w:t>
      </w:r>
      <w:proofErr w:type="spellEnd"/>
      <w:r w:rsidR="004D0AE7" w:rsidRPr="00A453BC">
        <w:t xml:space="preserve"> </w:t>
      </w:r>
      <w:r w:rsidR="004D0AE7" w:rsidRPr="00A453BC">
        <w:rPr>
          <w:rFonts w:hint="eastAsia"/>
        </w:rPr>
        <w:t>взаємодіяти</w:t>
      </w:r>
      <w:r w:rsidR="004D0AE7" w:rsidRPr="00A453BC">
        <w:t xml:space="preserve"> </w:t>
      </w:r>
      <w:r w:rsidR="004D0AE7" w:rsidRPr="00A453BC">
        <w:rPr>
          <w:rFonts w:hint="eastAsia"/>
        </w:rPr>
        <w:t>з</w:t>
      </w:r>
      <w:r w:rsidR="004D0AE7" w:rsidRPr="00A453BC">
        <w:t xml:space="preserve"> </w:t>
      </w:r>
      <w:r w:rsidR="004D0AE7" w:rsidRPr="00A453BC">
        <w:rPr>
          <w:rFonts w:hint="eastAsia"/>
        </w:rPr>
        <w:t>різними</w:t>
      </w:r>
      <w:r w:rsidR="004D0AE7">
        <w:t xml:space="preserve"> </w:t>
      </w:r>
      <w:r w:rsidR="004D0AE7" w:rsidRPr="00A453BC">
        <w:rPr>
          <w:rFonts w:hint="eastAsia"/>
        </w:rPr>
        <w:t>важкими</w:t>
      </w:r>
      <w:r w:rsidR="004D0AE7" w:rsidRPr="00A453BC">
        <w:t xml:space="preserve"> </w:t>
      </w:r>
      <w:r w:rsidR="004D0AE7" w:rsidRPr="00A453BC">
        <w:rPr>
          <w:rFonts w:hint="eastAsia"/>
        </w:rPr>
        <w:t>металами</w:t>
      </w:r>
      <w:r w:rsidR="004D0AE7" w:rsidRPr="00A453BC">
        <w:t>.</w:t>
      </w:r>
      <w:r w:rsidR="004D0AE7">
        <w:t xml:space="preserve"> На основі розрахункових методів було відібрані можливі </w:t>
      </w:r>
      <w:proofErr w:type="spellStart"/>
      <w:r w:rsidR="004D0AE7">
        <w:t>наносистеми</w:t>
      </w:r>
      <w:proofErr w:type="spellEnd"/>
      <w:r w:rsidR="004D0AE7">
        <w:t xml:space="preserve"> для подальшого експериментального дослідження</w:t>
      </w:r>
      <w:r w:rsidR="00033D4D">
        <w:t>, що буде проведено у другому підзвітному періоді.</w:t>
      </w:r>
    </w:p>
    <w:p w14:paraId="1E706A80" w14:textId="77777777" w:rsidR="00033D4D" w:rsidRDefault="00033D4D" w:rsidP="004D0AE7">
      <w:pPr>
        <w:spacing w:after="32" w:line="254" w:lineRule="auto"/>
        <w:ind w:right="0"/>
      </w:pPr>
    </w:p>
    <w:p w14:paraId="39908AEF" w14:textId="511ED024" w:rsidR="00EA691F" w:rsidRPr="0014033E" w:rsidRDefault="00EA691F" w:rsidP="0014033E">
      <w:pPr>
        <w:spacing w:after="0" w:line="240" w:lineRule="auto"/>
        <w:ind w:left="11" w:right="544" w:hanging="11"/>
        <w:rPr>
          <w:szCs w:val="24"/>
        </w:rPr>
      </w:pPr>
    </w:p>
    <w:p w14:paraId="1374272D" w14:textId="77777777" w:rsidR="001869A1" w:rsidRPr="0022401D" w:rsidRDefault="001869A1">
      <w:pPr>
        <w:spacing w:after="0" w:line="240" w:lineRule="auto"/>
        <w:ind w:left="11" w:right="544" w:hanging="11"/>
        <w:jc w:val="left"/>
      </w:pPr>
    </w:p>
    <w:p w14:paraId="6A0F9421" w14:textId="77777777" w:rsidR="00EA691F" w:rsidRPr="0022401D" w:rsidRDefault="00777F0E">
      <w:pPr>
        <w:spacing w:after="0" w:line="240" w:lineRule="auto"/>
        <w:ind w:left="11" w:right="544" w:hanging="11"/>
        <w:jc w:val="left"/>
        <w:rPr>
          <w:b/>
        </w:rPr>
      </w:pPr>
      <w:r w:rsidRPr="0022401D">
        <w:rPr>
          <w:b/>
          <w:sz w:val="22"/>
        </w:rPr>
        <w:t>3. </w:t>
      </w:r>
      <w:r w:rsidRPr="0022401D">
        <w:rPr>
          <w:b/>
        </w:rPr>
        <w:t xml:space="preserve">ДИНАМІКА ОСНОВНИХ НАУКО-МЕТРИЧНИХ ПОКАЗНИКІВ </w:t>
      </w:r>
    </w:p>
    <w:p w14:paraId="72B2AB53" w14:textId="77777777" w:rsidR="00EA691F" w:rsidRPr="002633C1" w:rsidRDefault="00EA691F">
      <w:pPr>
        <w:spacing w:after="5" w:line="254" w:lineRule="auto"/>
        <w:ind w:left="104" w:right="0"/>
        <w:jc w:val="left"/>
        <w:rPr>
          <w:szCs w:val="24"/>
          <w:highlight w:val="yellow"/>
        </w:rPr>
      </w:pPr>
    </w:p>
    <w:tbl>
      <w:tblPr>
        <w:tblStyle w:val="TableGrid"/>
        <w:tblW w:w="9924" w:type="dxa"/>
        <w:tblInd w:w="52" w:type="dxa"/>
        <w:tblCellMar>
          <w:top w:w="60" w:type="dxa"/>
          <w:left w:w="53" w:type="dxa"/>
          <w:right w:w="5" w:type="dxa"/>
        </w:tblCellMar>
        <w:tblLook w:val="04A0" w:firstRow="1" w:lastRow="0" w:firstColumn="1" w:lastColumn="0" w:noHBand="0" w:noVBand="1"/>
      </w:tblPr>
      <w:tblGrid>
        <w:gridCol w:w="403"/>
        <w:gridCol w:w="24"/>
        <w:gridCol w:w="2482"/>
        <w:gridCol w:w="1397"/>
        <w:gridCol w:w="1396"/>
        <w:gridCol w:w="880"/>
        <w:gridCol w:w="525"/>
        <w:gridCol w:w="1416"/>
        <w:gridCol w:w="962"/>
        <w:gridCol w:w="439"/>
      </w:tblGrid>
      <w:tr w:rsidR="00EA691F" w:rsidRPr="002633C1" w14:paraId="0BE24BF1" w14:textId="77777777" w:rsidTr="00AC1D5B">
        <w:trPr>
          <w:trHeight w:val="2019"/>
        </w:trPr>
        <w:tc>
          <w:tcPr>
            <w:tcW w:w="2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37A39" w14:textId="77777777" w:rsidR="00EA691F" w:rsidRPr="00583202" w:rsidRDefault="00777F0E">
            <w:pPr>
              <w:spacing w:after="0" w:line="259" w:lineRule="auto"/>
              <w:ind w:left="237" w:right="0" w:hanging="186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lastRenderedPageBreak/>
              <w:t>Показник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4CC47" w14:textId="77777777" w:rsidR="00EA691F" w:rsidRPr="00583202" w:rsidRDefault="00777F0E">
            <w:pPr>
              <w:spacing w:after="0" w:line="259" w:lineRule="auto"/>
              <w:ind w:left="25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Кількісні показники на момент подання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D8507" w14:textId="77777777"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Кількісні показники</w:t>
            </w:r>
          </w:p>
          <w:p w14:paraId="4F553116" w14:textId="77777777"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за звітний період</w:t>
            </w:r>
          </w:p>
          <w:p w14:paraId="12490724" w14:textId="77777777" w:rsidR="00EA691F" w:rsidRPr="00583202" w:rsidRDefault="00777F0E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(перше півріччя)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3A402" w14:textId="77777777"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Кількісні показники</w:t>
            </w:r>
          </w:p>
          <w:p w14:paraId="1ED78F7C" w14:textId="77777777"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за звітний період</w:t>
            </w:r>
          </w:p>
          <w:p w14:paraId="4EA848B6" w14:textId="77777777" w:rsidR="00EA691F" w:rsidRPr="00583202" w:rsidRDefault="00777F0E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(друге півріччя)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A3E98" w14:textId="77777777"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Кількісні показники</w:t>
            </w:r>
          </w:p>
          <w:p w14:paraId="234003D8" w14:textId="77777777"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за звітний період</w:t>
            </w:r>
          </w:p>
          <w:p w14:paraId="69E038E7" w14:textId="77777777" w:rsidR="00EA691F" w:rsidRPr="00583202" w:rsidRDefault="00777F0E">
            <w:pPr>
              <w:spacing w:after="0" w:line="259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(третє півріччя)</w:t>
            </w: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3E20A" w14:textId="77777777"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Кількісні показники</w:t>
            </w:r>
          </w:p>
          <w:p w14:paraId="7C337797" w14:textId="77777777" w:rsidR="00EA691F" w:rsidRPr="00583202" w:rsidRDefault="00777F0E">
            <w:pPr>
              <w:spacing w:after="0" w:line="238" w:lineRule="auto"/>
              <w:ind w:left="0" w:right="0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за звітний період</w:t>
            </w:r>
          </w:p>
          <w:p w14:paraId="5D7FD384" w14:textId="77777777" w:rsidR="00EA691F" w:rsidRPr="00583202" w:rsidRDefault="00777F0E">
            <w:pPr>
              <w:spacing w:after="0" w:line="259" w:lineRule="auto"/>
              <w:ind w:left="0" w:right="32" w:firstLine="0"/>
              <w:jc w:val="center"/>
              <w:rPr>
                <w:szCs w:val="24"/>
              </w:rPr>
            </w:pPr>
            <w:r w:rsidRPr="00583202">
              <w:rPr>
                <w:szCs w:val="24"/>
              </w:rPr>
              <w:t>(четверте півріччя)</w:t>
            </w:r>
          </w:p>
        </w:tc>
      </w:tr>
      <w:tr w:rsidR="00AC1D5B" w:rsidRPr="002633C1" w14:paraId="3799678C" w14:textId="77777777" w:rsidTr="00AC1D5B">
        <w:trPr>
          <w:trHeight w:val="936"/>
        </w:trPr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81FFE" w14:textId="77777777" w:rsidR="00AC1D5B" w:rsidRPr="00583202" w:rsidRDefault="00AC1D5B" w:rsidP="00AC1D5B">
            <w:pPr>
              <w:spacing w:after="0" w:line="259" w:lineRule="auto"/>
              <w:ind w:left="35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>1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FF2AC" w14:textId="77777777" w:rsidR="00AC1D5B" w:rsidRPr="00583202" w:rsidRDefault="00AC1D5B" w:rsidP="00AC1D5B">
            <w:pPr>
              <w:spacing w:after="0" w:line="259" w:lineRule="auto"/>
              <w:ind w:left="0" w:right="175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 xml:space="preserve">h-індекс стипендіата в базі даних </w:t>
            </w:r>
            <w:proofErr w:type="spellStart"/>
            <w:r w:rsidRPr="00583202">
              <w:rPr>
                <w:szCs w:val="24"/>
              </w:rPr>
              <w:t>WebofScience</w:t>
            </w:r>
            <w:proofErr w:type="spellEnd"/>
            <w:r w:rsidRPr="00583202">
              <w:rPr>
                <w:szCs w:val="24"/>
              </w:rPr>
              <w:t xml:space="preserve">, або </w:t>
            </w:r>
            <w:r w:rsidRPr="00583202">
              <w:rPr>
                <w:szCs w:val="24"/>
                <w:lang w:val="en-US"/>
              </w:rPr>
              <w:t>Scopus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D6814" w14:textId="0B1D6411" w:rsidR="00AC1D5B" w:rsidRPr="00583202" w:rsidRDefault="000A1F81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 w:val="22"/>
                <w:lang w:val="en-US"/>
              </w:rPr>
              <w:t>11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BEEC" w14:textId="5BC9EA8B" w:rsidR="00AC1D5B" w:rsidRPr="00583202" w:rsidRDefault="000A1F81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F6702" w14:textId="49BA88CA"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F9A8E" w14:textId="4901161F" w:rsidR="00AC1D5B" w:rsidRPr="000A1F81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  <w:lang w:val="da-DK"/>
              </w:rPr>
            </w:pP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929E7" w14:textId="0C7A404A"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  <w:highlight w:val="yellow"/>
              </w:rPr>
            </w:pPr>
          </w:p>
        </w:tc>
      </w:tr>
      <w:tr w:rsidR="00AC1D5B" w:rsidRPr="002633C1" w14:paraId="3D77ED31" w14:textId="77777777" w:rsidTr="00AC1D5B">
        <w:trPr>
          <w:trHeight w:val="872"/>
        </w:trPr>
        <w:tc>
          <w:tcPr>
            <w:tcW w:w="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63D87" w14:textId="77777777" w:rsidR="00AC1D5B" w:rsidRPr="00583202" w:rsidRDefault="00AC1D5B" w:rsidP="00AC1D5B">
            <w:pPr>
              <w:spacing w:after="0" w:line="259" w:lineRule="auto"/>
              <w:ind w:left="35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>1.1</w:t>
            </w:r>
          </w:p>
        </w:tc>
        <w:tc>
          <w:tcPr>
            <w:tcW w:w="2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32B73" w14:textId="77777777" w:rsidR="00AC1D5B" w:rsidRPr="00583202" w:rsidRDefault="00AC1D5B" w:rsidP="00AC1D5B">
            <w:pPr>
              <w:spacing w:after="0" w:line="259" w:lineRule="auto"/>
              <w:ind w:left="0" w:right="175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 xml:space="preserve">у </w:t>
            </w:r>
            <w:proofErr w:type="spellStart"/>
            <w:r w:rsidRPr="00583202">
              <w:rPr>
                <w:szCs w:val="24"/>
              </w:rPr>
              <w:t>т.ч</w:t>
            </w:r>
            <w:proofErr w:type="spellEnd"/>
            <w:r w:rsidRPr="00583202">
              <w:rPr>
                <w:szCs w:val="24"/>
              </w:rPr>
              <w:t>. без самоцитувань та цитувань співавторів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6B897" w14:textId="7FF73E63" w:rsidR="00AC1D5B" w:rsidRPr="0014033E" w:rsidRDefault="0014033E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43C38" w14:textId="71FE1CD6" w:rsidR="00AC1D5B" w:rsidRPr="00583202" w:rsidRDefault="000A1F81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6EF21" w14:textId="4F7CDCBD"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0CD6F" w14:textId="72EB7F3B"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5EC52" w14:textId="141E8BF2"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  <w:highlight w:val="yellow"/>
              </w:rPr>
            </w:pPr>
          </w:p>
        </w:tc>
      </w:tr>
      <w:tr w:rsidR="00AC1D5B" w:rsidRPr="002633C1" w14:paraId="32C5BA16" w14:textId="77777777" w:rsidTr="00AC1D5B">
        <w:tblPrEx>
          <w:tblCellMar>
            <w:top w:w="70" w:type="dxa"/>
            <w:left w:w="0" w:type="dxa"/>
            <w:right w:w="0" w:type="dxa"/>
          </w:tblCellMar>
        </w:tblPrEx>
        <w:trPr>
          <w:trHeight w:val="1256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33DC1" w14:textId="77777777" w:rsidR="00AC1D5B" w:rsidRPr="00583202" w:rsidRDefault="00AC1D5B" w:rsidP="00AC1D5B">
            <w:pPr>
              <w:spacing w:after="0" w:line="259" w:lineRule="auto"/>
              <w:ind w:left="87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>2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4DD7F" w14:textId="77777777" w:rsidR="00AC1D5B" w:rsidRPr="00583202" w:rsidRDefault="00AC1D5B" w:rsidP="00AC1D5B">
            <w:pPr>
              <w:spacing w:after="0" w:line="267" w:lineRule="auto"/>
              <w:ind w:left="19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 xml:space="preserve">Сумарна кількість цитувань наукових публікацій у базі даних </w:t>
            </w:r>
            <w:proofErr w:type="spellStart"/>
            <w:r w:rsidRPr="00583202">
              <w:rPr>
                <w:szCs w:val="24"/>
              </w:rPr>
              <w:t>WebofScience</w:t>
            </w:r>
            <w:proofErr w:type="spellEnd"/>
            <w:r w:rsidRPr="00583202">
              <w:rPr>
                <w:szCs w:val="24"/>
              </w:rPr>
              <w:t xml:space="preserve"> або </w:t>
            </w:r>
            <w:r w:rsidRPr="00583202">
              <w:rPr>
                <w:szCs w:val="24"/>
                <w:lang w:val="en-US"/>
              </w:rPr>
              <w:t>Scopus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1672" w14:textId="447AB672" w:rsidR="00AC1D5B" w:rsidRPr="00583202" w:rsidRDefault="000A1F81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 w:val="22"/>
                <w:lang w:val="en-US"/>
              </w:rPr>
              <w:t>288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3EDEE" w14:textId="536C2FD0" w:rsidR="00AC1D5B" w:rsidRPr="00583202" w:rsidRDefault="000A1F81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lang w:val="en-US"/>
              </w:rPr>
              <w:t>309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B871F" w14:textId="1BD577E2"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B8AEE" w14:textId="52DDA37B"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D77B3" w14:textId="042D247E"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  <w:highlight w:val="yellow"/>
              </w:rPr>
            </w:pPr>
          </w:p>
        </w:tc>
      </w:tr>
      <w:tr w:rsidR="00AC1D5B" w:rsidRPr="002633C1" w14:paraId="78495851" w14:textId="77777777" w:rsidTr="00AC1D5B">
        <w:tblPrEx>
          <w:tblCellMar>
            <w:top w:w="70" w:type="dxa"/>
            <w:left w:w="0" w:type="dxa"/>
            <w:right w:w="0" w:type="dxa"/>
          </w:tblCellMar>
        </w:tblPrEx>
        <w:trPr>
          <w:trHeight w:val="872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0B056" w14:textId="77777777" w:rsidR="00AC1D5B" w:rsidRPr="00583202" w:rsidRDefault="00AC1D5B" w:rsidP="00AC1D5B">
            <w:pPr>
              <w:spacing w:after="0" w:line="259" w:lineRule="auto"/>
              <w:ind w:left="87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>2.1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9C4FB" w14:textId="77777777" w:rsidR="00AC1D5B" w:rsidRPr="00583202" w:rsidRDefault="00AC1D5B" w:rsidP="00AC1D5B">
            <w:pPr>
              <w:spacing w:after="0" w:line="267" w:lineRule="auto"/>
              <w:ind w:left="19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 xml:space="preserve">у </w:t>
            </w:r>
            <w:proofErr w:type="spellStart"/>
            <w:r w:rsidRPr="00583202">
              <w:rPr>
                <w:szCs w:val="24"/>
              </w:rPr>
              <w:t>т.ч</w:t>
            </w:r>
            <w:proofErr w:type="spellEnd"/>
            <w:r w:rsidRPr="00583202">
              <w:rPr>
                <w:szCs w:val="24"/>
              </w:rPr>
              <w:t xml:space="preserve">. без </w:t>
            </w:r>
          </w:p>
          <w:p w14:paraId="1606C70C" w14:textId="77777777" w:rsidR="00AC1D5B" w:rsidRPr="00583202" w:rsidRDefault="00AC1D5B" w:rsidP="00AC1D5B">
            <w:pPr>
              <w:spacing w:after="0" w:line="267" w:lineRule="auto"/>
              <w:ind w:left="19" w:right="0" w:firstLine="0"/>
              <w:jc w:val="left"/>
              <w:rPr>
                <w:szCs w:val="24"/>
              </w:rPr>
            </w:pPr>
            <w:r w:rsidRPr="00583202">
              <w:rPr>
                <w:szCs w:val="24"/>
              </w:rPr>
              <w:t>самоцитувань та цитувань співавторів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EE690" w14:textId="59EE11CD" w:rsidR="00AC1D5B" w:rsidRPr="0014033E" w:rsidRDefault="000A1F81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sz w:val="22"/>
                <w:lang w:val="en-US"/>
              </w:rPr>
              <w:t>2</w:t>
            </w:r>
            <w:r w:rsidR="0014033E">
              <w:rPr>
                <w:sz w:val="22"/>
              </w:rPr>
              <w:t>00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FD590" w14:textId="617DC97F" w:rsidR="00AC1D5B" w:rsidRPr="0014033E" w:rsidRDefault="000A1F81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  <w:r>
              <w:rPr>
                <w:lang w:val="en-US"/>
              </w:rPr>
              <w:t>2</w:t>
            </w:r>
            <w:r w:rsidR="0014033E">
              <w:t>19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0D871" w14:textId="40037489"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C4CCD" w14:textId="22876A3D"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B4816" w14:textId="6764D68A" w:rsidR="00AC1D5B" w:rsidRPr="00583202" w:rsidRDefault="00AC1D5B" w:rsidP="00AC1D5B">
            <w:pPr>
              <w:spacing w:after="160" w:line="259" w:lineRule="auto"/>
              <w:ind w:left="0" w:right="0" w:firstLine="0"/>
              <w:jc w:val="left"/>
              <w:rPr>
                <w:szCs w:val="24"/>
                <w:highlight w:val="yellow"/>
              </w:rPr>
            </w:pPr>
          </w:p>
        </w:tc>
      </w:tr>
      <w:tr w:rsidR="00AC1D5B" w:rsidRPr="000A1F81" w14:paraId="7AA31DE7" w14:textId="77777777" w:rsidTr="00AC1D5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439" w:type="dxa"/>
          <w:trHeight w:val="733"/>
        </w:trPr>
        <w:tc>
          <w:tcPr>
            <w:tcW w:w="65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0CE23F2" w14:textId="77777777" w:rsidR="00AC1D5B" w:rsidRPr="000A1F81" w:rsidRDefault="00AC1D5B" w:rsidP="00AC1D5B">
            <w:pPr>
              <w:spacing w:after="231" w:line="259" w:lineRule="auto"/>
              <w:ind w:left="0" w:right="0" w:firstLine="0"/>
              <w:jc w:val="left"/>
              <w:rPr>
                <w:szCs w:val="24"/>
              </w:rPr>
            </w:pPr>
          </w:p>
          <w:p w14:paraId="6F45D2F4" w14:textId="77777777" w:rsidR="00AC1D5B" w:rsidRPr="000A1F81" w:rsidRDefault="00AC1D5B" w:rsidP="00AC1D5B">
            <w:pPr>
              <w:spacing w:after="231" w:line="259" w:lineRule="auto"/>
              <w:ind w:left="0" w:right="0" w:firstLine="0"/>
              <w:jc w:val="left"/>
              <w:rPr>
                <w:szCs w:val="24"/>
              </w:rPr>
            </w:pPr>
            <w:r w:rsidRPr="000A1F81">
              <w:rPr>
                <w:szCs w:val="24"/>
              </w:rPr>
              <w:t>Стипендіат</w:t>
            </w:r>
          </w:p>
          <w:p w14:paraId="64BAC4E3" w14:textId="623ED3E4" w:rsidR="00AC1D5B" w:rsidRPr="000A1F81" w:rsidRDefault="000A1F81" w:rsidP="00AC1D5B">
            <w:pPr>
              <w:spacing w:after="0" w:line="259" w:lineRule="auto"/>
              <w:ind w:left="0" w:right="0" w:firstLine="0"/>
              <w:rPr>
                <w:szCs w:val="24"/>
              </w:rPr>
            </w:pPr>
            <w:r w:rsidRPr="000A1F81">
              <w:rPr>
                <w:szCs w:val="24"/>
              </w:rPr>
              <w:t xml:space="preserve">Ольга </w:t>
            </w:r>
            <w:proofErr w:type="spellStart"/>
            <w:r w:rsidRPr="000A1F81">
              <w:rPr>
                <w:szCs w:val="24"/>
              </w:rPr>
              <w:t>Житняківська</w:t>
            </w:r>
            <w:proofErr w:type="spellEnd"/>
          </w:p>
          <w:p w14:paraId="6C20282E" w14:textId="77777777" w:rsidR="00AC1D5B" w:rsidRPr="000A1F81" w:rsidRDefault="00AC1D5B" w:rsidP="00AC1D5B">
            <w:pPr>
              <w:spacing w:after="0" w:line="259" w:lineRule="auto"/>
              <w:ind w:left="0" w:right="0" w:firstLine="0"/>
              <w:rPr>
                <w:szCs w:val="24"/>
              </w:rPr>
            </w:pPr>
            <w:r w:rsidRPr="000A1F81">
              <w:rPr>
                <w:szCs w:val="24"/>
              </w:rPr>
              <w:t>______________________</w:t>
            </w:r>
          </w:p>
        </w:tc>
        <w:tc>
          <w:tcPr>
            <w:tcW w:w="29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B2663F" w14:textId="77777777" w:rsidR="00AC1D5B" w:rsidRPr="000A1F81" w:rsidRDefault="00AC1D5B" w:rsidP="00AC1D5B">
            <w:pPr>
              <w:spacing w:after="231" w:line="259" w:lineRule="auto"/>
              <w:ind w:left="3" w:right="0" w:firstLine="0"/>
              <w:rPr>
                <w:szCs w:val="24"/>
              </w:rPr>
            </w:pPr>
          </w:p>
          <w:p w14:paraId="5F094A57" w14:textId="77777777" w:rsidR="00AC1D5B" w:rsidRPr="000A1F81" w:rsidRDefault="00AC1D5B" w:rsidP="00AC1D5B">
            <w:pPr>
              <w:spacing w:after="231" w:line="259" w:lineRule="auto"/>
              <w:ind w:left="3" w:right="0" w:firstLine="0"/>
              <w:rPr>
                <w:szCs w:val="24"/>
              </w:rPr>
            </w:pPr>
            <w:r w:rsidRPr="000A1F81">
              <w:rPr>
                <w:szCs w:val="24"/>
              </w:rPr>
              <w:t>Проректор з наукової роботи ЗВО (директор НУ)</w:t>
            </w:r>
          </w:p>
          <w:p w14:paraId="0275C214" w14:textId="77777777" w:rsidR="00AC1D5B" w:rsidRPr="000A1F81" w:rsidRDefault="00AC1D5B" w:rsidP="00AC1D5B">
            <w:pPr>
              <w:spacing w:after="0" w:line="259" w:lineRule="auto"/>
              <w:ind w:left="3" w:right="0" w:firstLine="0"/>
              <w:jc w:val="left"/>
              <w:rPr>
                <w:szCs w:val="24"/>
              </w:rPr>
            </w:pPr>
            <w:r w:rsidRPr="000A1F81">
              <w:rPr>
                <w:szCs w:val="24"/>
              </w:rPr>
              <w:t>_______________________</w:t>
            </w:r>
          </w:p>
        </w:tc>
      </w:tr>
      <w:tr w:rsidR="00AC1D5B" w:rsidRPr="000A1F81" w14:paraId="755ADB54" w14:textId="77777777" w:rsidTr="00AC1D5B">
        <w:tblPrEx>
          <w:tblCellMar>
            <w:top w:w="0" w:type="dxa"/>
            <w:left w:w="0" w:type="dxa"/>
            <w:right w:w="0" w:type="dxa"/>
          </w:tblCellMar>
        </w:tblPrEx>
        <w:trPr>
          <w:gridAfter w:val="1"/>
          <w:wAfter w:w="439" w:type="dxa"/>
          <w:trHeight w:val="480"/>
        </w:trPr>
        <w:tc>
          <w:tcPr>
            <w:tcW w:w="65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BF204D" w14:textId="77777777" w:rsidR="00AC1D5B" w:rsidRPr="000A1F81" w:rsidRDefault="00AC1D5B" w:rsidP="00AC1D5B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A1F81">
              <w:rPr>
                <w:sz w:val="20"/>
                <w:szCs w:val="20"/>
              </w:rPr>
              <w:t>(прізвище, ім'я)</w:t>
            </w:r>
          </w:p>
        </w:tc>
        <w:tc>
          <w:tcPr>
            <w:tcW w:w="29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724C7" w14:textId="77777777" w:rsidR="00AC1D5B" w:rsidRPr="000A1F81" w:rsidRDefault="00AC1D5B" w:rsidP="00AC1D5B">
            <w:pPr>
              <w:spacing w:after="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RPr="000A1F81">
              <w:rPr>
                <w:sz w:val="20"/>
                <w:szCs w:val="20"/>
              </w:rPr>
              <w:t>(прізвище, ім'я)</w:t>
            </w:r>
          </w:p>
        </w:tc>
      </w:tr>
    </w:tbl>
    <w:p w14:paraId="399D1B14" w14:textId="77777777" w:rsidR="00EA691F" w:rsidRPr="000A1F81" w:rsidRDefault="00777F0E">
      <w:pPr>
        <w:tabs>
          <w:tab w:val="center" w:pos="5721"/>
        </w:tabs>
        <w:spacing w:after="21" w:line="259" w:lineRule="auto"/>
        <w:ind w:left="0" w:right="0" w:firstLine="0"/>
        <w:jc w:val="left"/>
        <w:rPr>
          <w:szCs w:val="24"/>
        </w:rPr>
      </w:pPr>
      <w:r w:rsidRPr="000A1F81">
        <w:rPr>
          <w:szCs w:val="24"/>
        </w:rPr>
        <w:t>______________________</w:t>
      </w:r>
      <w:r w:rsidRPr="000A1F81">
        <w:rPr>
          <w:szCs w:val="24"/>
        </w:rPr>
        <w:tab/>
        <w:t xml:space="preserve">                                                                 ______________________</w:t>
      </w:r>
    </w:p>
    <w:p w14:paraId="5B24A7F4" w14:textId="77777777" w:rsidR="00EA691F" w:rsidRPr="000A1F81" w:rsidRDefault="00777F0E">
      <w:pPr>
        <w:tabs>
          <w:tab w:val="center" w:pos="7214"/>
        </w:tabs>
        <w:spacing w:after="278" w:line="259" w:lineRule="auto"/>
        <w:ind w:left="0" w:right="0" w:firstLine="0"/>
        <w:jc w:val="left"/>
        <w:rPr>
          <w:sz w:val="20"/>
          <w:szCs w:val="20"/>
        </w:rPr>
      </w:pPr>
      <w:r w:rsidRPr="000A1F81">
        <w:rPr>
          <w:sz w:val="20"/>
          <w:szCs w:val="20"/>
        </w:rPr>
        <w:t>(підпис, дата)</w:t>
      </w:r>
      <w:r w:rsidRPr="000A1F81">
        <w:rPr>
          <w:sz w:val="20"/>
          <w:szCs w:val="20"/>
        </w:rPr>
        <w:tab/>
        <w:t>(підпис, дата)</w:t>
      </w:r>
    </w:p>
    <w:p w14:paraId="284C25BE" w14:textId="77777777" w:rsidR="00EA691F" w:rsidRDefault="00777F0E">
      <w:pPr>
        <w:spacing w:after="0" w:line="259" w:lineRule="auto"/>
        <w:ind w:left="0" w:right="783" w:firstLine="0"/>
        <w:jc w:val="center"/>
      </w:pPr>
      <w:r w:rsidRPr="000A1F81">
        <w:rPr>
          <w:sz w:val="22"/>
        </w:rPr>
        <w:t>М. П.</w:t>
      </w:r>
    </w:p>
    <w:sectPr w:rsidR="00EA691F" w:rsidSect="005A3FB7">
      <w:headerReference w:type="even" r:id="rId7"/>
      <w:headerReference w:type="default" r:id="rId8"/>
      <w:headerReference w:type="first" r:id="rId9"/>
      <w:pgSz w:w="11910" w:h="16840"/>
      <w:pgMar w:top="700" w:right="580" w:bottom="488" w:left="1310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12E29" w14:textId="77777777" w:rsidR="00415883" w:rsidRDefault="00415883">
      <w:pPr>
        <w:spacing w:after="0" w:line="240" w:lineRule="auto"/>
      </w:pPr>
    </w:p>
  </w:endnote>
  <w:endnote w:type="continuationSeparator" w:id="0">
    <w:p w14:paraId="76C7C68C" w14:textId="77777777" w:rsidR="00415883" w:rsidRDefault="004158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62E0A" w14:textId="77777777" w:rsidR="00415883" w:rsidRDefault="00415883">
      <w:pPr>
        <w:spacing w:after="0" w:line="240" w:lineRule="auto"/>
      </w:pPr>
    </w:p>
  </w:footnote>
  <w:footnote w:type="continuationSeparator" w:id="0">
    <w:p w14:paraId="5EA95401" w14:textId="77777777" w:rsidR="00415883" w:rsidRDefault="004158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0B782" w14:textId="77777777" w:rsidR="00EA691F" w:rsidRDefault="005A3FB7">
    <w:pPr>
      <w:spacing w:after="0" w:line="259" w:lineRule="auto"/>
      <w:ind w:left="0" w:right="168" w:firstLine="0"/>
      <w:jc w:val="center"/>
    </w:pPr>
    <w:r>
      <w:fldChar w:fldCharType="begin"/>
    </w:r>
    <w:r w:rsidR="00777F0E">
      <w:instrText xml:space="preserve"> PAGE   \* MERGEFORMAT </w:instrText>
    </w:r>
    <w:r>
      <w:fldChar w:fldCharType="separate"/>
    </w:r>
    <w:r w:rsidR="00777F0E">
      <w:t>#</w:t>
    </w:r>
    <w:r>
      <w:fldChar w:fldCharType="end"/>
    </w:r>
  </w:p>
  <w:p w14:paraId="635CDD2D" w14:textId="77777777" w:rsidR="00EA691F" w:rsidRDefault="00777F0E">
    <w:pPr>
      <w:spacing w:after="0" w:line="259" w:lineRule="auto"/>
      <w:ind w:left="0" w:right="277" w:firstLine="0"/>
      <w:jc w:val="right"/>
    </w:pPr>
    <w:r>
      <w:t>Продовження додатка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799D4" w14:textId="77777777" w:rsidR="00EA691F" w:rsidRDefault="005A3FB7">
    <w:pPr>
      <w:spacing w:after="0" w:line="259" w:lineRule="auto"/>
      <w:ind w:left="0" w:right="168" w:firstLine="0"/>
      <w:jc w:val="center"/>
    </w:pPr>
    <w:r>
      <w:fldChar w:fldCharType="begin"/>
    </w:r>
    <w:r w:rsidR="00777F0E">
      <w:instrText xml:space="preserve"> PAGE   \* MERGEFORMAT </w:instrText>
    </w:r>
    <w:r>
      <w:fldChar w:fldCharType="separate"/>
    </w:r>
    <w:r w:rsidR="00E3314B">
      <w:rPr>
        <w:noProof/>
      </w:rPr>
      <w:t>2</w:t>
    </w:r>
    <w:r>
      <w:fldChar w:fldCharType="end"/>
    </w:r>
  </w:p>
  <w:p w14:paraId="31453B59" w14:textId="77777777" w:rsidR="00EA691F" w:rsidRDefault="00777F0E">
    <w:pPr>
      <w:spacing w:after="0" w:line="259" w:lineRule="auto"/>
      <w:ind w:left="0" w:right="277" w:firstLine="0"/>
      <w:jc w:val="right"/>
    </w:pPr>
    <w:r>
      <w:t>Продовження додатка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94FE4" w14:textId="77777777" w:rsidR="00EA691F" w:rsidRDefault="00EA691F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9182B"/>
    <w:multiLevelType w:val="multilevel"/>
    <w:tmpl w:val="A4F620BC"/>
    <w:lvl w:ilvl="0">
      <w:start w:val="1"/>
      <w:numFmt w:val="decimal"/>
      <w:lvlText w:val="%1."/>
      <w:lvlJc w:val="left"/>
      <w:pPr>
        <w:ind w:left="0"/>
      </w:pPr>
      <w:rPr>
        <w:rFonts w:ascii="Times New Roman" w:hAnsi="Times New Roman"/>
        <w:b/>
        <w:bCs/>
        <w:i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7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>
    <w:nsid w:val="1BA71E46"/>
    <w:multiLevelType w:val="multilevel"/>
    <w:tmpl w:val="1E5AE26A"/>
    <w:lvl w:ilvl="0">
      <w:start w:val="1"/>
      <w:numFmt w:val="decimal"/>
      <w:lvlText w:val="%1."/>
      <w:lvlJc w:val="left"/>
      <w:pPr>
        <w:ind w:left="0"/>
      </w:pPr>
      <w:rPr>
        <w:rFonts w:ascii="Times New Roman" w:hAnsi="Times New Roman"/>
        <w:b/>
        <w:bCs/>
        <w:i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7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hAnsi="Times New Roman"/>
        <w:b w:val="0"/>
        <w:i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>
    <w:nsid w:val="2E7D372D"/>
    <w:multiLevelType w:val="hybridMultilevel"/>
    <w:tmpl w:val="062AF7EE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161200"/>
    <w:multiLevelType w:val="hybridMultilevel"/>
    <w:tmpl w:val="062AF7EE"/>
    <w:lvl w:ilvl="0" w:tplc="91FE54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91F"/>
    <w:rsid w:val="00033D4D"/>
    <w:rsid w:val="000A1F81"/>
    <w:rsid w:val="000A44FD"/>
    <w:rsid w:val="0014033E"/>
    <w:rsid w:val="001869A1"/>
    <w:rsid w:val="001F069D"/>
    <w:rsid w:val="00205D84"/>
    <w:rsid w:val="00210320"/>
    <w:rsid w:val="0022401D"/>
    <w:rsid w:val="002633C1"/>
    <w:rsid w:val="00300460"/>
    <w:rsid w:val="00310FAC"/>
    <w:rsid w:val="003535A0"/>
    <w:rsid w:val="00415883"/>
    <w:rsid w:val="00417491"/>
    <w:rsid w:val="0042058D"/>
    <w:rsid w:val="00444963"/>
    <w:rsid w:val="004463AB"/>
    <w:rsid w:val="004D0AE7"/>
    <w:rsid w:val="004F6B1A"/>
    <w:rsid w:val="00501813"/>
    <w:rsid w:val="0050697D"/>
    <w:rsid w:val="00573F5F"/>
    <w:rsid w:val="00583202"/>
    <w:rsid w:val="005A3FB7"/>
    <w:rsid w:val="006D643F"/>
    <w:rsid w:val="006D792C"/>
    <w:rsid w:val="00746538"/>
    <w:rsid w:val="00777F0E"/>
    <w:rsid w:val="00840270"/>
    <w:rsid w:val="00853E5E"/>
    <w:rsid w:val="00892CAC"/>
    <w:rsid w:val="009937EF"/>
    <w:rsid w:val="00A453BC"/>
    <w:rsid w:val="00A66FE1"/>
    <w:rsid w:val="00AC1D5B"/>
    <w:rsid w:val="00C62A2E"/>
    <w:rsid w:val="00CE3199"/>
    <w:rsid w:val="00CF1DB1"/>
    <w:rsid w:val="00D56D47"/>
    <w:rsid w:val="00E3314B"/>
    <w:rsid w:val="00E86373"/>
    <w:rsid w:val="00E97C36"/>
    <w:rsid w:val="00EA691F"/>
    <w:rsid w:val="00F27334"/>
    <w:rsid w:val="00F32046"/>
    <w:rsid w:val="00F50283"/>
    <w:rsid w:val="00F70596"/>
    <w:rsid w:val="00F80CDB"/>
    <w:rsid w:val="00F83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E991814"/>
  <w15:docId w15:val="{F0DEE55F-8706-41C9-AC81-2D07F92D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FB7"/>
    <w:pPr>
      <w:spacing w:after="18" w:line="249" w:lineRule="auto"/>
      <w:ind w:left="10" w:right="454" w:hanging="10"/>
      <w:jc w:val="both"/>
    </w:pPr>
    <w:rPr>
      <w:rFonts w:ascii="Times New Roman" w:hAnsi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A3FB7"/>
    <w:pPr>
      <w:ind w:left="720"/>
      <w:contextualSpacing/>
    </w:pPr>
  </w:style>
  <w:style w:type="paragraph" w:styleId="a4">
    <w:name w:val="footnote text"/>
    <w:link w:val="a5"/>
    <w:semiHidden/>
    <w:rsid w:val="005A3FB7"/>
    <w:pPr>
      <w:spacing w:after="0" w:line="240" w:lineRule="auto"/>
    </w:pPr>
    <w:rPr>
      <w:sz w:val="20"/>
      <w:szCs w:val="20"/>
    </w:rPr>
  </w:style>
  <w:style w:type="paragraph" w:styleId="a6">
    <w:name w:val="endnote text"/>
    <w:link w:val="a7"/>
    <w:semiHidden/>
    <w:rsid w:val="005A3FB7"/>
    <w:pPr>
      <w:spacing w:after="0" w:line="240" w:lineRule="auto"/>
    </w:pPr>
    <w:rPr>
      <w:sz w:val="20"/>
      <w:szCs w:val="20"/>
    </w:rPr>
  </w:style>
  <w:style w:type="character" w:styleId="a8">
    <w:name w:val="line number"/>
    <w:basedOn w:val="a0"/>
    <w:semiHidden/>
    <w:rsid w:val="005A3FB7"/>
  </w:style>
  <w:style w:type="character" w:styleId="a9">
    <w:name w:val="Hyperlink"/>
    <w:rsid w:val="005A3FB7"/>
    <w:rPr>
      <w:color w:val="0000FF"/>
      <w:u w:val="single"/>
    </w:rPr>
  </w:style>
  <w:style w:type="character" w:styleId="aa">
    <w:name w:val="footnote reference"/>
    <w:semiHidden/>
    <w:rsid w:val="005A3FB7"/>
    <w:rPr>
      <w:vertAlign w:val="superscript"/>
    </w:rPr>
  </w:style>
  <w:style w:type="character" w:customStyle="1" w:styleId="a5">
    <w:name w:val="Текст виноски Знак"/>
    <w:link w:val="a4"/>
    <w:semiHidden/>
    <w:rsid w:val="005A3FB7"/>
    <w:rPr>
      <w:sz w:val="20"/>
      <w:szCs w:val="20"/>
    </w:rPr>
  </w:style>
  <w:style w:type="character" w:styleId="ab">
    <w:name w:val="endnote reference"/>
    <w:semiHidden/>
    <w:rsid w:val="005A3FB7"/>
    <w:rPr>
      <w:vertAlign w:val="superscript"/>
    </w:rPr>
  </w:style>
  <w:style w:type="character" w:customStyle="1" w:styleId="a7">
    <w:name w:val="Текст кінцевої виноски Знак"/>
    <w:link w:val="a6"/>
    <w:semiHidden/>
    <w:rsid w:val="005A3FB7"/>
    <w:rPr>
      <w:sz w:val="20"/>
      <w:szCs w:val="20"/>
    </w:rPr>
  </w:style>
  <w:style w:type="table" w:styleId="1">
    <w:name w:val="Table Simple 1"/>
    <w:basedOn w:val="a1"/>
    <w:rsid w:val="005A3F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5A3FB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rsid w:val="005A3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1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Чорноус Анатолій Миколайович</dc:creator>
  <cp:lastModifiedBy>RePack by Diakov</cp:lastModifiedBy>
  <cp:revision>3</cp:revision>
  <dcterms:created xsi:type="dcterms:W3CDTF">2024-09-17T13:31:00Z</dcterms:created>
  <dcterms:modified xsi:type="dcterms:W3CDTF">2024-09-18T09:00:00Z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b4ff449c66a894e90a2aca18f537cf9df872e8423baf04a451452305c055d473</vt:lpwstr>
  </property>
</Properties>
</file>