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16" w:rsidRPr="00934856" w:rsidRDefault="00737C16" w:rsidP="00737C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934856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737C16" w:rsidRPr="00934856" w:rsidRDefault="00737C16" w:rsidP="00737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56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737C16" w:rsidRPr="00934856" w:rsidRDefault="00737C16" w:rsidP="00737C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4856">
        <w:rPr>
          <w:rFonts w:ascii="Times New Roman" w:hAnsi="Times New Roman" w:cs="Times New Roman"/>
          <w:sz w:val="28"/>
          <w:szCs w:val="28"/>
        </w:rPr>
        <w:t>Вченої ради Харківського національного університету імені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485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4856">
        <w:rPr>
          <w:rFonts w:ascii="Times New Roman" w:hAnsi="Times New Roman" w:cs="Times New Roman"/>
          <w:sz w:val="28"/>
          <w:szCs w:val="28"/>
        </w:rPr>
        <w:t>Каразіна з питання «</w:t>
      </w:r>
      <w:bookmarkStart w:id="0" w:name="_GoBack"/>
      <w:r w:rsidRPr="00934856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визнання спеціальностей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докторантури </w:t>
      </w:r>
      <w:r w:rsidRPr="00592DA9">
        <w:rPr>
          <w:rFonts w:ascii="Times New Roman" w:hAnsi="Times New Roman" w:cs="Times New Roman"/>
          <w:sz w:val="28"/>
          <w:szCs w:val="28"/>
        </w:rPr>
        <w:t>Харківськ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92DA9">
        <w:rPr>
          <w:rFonts w:ascii="Times New Roman" w:hAnsi="Times New Roman" w:cs="Times New Roman"/>
          <w:sz w:val="28"/>
          <w:szCs w:val="28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93485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університет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 імені</w:t>
      </w:r>
      <w:r w:rsidRPr="0093485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В. Н. Каразіна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34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7C16" w:rsidRPr="00934856" w:rsidRDefault="00737C16" w:rsidP="00737C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48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9348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жовт</w:t>
      </w:r>
      <w:r w:rsidRPr="00934856">
        <w:rPr>
          <w:rFonts w:ascii="Times New Roman" w:hAnsi="Times New Roman" w:cs="Times New Roman"/>
          <w:b/>
          <w:color w:val="000000"/>
          <w:sz w:val="28"/>
          <w:szCs w:val="28"/>
        </w:rPr>
        <w:t>ня  2024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року</w:t>
      </w:r>
      <w:r w:rsidRPr="009348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протокол № </w:t>
      </w:r>
      <w:r w:rsidR="00A30969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</w:p>
    <w:p w:rsidR="00737C16" w:rsidRDefault="00737C16" w:rsidP="00737C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7C16" w:rsidRPr="00934856" w:rsidRDefault="00737C16" w:rsidP="00737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856">
        <w:rPr>
          <w:rFonts w:ascii="Times New Roman" w:hAnsi="Times New Roman" w:cs="Times New Roman"/>
          <w:color w:val="000000"/>
          <w:sz w:val="28"/>
          <w:szCs w:val="28"/>
        </w:rPr>
        <w:t xml:space="preserve">Заслухавши доповідь проректора з науково-педагогічної роботи </w:t>
      </w:r>
      <w:r>
        <w:rPr>
          <w:rFonts w:ascii="Times New Roman" w:hAnsi="Times New Roman" w:cs="Times New Roman"/>
          <w:color w:val="000000"/>
          <w:sz w:val="28"/>
          <w:szCs w:val="28"/>
        </w:rPr>
        <w:t>Антона ПАНТЕЛЕЙМОНОВА</w:t>
      </w:r>
      <w:r w:rsidRPr="00934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r w:rsidRPr="001867EA">
        <w:rPr>
          <w:rFonts w:ascii="Times New Roman" w:hAnsi="Times New Roman" w:cs="Times New Roman"/>
          <w:color w:val="000000"/>
          <w:sz w:val="28"/>
          <w:szCs w:val="28"/>
        </w:rPr>
        <w:t>підготовк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67EA">
        <w:rPr>
          <w:rFonts w:ascii="Times New Roman" w:hAnsi="Times New Roman" w:cs="Times New Roman"/>
          <w:color w:val="000000"/>
          <w:sz w:val="28"/>
          <w:szCs w:val="28"/>
        </w:rPr>
        <w:t xml:space="preserve"> здобувачів наукового ступеня доктора наук у докторантурі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6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Pr="001867EA">
        <w:rPr>
          <w:rFonts w:ascii="Times New Roman" w:hAnsi="Times New Roman" w:cs="Times New Roman"/>
          <w:color w:val="000000"/>
          <w:sz w:val="28"/>
          <w:szCs w:val="28"/>
        </w:rPr>
        <w:t>Порядку підготовки здобувачів вищої освіти ступеня доктора філософії та доктора наук у закладах вищої освіти (наукових установах)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затвердженого </w:t>
      </w:r>
      <w:r w:rsidRPr="001867EA">
        <w:rPr>
          <w:rFonts w:ascii="Times New Roman" w:hAnsi="Times New Roman" w:cs="Times New Roman"/>
          <w:color w:val="000000"/>
          <w:sz w:val="28"/>
          <w:szCs w:val="28"/>
        </w:rPr>
        <w:t>постановою Кабінету Міністрів 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 березня 2016 року</w:t>
      </w:r>
      <w:r w:rsidRPr="001867EA">
        <w:rPr>
          <w:rFonts w:ascii="Times New Roman" w:hAnsi="Times New Roman" w:cs="Times New Roman"/>
          <w:color w:val="000000"/>
          <w:sz w:val="28"/>
          <w:szCs w:val="28"/>
        </w:rPr>
        <w:t xml:space="preserve"> № 261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67EA">
        <w:rPr>
          <w:rFonts w:ascii="Times New Roman" w:hAnsi="Times New Roman" w:cs="Times New Roman"/>
          <w:color w:val="000000"/>
          <w:sz w:val="28"/>
          <w:szCs w:val="28"/>
        </w:rPr>
        <w:t>(в редакції постанови Кабінету Міністрів 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67EA">
        <w:rPr>
          <w:rFonts w:ascii="Times New Roman" w:hAnsi="Times New Roman" w:cs="Times New Roman"/>
          <w:color w:val="000000"/>
          <w:sz w:val="28"/>
          <w:szCs w:val="28"/>
        </w:rPr>
        <w:t>від 19 травня 2023 р. № 502)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 урахуванням </w:t>
      </w:r>
      <w:r w:rsidRPr="006F5DC1">
        <w:rPr>
          <w:rFonts w:ascii="Times New Roman" w:hAnsi="Times New Roman" w:cs="Times New Roman"/>
          <w:color w:val="000000"/>
          <w:sz w:val="28"/>
          <w:szCs w:val="28"/>
        </w:rPr>
        <w:t>відповідності наукових спеціальностей переліку галузей знань і спеціальностей, за якими здійснюється підготовка здобувачів вищої освіти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(п.3 </w:t>
      </w:r>
      <w:r w:rsidRPr="006F5DC1">
        <w:rPr>
          <w:rFonts w:ascii="Times New Roman" w:hAnsi="Times New Roman" w:cs="Times New Roman"/>
          <w:color w:val="000000"/>
          <w:sz w:val="28"/>
          <w:szCs w:val="28"/>
        </w:rPr>
        <w:t>наказ</w:t>
      </w:r>
      <w:r>
        <w:rPr>
          <w:rFonts w:ascii="Times New Roman" w:hAnsi="Times New Roman" w:cs="Times New Roman"/>
          <w:color w:val="000000"/>
          <w:sz w:val="28"/>
          <w:szCs w:val="28"/>
        </w:rPr>
        <w:t>у МОН </w:t>
      </w:r>
      <w:r w:rsidRPr="006F5DC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06.11.2015 № 1</w:t>
      </w:r>
      <w:r w:rsidRPr="006F5DC1">
        <w:rPr>
          <w:rFonts w:ascii="Times New Roman" w:hAnsi="Times New Roman" w:cs="Times New Roman"/>
          <w:color w:val="000000"/>
          <w:sz w:val="28"/>
          <w:szCs w:val="28"/>
        </w:rPr>
        <w:t>151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5DC1">
        <w:rPr>
          <w:rFonts w:ascii="Times New Roman" w:hAnsi="Times New Roman" w:cs="Times New Roman"/>
          <w:color w:val="000000"/>
          <w:sz w:val="28"/>
          <w:szCs w:val="28"/>
        </w:rPr>
        <w:t xml:space="preserve">(у редакції наказу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МОН </w:t>
      </w:r>
      <w:r w:rsidRPr="006F5DC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 12.04.2016 </w:t>
      </w:r>
      <w:r w:rsidRPr="006F5DC1">
        <w:rPr>
          <w:rFonts w:ascii="Times New Roman" w:hAnsi="Times New Roman" w:cs="Times New Roman"/>
          <w:color w:val="000000"/>
          <w:sz w:val="28"/>
          <w:szCs w:val="28"/>
        </w:rPr>
        <w:t>№ 419)</w:t>
      </w:r>
      <w:r w:rsidRPr="00934856">
        <w:rPr>
          <w:rFonts w:ascii="Times New Roman" w:hAnsi="Times New Roman" w:cs="Times New Roman"/>
          <w:color w:val="000000"/>
          <w:sz w:val="28"/>
          <w:szCs w:val="28"/>
        </w:rPr>
        <w:t>, на підставі підпункту 39 пункту 13.2 Статуту Харківського національного університету імені В. Н. Каразіна, Вчена рада ухвалила:</w:t>
      </w:r>
    </w:p>
    <w:p w:rsidR="00A675FC" w:rsidRDefault="00737C16" w:rsidP="00737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 xml:space="preserve">Визнати відповідність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спеціальност</w:t>
      </w:r>
      <w:r w:rsidR="00A675FC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>докторантур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C9">
        <w:rPr>
          <w:rFonts w:ascii="Times New Roman" w:hAnsi="Times New Roman" w:cs="Times New Roman"/>
          <w:sz w:val="28"/>
          <w:szCs w:val="28"/>
        </w:rPr>
        <w:t>Харківського національного</w:t>
      </w:r>
      <w:r w:rsidRPr="00CC1E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університету імені В. Н. Каразіна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згідно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>Перелік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 xml:space="preserve"> галузей знань і спеціальностей, за якими здійснюється підготовка здобувачів вищої освіти,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затвердженим 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>постановою Кабінету Міністрів 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>від 29 квітня 2015 р</w:t>
      </w:r>
      <w:r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 xml:space="preserve"> № 266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75FC">
        <w:rPr>
          <w:rFonts w:ascii="Times New Roman" w:hAnsi="Times New Roman" w:cs="Times New Roman"/>
          <w:color w:val="000000"/>
          <w:sz w:val="28"/>
          <w:szCs w:val="28"/>
        </w:rPr>
        <w:t>а саме:</w:t>
      </w:r>
    </w:p>
    <w:p w:rsidR="00A675FC" w:rsidRDefault="00A675FC" w:rsidP="00737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53B">
        <w:rPr>
          <w:rFonts w:ascii="Times New Roman" w:hAnsi="Times New Roman" w:cs="Times New Roman"/>
          <w:b/>
          <w:color w:val="000000"/>
          <w:sz w:val="28"/>
          <w:szCs w:val="28"/>
        </w:rPr>
        <w:t>011 Освітні, педагогічні науки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>науков</w:t>
      </w:r>
      <w:r>
        <w:rPr>
          <w:rFonts w:ascii="Times New Roman" w:hAnsi="Times New Roman" w:cs="Times New Roman"/>
          <w:color w:val="000000"/>
          <w:sz w:val="28"/>
          <w:szCs w:val="28"/>
        </w:rPr>
        <w:t>ій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 xml:space="preserve"> спеціальност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докторантури </w:t>
      </w:r>
      <w:r w:rsidRPr="00A675FC">
        <w:rPr>
          <w:rFonts w:ascii="Times New Roman" w:hAnsi="Times New Roman" w:cs="Times New Roman"/>
          <w:b/>
          <w:color w:val="000000"/>
          <w:sz w:val="28"/>
          <w:szCs w:val="28"/>
        </w:rPr>
        <w:t>13.00.02 – теорія та методика навчання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37C16" w:rsidRDefault="00A675FC" w:rsidP="00737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015 Професійна освіта (за спеціалізаціями) – 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>науков</w:t>
      </w:r>
      <w:r>
        <w:rPr>
          <w:rFonts w:ascii="Times New Roman" w:hAnsi="Times New Roman" w:cs="Times New Roman"/>
          <w:color w:val="000000"/>
          <w:sz w:val="28"/>
          <w:szCs w:val="28"/>
        </w:rPr>
        <w:t>ій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 xml:space="preserve"> спеціальност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докторантури </w:t>
      </w:r>
      <w:r w:rsidRPr="00A675FC">
        <w:rPr>
          <w:rFonts w:ascii="Times New Roman" w:hAnsi="Times New Roman" w:cs="Times New Roman"/>
          <w:b/>
          <w:color w:val="000000"/>
          <w:sz w:val="28"/>
          <w:szCs w:val="28"/>
        </w:rPr>
        <w:t>13.00.04 – теорія і методика професійної освіти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A675FC" w:rsidRDefault="00A675FC" w:rsidP="00A675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75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122 Комп’ютерні науки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>науков</w:t>
      </w:r>
      <w:r>
        <w:rPr>
          <w:rFonts w:ascii="Times New Roman" w:hAnsi="Times New Roman" w:cs="Times New Roman"/>
          <w:color w:val="000000"/>
          <w:sz w:val="28"/>
          <w:szCs w:val="28"/>
        </w:rPr>
        <w:t>ій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 xml:space="preserve"> спеціальност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докторантури </w:t>
      </w:r>
      <w:r w:rsidRPr="00A675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01.05.02 – математичне моделювання та чисельні методи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675FC" w:rsidRDefault="00A675FC" w:rsidP="00737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7C16" w:rsidRPr="00CE205D" w:rsidRDefault="00737C16" w:rsidP="00737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Відділу аспірантури, докторантури та супроводу P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D програм при відкритті д</w:t>
      </w:r>
      <w:r w:rsidRPr="008D6066">
        <w:rPr>
          <w:rFonts w:ascii="Times New Roman" w:hAnsi="Times New Roman" w:cs="Times New Roman"/>
          <w:color w:val="000000"/>
          <w:sz w:val="28"/>
          <w:szCs w:val="28"/>
        </w:rPr>
        <w:t>окторантур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D606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нової</w:t>
      </w:r>
      <w:r w:rsidRPr="008D6066">
        <w:rPr>
          <w:rFonts w:ascii="Times New Roman" w:hAnsi="Times New Roman" w:cs="Times New Roman"/>
          <w:color w:val="000000"/>
          <w:sz w:val="28"/>
          <w:szCs w:val="28"/>
        </w:rPr>
        <w:t xml:space="preserve"> наукової спеціальності за галуззю науки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керуватися 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>Перелік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C1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наукових спеціальностей відповідно до </w:t>
      </w:r>
      <w:r w:rsidRPr="001867EA">
        <w:rPr>
          <w:rFonts w:ascii="Times New Roman" w:hAnsi="Times New Roman" w:cs="Times New Roman"/>
          <w:color w:val="000000"/>
          <w:sz w:val="28"/>
          <w:szCs w:val="28"/>
        </w:rPr>
        <w:t>Порядку підготовки здобувачів вищої освіти ступеня доктора філософії та доктора наук у закладах вищої освіти (наукових установах)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затвердженого </w:t>
      </w:r>
      <w:r w:rsidRPr="001867EA">
        <w:rPr>
          <w:rFonts w:ascii="Times New Roman" w:hAnsi="Times New Roman" w:cs="Times New Roman"/>
          <w:color w:val="000000"/>
          <w:sz w:val="28"/>
          <w:szCs w:val="28"/>
        </w:rPr>
        <w:t>постановою Кабінету Міністрів 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 березня 2016 року</w:t>
      </w:r>
      <w:r w:rsidRPr="001867EA">
        <w:rPr>
          <w:rFonts w:ascii="Times New Roman" w:hAnsi="Times New Roman" w:cs="Times New Roman"/>
          <w:color w:val="000000"/>
          <w:sz w:val="28"/>
          <w:szCs w:val="28"/>
        </w:rPr>
        <w:t xml:space="preserve"> № 261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67EA">
        <w:rPr>
          <w:rFonts w:ascii="Times New Roman" w:hAnsi="Times New Roman" w:cs="Times New Roman"/>
          <w:color w:val="000000"/>
          <w:sz w:val="28"/>
          <w:szCs w:val="28"/>
        </w:rPr>
        <w:t>(в редакції постанови Кабінету Міністрів 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67EA">
        <w:rPr>
          <w:rFonts w:ascii="Times New Roman" w:hAnsi="Times New Roman" w:cs="Times New Roman"/>
          <w:color w:val="000000"/>
          <w:sz w:val="28"/>
          <w:szCs w:val="28"/>
        </w:rPr>
        <w:t>від 19 травня 2023 р. № 502)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7C16" w:rsidRDefault="00737C16" w:rsidP="00737C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37C16" w:rsidRDefault="00737C16" w:rsidP="00737C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92753B" w:rsidRDefault="00737C16" w:rsidP="00737C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1605CD">
        <w:rPr>
          <w:rFonts w:ascii="Times New Roman" w:eastAsia="Times New Roman" w:hAnsi="Times New Roman" w:cs="Times New Roman"/>
          <w:i/>
          <w:sz w:val="28"/>
        </w:rPr>
        <w:t xml:space="preserve">Відповідальний: </w:t>
      </w:r>
    </w:p>
    <w:p w:rsidR="00737C16" w:rsidRPr="001605CD" w:rsidRDefault="00737C16" w:rsidP="00737C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67"/>
          <w:sz w:val="28"/>
          <w:highlight w:val="yellow"/>
        </w:rPr>
      </w:pPr>
      <w:r w:rsidRPr="001605CD">
        <w:rPr>
          <w:rFonts w:ascii="Times New Roman" w:eastAsia="Times New Roman" w:hAnsi="Times New Roman" w:cs="Times New Roman"/>
          <w:i/>
          <w:sz w:val="28"/>
        </w:rPr>
        <w:t xml:space="preserve">проректор з науково-педагогічної роботи </w:t>
      </w:r>
      <w:r>
        <w:rPr>
          <w:rFonts w:ascii="Times New Roman" w:hAnsi="Times New Roman" w:cs="Times New Roman"/>
          <w:color w:val="000000"/>
          <w:sz w:val="28"/>
          <w:szCs w:val="28"/>
        </w:rPr>
        <w:t>Антон ПАНТЕЛЕЙМОНОВ</w:t>
      </w:r>
    </w:p>
    <w:p w:rsidR="00737C16" w:rsidRPr="001605CD" w:rsidRDefault="00737C16" w:rsidP="00737C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1605CD">
        <w:rPr>
          <w:rFonts w:ascii="Times New Roman" w:eastAsia="Times New Roman" w:hAnsi="Times New Roman" w:cs="Times New Roman"/>
          <w:i/>
          <w:sz w:val="28"/>
        </w:rPr>
        <w:t>Термін</w:t>
      </w:r>
      <w:r w:rsidRPr="001605CD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605CD">
        <w:rPr>
          <w:rFonts w:ascii="Times New Roman" w:eastAsia="Times New Roman" w:hAnsi="Times New Roman" w:cs="Times New Roman"/>
          <w:i/>
          <w:sz w:val="28"/>
        </w:rPr>
        <w:t>виконання:</w:t>
      </w:r>
      <w:r w:rsidRPr="001605CD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605CD">
        <w:rPr>
          <w:rFonts w:ascii="Times New Roman" w:eastAsia="Times New Roman" w:hAnsi="Times New Roman" w:cs="Times New Roman"/>
          <w:i/>
          <w:sz w:val="28"/>
        </w:rPr>
        <w:t xml:space="preserve">до </w:t>
      </w:r>
      <w:r>
        <w:rPr>
          <w:rFonts w:ascii="Times New Roman" w:eastAsia="Times New Roman" w:hAnsi="Times New Roman" w:cs="Times New Roman"/>
          <w:i/>
          <w:sz w:val="28"/>
        </w:rPr>
        <w:t xml:space="preserve">15 </w:t>
      </w:r>
      <w:r w:rsidR="0092753B">
        <w:rPr>
          <w:rFonts w:ascii="Times New Roman" w:eastAsia="Times New Roman" w:hAnsi="Times New Roman" w:cs="Times New Roman"/>
          <w:i/>
          <w:sz w:val="28"/>
        </w:rPr>
        <w:t>листопада</w:t>
      </w:r>
      <w:r w:rsidRPr="001605CD">
        <w:rPr>
          <w:rFonts w:ascii="Times New Roman" w:eastAsia="Times New Roman" w:hAnsi="Times New Roman" w:cs="Times New Roman"/>
          <w:i/>
          <w:sz w:val="28"/>
        </w:rPr>
        <w:t xml:space="preserve"> 2024 року</w:t>
      </w:r>
    </w:p>
    <w:p w:rsidR="00737C16" w:rsidRDefault="00737C16" w:rsidP="00737C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265A" w:rsidRDefault="00FB265A"/>
    <w:sectPr w:rsidR="00FB26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16"/>
    <w:rsid w:val="001A7D82"/>
    <w:rsid w:val="0041209F"/>
    <w:rsid w:val="0058622D"/>
    <w:rsid w:val="00737C16"/>
    <w:rsid w:val="0092753B"/>
    <w:rsid w:val="00A30969"/>
    <w:rsid w:val="00A55906"/>
    <w:rsid w:val="00A675FC"/>
    <w:rsid w:val="00AD1881"/>
    <w:rsid w:val="00E76F65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D0008-3CC2-40BE-A545-1DC56A48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dc:description/>
  <cp:lastModifiedBy>Користувач Windows</cp:lastModifiedBy>
  <cp:revision>2</cp:revision>
  <cp:lastPrinted>2024-10-22T11:37:00Z</cp:lastPrinted>
  <dcterms:created xsi:type="dcterms:W3CDTF">2024-10-22T10:59:00Z</dcterms:created>
  <dcterms:modified xsi:type="dcterms:W3CDTF">2024-10-23T10:24:00Z</dcterms:modified>
</cp:coreProperties>
</file>