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03285" w14:textId="061BD381" w:rsidR="00CB2B84" w:rsidRPr="0052407B" w:rsidRDefault="00F408ED" w:rsidP="00CB2B84">
      <w:pPr>
        <w:spacing w:after="0" w:line="240" w:lineRule="auto"/>
        <w:ind w:left="0" w:firstLine="0"/>
        <w:jc w:val="center"/>
        <w:rPr>
          <w:sz w:val="24"/>
          <w:szCs w:val="24"/>
          <w:lang w:val="uk-UA"/>
        </w:rPr>
      </w:pPr>
      <w:bookmarkStart w:id="0" w:name="_GoBack"/>
      <w:bookmarkEnd w:id="0"/>
      <w:r w:rsidRPr="0052407B">
        <w:rPr>
          <w:sz w:val="24"/>
          <w:szCs w:val="24"/>
          <w:lang w:val="uk-UA"/>
        </w:rPr>
        <w:t>ЗВІТ</w:t>
      </w:r>
      <w:r w:rsidR="00CB2B84" w:rsidRPr="0052407B">
        <w:rPr>
          <w:sz w:val="24"/>
          <w:szCs w:val="24"/>
          <w:lang w:val="uk-UA"/>
        </w:rPr>
        <w:t xml:space="preserve"> </w:t>
      </w:r>
      <w:r w:rsidR="002F1D61" w:rsidRPr="0052407B">
        <w:rPr>
          <w:caps/>
          <w:sz w:val="24"/>
          <w:szCs w:val="24"/>
          <w:lang w:val="uk-UA"/>
        </w:rPr>
        <w:t>Виконувача</w:t>
      </w:r>
      <w:r w:rsidR="00FC2830" w:rsidRPr="0052407B">
        <w:rPr>
          <w:caps/>
          <w:sz w:val="24"/>
          <w:szCs w:val="24"/>
          <w:lang w:val="uk-UA"/>
        </w:rPr>
        <w:t xml:space="preserve"> </w:t>
      </w:r>
      <w:r w:rsidR="002F1D61" w:rsidRPr="0052407B">
        <w:rPr>
          <w:sz w:val="24"/>
          <w:szCs w:val="24"/>
          <w:lang w:val="uk-UA"/>
        </w:rPr>
        <w:t xml:space="preserve">ОБОВ’ЯЗКІВ </w:t>
      </w:r>
      <w:r w:rsidR="00CB2B84" w:rsidRPr="0052407B">
        <w:rPr>
          <w:sz w:val="24"/>
          <w:szCs w:val="24"/>
          <w:lang w:val="uk-UA"/>
        </w:rPr>
        <w:t>ЗАВІДУВАЧА</w:t>
      </w:r>
      <w:r w:rsidR="00CB2B84" w:rsidRPr="0052407B">
        <w:rPr>
          <w:sz w:val="24"/>
          <w:szCs w:val="24"/>
          <w:lang w:val="uk-UA"/>
        </w:rPr>
        <w:br/>
        <w:t>кафедри загального та прикладного мовознавства філологічного факультету</w:t>
      </w:r>
    </w:p>
    <w:p w14:paraId="082EC4AD" w14:textId="77777777" w:rsidR="00CB2B84" w:rsidRPr="0052407B" w:rsidRDefault="00CB2B84" w:rsidP="00CB2B84">
      <w:pPr>
        <w:spacing w:after="0" w:line="240" w:lineRule="auto"/>
        <w:ind w:left="0" w:firstLine="0"/>
        <w:jc w:val="center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Харківського національного університету імені В. Н. Каразіна</w:t>
      </w:r>
    </w:p>
    <w:p w14:paraId="053BE8B6" w14:textId="5F9E4ADC" w:rsidR="001744BC" w:rsidRPr="0052407B" w:rsidRDefault="006A7E3B" w:rsidP="00F408ED">
      <w:pPr>
        <w:spacing w:after="0" w:line="240" w:lineRule="auto"/>
        <w:ind w:left="0" w:firstLine="0"/>
        <w:jc w:val="center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ДУБОВИК</w:t>
      </w:r>
      <w:r w:rsidR="00CB2B84" w:rsidRPr="0052407B">
        <w:rPr>
          <w:sz w:val="24"/>
          <w:szCs w:val="24"/>
          <w:lang w:val="uk-UA"/>
        </w:rPr>
        <w:t xml:space="preserve"> </w:t>
      </w:r>
      <w:r w:rsidR="00FC2830" w:rsidRPr="0052407B">
        <w:rPr>
          <w:sz w:val="24"/>
          <w:szCs w:val="24"/>
          <w:lang w:val="uk-UA"/>
        </w:rPr>
        <w:t>Наталії Миколаївни</w:t>
      </w:r>
      <w:r w:rsidR="001744BC" w:rsidRPr="0052407B">
        <w:rPr>
          <w:sz w:val="24"/>
          <w:szCs w:val="24"/>
          <w:lang w:val="uk-UA"/>
        </w:rPr>
        <w:t>,</w:t>
      </w:r>
      <w:r w:rsidR="00C326E8" w:rsidRPr="0052407B">
        <w:rPr>
          <w:sz w:val="24"/>
          <w:szCs w:val="24"/>
          <w:lang w:val="uk-UA"/>
        </w:rPr>
        <w:t xml:space="preserve"> </w:t>
      </w:r>
      <w:proofErr w:type="spellStart"/>
      <w:r w:rsidR="00C326E8" w:rsidRPr="0052407B">
        <w:rPr>
          <w:sz w:val="24"/>
          <w:szCs w:val="24"/>
          <w:lang w:val="uk-UA"/>
        </w:rPr>
        <w:t>канд</w:t>
      </w:r>
      <w:proofErr w:type="spellEnd"/>
      <w:r w:rsidR="00CB2B84" w:rsidRPr="0052407B">
        <w:rPr>
          <w:sz w:val="24"/>
          <w:szCs w:val="24"/>
          <w:lang w:val="uk-UA"/>
        </w:rPr>
        <w:t>.</w:t>
      </w:r>
      <w:r w:rsidR="00C326E8" w:rsidRPr="0052407B">
        <w:rPr>
          <w:sz w:val="24"/>
          <w:szCs w:val="24"/>
          <w:lang w:val="uk-UA"/>
        </w:rPr>
        <w:t xml:space="preserve"> </w:t>
      </w:r>
      <w:proofErr w:type="spellStart"/>
      <w:r w:rsidR="00C326E8" w:rsidRPr="0052407B">
        <w:rPr>
          <w:sz w:val="24"/>
          <w:szCs w:val="24"/>
          <w:lang w:val="uk-UA"/>
        </w:rPr>
        <w:t>філол</w:t>
      </w:r>
      <w:proofErr w:type="spellEnd"/>
      <w:r w:rsidR="00CB2B84" w:rsidRPr="0052407B">
        <w:rPr>
          <w:sz w:val="24"/>
          <w:szCs w:val="24"/>
          <w:lang w:val="uk-UA"/>
        </w:rPr>
        <w:t>.</w:t>
      </w:r>
      <w:r w:rsidR="00C326E8" w:rsidRPr="0052407B">
        <w:rPr>
          <w:sz w:val="24"/>
          <w:szCs w:val="24"/>
          <w:lang w:val="uk-UA"/>
        </w:rPr>
        <w:t xml:space="preserve"> наук, доцента</w:t>
      </w:r>
      <w:r w:rsidR="007F45D0" w:rsidRPr="0052407B">
        <w:rPr>
          <w:sz w:val="24"/>
          <w:szCs w:val="24"/>
          <w:lang w:val="uk-UA"/>
        </w:rPr>
        <w:t>,</w:t>
      </w:r>
    </w:p>
    <w:p w14:paraId="665B39A4" w14:textId="78AF43BE" w:rsidR="002C2DFB" w:rsidRPr="0052407B" w:rsidRDefault="00CB2B84" w:rsidP="00F408ED">
      <w:pPr>
        <w:spacing w:after="0" w:line="240" w:lineRule="auto"/>
        <w:ind w:left="0" w:firstLine="0"/>
        <w:jc w:val="center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про роботу кафедри </w:t>
      </w:r>
      <w:r w:rsidR="007D5856" w:rsidRPr="0052407B">
        <w:rPr>
          <w:sz w:val="24"/>
          <w:szCs w:val="24"/>
          <w:lang w:val="uk-UA"/>
        </w:rPr>
        <w:t>за 20</w:t>
      </w:r>
      <w:r w:rsidR="008671BF" w:rsidRPr="0052407B">
        <w:rPr>
          <w:sz w:val="24"/>
          <w:szCs w:val="24"/>
          <w:lang w:val="uk-UA"/>
        </w:rPr>
        <w:t>2</w:t>
      </w:r>
      <w:r w:rsidR="002F1D61" w:rsidRPr="0052407B">
        <w:rPr>
          <w:sz w:val="24"/>
          <w:szCs w:val="24"/>
          <w:lang w:val="uk-UA"/>
        </w:rPr>
        <w:t>3</w:t>
      </w:r>
      <w:r w:rsidR="007D5856" w:rsidRPr="0052407B">
        <w:rPr>
          <w:sz w:val="24"/>
          <w:szCs w:val="24"/>
          <w:lang w:val="uk-UA"/>
        </w:rPr>
        <w:t xml:space="preserve"> – 20</w:t>
      </w:r>
      <w:r w:rsidR="0004223C" w:rsidRPr="0052407B">
        <w:rPr>
          <w:sz w:val="24"/>
          <w:szCs w:val="24"/>
          <w:lang w:val="uk-UA"/>
        </w:rPr>
        <w:t>2</w:t>
      </w:r>
      <w:r w:rsidR="002F1D61" w:rsidRPr="0052407B">
        <w:rPr>
          <w:sz w:val="24"/>
          <w:szCs w:val="24"/>
          <w:lang w:val="uk-UA"/>
        </w:rPr>
        <w:t>4</w:t>
      </w:r>
      <w:r w:rsidR="007D5856" w:rsidRPr="0052407B">
        <w:rPr>
          <w:sz w:val="24"/>
          <w:szCs w:val="24"/>
          <w:lang w:val="uk-UA"/>
        </w:rPr>
        <w:t xml:space="preserve"> </w:t>
      </w:r>
      <w:proofErr w:type="spellStart"/>
      <w:r w:rsidR="0004223C" w:rsidRPr="0052407B">
        <w:rPr>
          <w:sz w:val="24"/>
          <w:szCs w:val="24"/>
          <w:lang w:val="uk-UA"/>
        </w:rPr>
        <w:t>навч</w:t>
      </w:r>
      <w:proofErr w:type="spellEnd"/>
      <w:r w:rsidRPr="0052407B">
        <w:rPr>
          <w:sz w:val="24"/>
          <w:szCs w:val="24"/>
          <w:lang w:val="uk-UA"/>
        </w:rPr>
        <w:t>.</w:t>
      </w:r>
      <w:r w:rsidR="0004223C" w:rsidRPr="0052407B">
        <w:rPr>
          <w:sz w:val="24"/>
          <w:szCs w:val="24"/>
          <w:lang w:val="uk-UA"/>
        </w:rPr>
        <w:t xml:space="preserve"> рік</w:t>
      </w:r>
    </w:p>
    <w:p w14:paraId="445F9F95" w14:textId="77777777" w:rsidR="00A6658F" w:rsidRPr="0052407B" w:rsidRDefault="00A6658F" w:rsidP="00A6658F">
      <w:pPr>
        <w:spacing w:after="0" w:line="360" w:lineRule="auto"/>
        <w:ind w:firstLine="709"/>
        <w:rPr>
          <w:sz w:val="24"/>
          <w:szCs w:val="24"/>
          <w:lang w:val="uk-UA"/>
        </w:rPr>
      </w:pPr>
    </w:p>
    <w:p w14:paraId="2379E009" w14:textId="77777777" w:rsidR="00A6658F" w:rsidRPr="0052407B" w:rsidRDefault="00A6658F" w:rsidP="00A6658F">
      <w:pPr>
        <w:spacing w:after="0" w:line="360" w:lineRule="auto"/>
        <w:ind w:firstLine="709"/>
        <w:jc w:val="center"/>
        <w:rPr>
          <w:b/>
          <w:i/>
          <w:sz w:val="24"/>
          <w:szCs w:val="24"/>
          <w:lang w:val="uk-UA"/>
        </w:rPr>
      </w:pPr>
      <w:r w:rsidRPr="0052407B">
        <w:rPr>
          <w:b/>
          <w:i/>
          <w:sz w:val="24"/>
          <w:szCs w:val="24"/>
          <w:lang w:val="uk-UA"/>
        </w:rPr>
        <w:t>Кадрова робота</w:t>
      </w:r>
    </w:p>
    <w:p w14:paraId="159488FF" w14:textId="77777777" w:rsidR="00A6658F" w:rsidRPr="0052407B" w:rsidRDefault="00A6658F" w:rsidP="00A6658F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b/>
          <w:sz w:val="24"/>
          <w:szCs w:val="24"/>
          <w:lang w:val="uk-UA"/>
        </w:rPr>
        <w:t>Кількісний та якісний склад</w:t>
      </w:r>
      <w:r w:rsidRPr="0052407B">
        <w:rPr>
          <w:sz w:val="24"/>
          <w:szCs w:val="24"/>
          <w:lang w:val="uk-UA"/>
        </w:rPr>
        <w:t>:</w:t>
      </w:r>
    </w:p>
    <w:p w14:paraId="7E585C4D" w14:textId="414187FB" w:rsidR="00A6658F" w:rsidRPr="0052407B" w:rsidRDefault="00A6658F" w:rsidP="00A6658F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У 20</w:t>
      </w:r>
      <w:r w:rsidR="008C53AA" w:rsidRPr="0052407B">
        <w:rPr>
          <w:sz w:val="24"/>
          <w:szCs w:val="24"/>
          <w:lang w:val="uk-UA"/>
        </w:rPr>
        <w:t>2</w:t>
      </w:r>
      <w:r w:rsidR="00FC2830" w:rsidRPr="0052407B">
        <w:rPr>
          <w:sz w:val="24"/>
          <w:szCs w:val="24"/>
          <w:lang w:val="uk-UA"/>
        </w:rPr>
        <w:t>3</w:t>
      </w:r>
      <w:r w:rsidRPr="0052407B">
        <w:rPr>
          <w:sz w:val="24"/>
          <w:szCs w:val="24"/>
          <w:lang w:val="uk-UA"/>
        </w:rPr>
        <w:t>/</w:t>
      </w:r>
      <w:r w:rsidR="00682CA6" w:rsidRPr="0052407B">
        <w:rPr>
          <w:sz w:val="24"/>
          <w:szCs w:val="24"/>
          <w:lang w:val="uk-UA"/>
        </w:rPr>
        <w:t>2</w:t>
      </w:r>
      <w:r w:rsidR="00FC2830" w:rsidRPr="0052407B">
        <w:rPr>
          <w:sz w:val="24"/>
          <w:szCs w:val="24"/>
          <w:lang w:val="uk-UA"/>
        </w:rPr>
        <w:t>4</w:t>
      </w:r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навч</w:t>
      </w:r>
      <w:proofErr w:type="spellEnd"/>
      <w:r w:rsidRPr="0052407B">
        <w:rPr>
          <w:sz w:val="24"/>
          <w:szCs w:val="24"/>
          <w:lang w:val="uk-UA"/>
        </w:rPr>
        <w:t xml:space="preserve">. році на кафедрі було </w:t>
      </w:r>
      <w:r w:rsidR="00502A09" w:rsidRPr="0052407B">
        <w:rPr>
          <w:sz w:val="24"/>
          <w:szCs w:val="24"/>
          <w:lang w:val="uk-UA"/>
        </w:rPr>
        <w:t>1</w:t>
      </w:r>
      <w:r w:rsidR="00FC2830" w:rsidRPr="0052407B">
        <w:rPr>
          <w:sz w:val="24"/>
          <w:szCs w:val="24"/>
          <w:lang w:val="uk-UA"/>
        </w:rPr>
        <w:t>3</w:t>
      </w:r>
      <w:r w:rsidRPr="0052407B">
        <w:rPr>
          <w:sz w:val="24"/>
          <w:szCs w:val="24"/>
          <w:lang w:val="uk-UA"/>
        </w:rPr>
        <w:t xml:space="preserve"> </w:t>
      </w:r>
      <w:r w:rsidR="00502A09" w:rsidRPr="0052407B">
        <w:rPr>
          <w:sz w:val="24"/>
          <w:szCs w:val="24"/>
          <w:lang w:val="uk-UA"/>
        </w:rPr>
        <w:t>науково-педагогічних працівників</w:t>
      </w:r>
      <w:r w:rsidR="00654F75" w:rsidRPr="0052407B">
        <w:rPr>
          <w:sz w:val="24"/>
          <w:szCs w:val="24"/>
          <w:lang w:val="uk-UA"/>
        </w:rPr>
        <w:t xml:space="preserve"> (</w:t>
      </w:r>
      <w:r w:rsidR="00C41B00" w:rsidRPr="0052407B">
        <w:rPr>
          <w:sz w:val="24"/>
          <w:szCs w:val="24"/>
          <w:lang w:val="uk-UA"/>
        </w:rPr>
        <w:t>12</w:t>
      </w:r>
      <w:r w:rsidR="00654F75" w:rsidRPr="0052407B">
        <w:rPr>
          <w:sz w:val="24"/>
          <w:szCs w:val="24"/>
          <w:lang w:val="uk-UA"/>
        </w:rPr>
        <w:t>,</w:t>
      </w:r>
      <w:r w:rsidR="00FC2830" w:rsidRPr="0052407B">
        <w:rPr>
          <w:sz w:val="24"/>
          <w:szCs w:val="24"/>
          <w:lang w:val="uk-UA"/>
        </w:rPr>
        <w:t>5</w:t>
      </w:r>
      <w:r w:rsidR="00654F75" w:rsidRPr="0052407B">
        <w:rPr>
          <w:sz w:val="24"/>
          <w:szCs w:val="24"/>
          <w:lang w:val="uk-UA"/>
        </w:rPr>
        <w:t> </w:t>
      </w:r>
      <w:proofErr w:type="spellStart"/>
      <w:r w:rsidR="00654F75" w:rsidRPr="0052407B">
        <w:rPr>
          <w:sz w:val="24"/>
          <w:szCs w:val="24"/>
          <w:lang w:val="uk-UA"/>
        </w:rPr>
        <w:t>п.о</w:t>
      </w:r>
      <w:proofErr w:type="spellEnd"/>
      <w:r w:rsidR="00654F75" w:rsidRPr="0052407B">
        <w:rPr>
          <w:sz w:val="24"/>
          <w:szCs w:val="24"/>
          <w:lang w:val="uk-UA"/>
        </w:rPr>
        <w:t>.)</w:t>
      </w:r>
      <w:r w:rsidRPr="0052407B">
        <w:rPr>
          <w:sz w:val="24"/>
          <w:szCs w:val="24"/>
          <w:lang w:val="uk-UA"/>
        </w:rPr>
        <w:t>, які працювали на </w:t>
      </w:r>
      <w:r w:rsidR="002F1D61" w:rsidRPr="0052407B">
        <w:rPr>
          <w:sz w:val="24"/>
          <w:szCs w:val="24"/>
          <w:lang w:val="uk-UA"/>
        </w:rPr>
        <w:t>10</w:t>
      </w:r>
      <w:r w:rsidRPr="0052407B">
        <w:rPr>
          <w:sz w:val="24"/>
          <w:szCs w:val="24"/>
          <w:lang w:val="uk-UA"/>
        </w:rPr>
        <w:t xml:space="preserve"> посадових окладах з оплатою з загального фонду та </w:t>
      </w:r>
      <w:r w:rsidR="002F1D61" w:rsidRPr="0052407B">
        <w:rPr>
          <w:sz w:val="24"/>
          <w:szCs w:val="24"/>
          <w:lang w:val="uk-UA"/>
        </w:rPr>
        <w:t>2</w:t>
      </w:r>
      <w:r w:rsidRPr="0052407B">
        <w:rPr>
          <w:sz w:val="24"/>
          <w:szCs w:val="24"/>
          <w:lang w:val="uk-UA"/>
        </w:rPr>
        <w:t>,</w:t>
      </w:r>
      <w:r w:rsidR="00654F75" w:rsidRPr="0052407B">
        <w:rPr>
          <w:sz w:val="24"/>
          <w:szCs w:val="24"/>
          <w:lang w:val="uk-UA"/>
        </w:rPr>
        <w:t>5</w:t>
      </w:r>
      <w:r w:rsidR="00781D31" w:rsidRPr="0052407B">
        <w:rPr>
          <w:sz w:val="24"/>
          <w:szCs w:val="24"/>
          <w:lang w:val="uk-UA"/>
        </w:rPr>
        <w:t xml:space="preserve"> посадових окладах з оплатою зі</w:t>
      </w:r>
      <w:r w:rsidRPr="0052407B">
        <w:rPr>
          <w:sz w:val="24"/>
          <w:szCs w:val="24"/>
          <w:lang w:val="uk-UA"/>
        </w:rPr>
        <w:t xml:space="preserve"> спеціального фонду.</w:t>
      </w:r>
    </w:p>
    <w:p w14:paraId="1ED9E29F" w14:textId="77777777" w:rsidR="00A6658F" w:rsidRPr="0052407B" w:rsidRDefault="00A6658F" w:rsidP="00A6658F">
      <w:pPr>
        <w:spacing w:after="0" w:line="240" w:lineRule="auto"/>
        <w:ind w:left="0" w:firstLine="340"/>
        <w:rPr>
          <w:b/>
          <w:sz w:val="24"/>
          <w:szCs w:val="24"/>
          <w:lang w:val="uk-UA"/>
        </w:rPr>
      </w:pPr>
      <w:r w:rsidRPr="0052407B">
        <w:rPr>
          <w:b/>
          <w:sz w:val="24"/>
          <w:szCs w:val="24"/>
          <w:lang w:val="uk-UA"/>
        </w:rPr>
        <w:t>З них:</w:t>
      </w:r>
    </w:p>
    <w:p w14:paraId="27D7AFED" w14:textId="60CB7E5B" w:rsidR="00A6658F" w:rsidRPr="0052407B" w:rsidRDefault="00A6658F" w:rsidP="00A6658F">
      <w:pPr>
        <w:spacing w:after="0" w:line="240" w:lineRule="auto"/>
        <w:ind w:left="0" w:firstLine="340"/>
        <w:rPr>
          <w:b/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За су</w:t>
      </w:r>
      <w:r w:rsidR="00C41B00" w:rsidRPr="0052407B">
        <w:rPr>
          <w:sz w:val="24"/>
          <w:szCs w:val="24"/>
          <w:lang w:val="uk-UA"/>
        </w:rPr>
        <w:t>місництвом</w:t>
      </w:r>
      <w:r w:rsidRPr="0052407B">
        <w:rPr>
          <w:sz w:val="24"/>
          <w:szCs w:val="24"/>
          <w:lang w:val="uk-UA"/>
        </w:rPr>
        <w:t xml:space="preserve"> на </w:t>
      </w:r>
      <w:r w:rsidR="002F1D61" w:rsidRPr="0052407B">
        <w:rPr>
          <w:sz w:val="24"/>
          <w:szCs w:val="24"/>
          <w:lang w:val="uk-UA"/>
        </w:rPr>
        <w:t>1</w:t>
      </w:r>
      <w:r w:rsidRPr="0052407B">
        <w:rPr>
          <w:sz w:val="24"/>
          <w:szCs w:val="24"/>
          <w:lang w:val="uk-UA"/>
        </w:rPr>
        <w:t>,0 ставк</w:t>
      </w:r>
      <w:r w:rsidR="002F1D61" w:rsidRPr="0052407B">
        <w:rPr>
          <w:sz w:val="24"/>
          <w:szCs w:val="24"/>
          <w:lang w:val="uk-UA"/>
        </w:rPr>
        <w:t>у</w:t>
      </w:r>
      <w:r w:rsidRPr="0052407B">
        <w:rPr>
          <w:sz w:val="24"/>
          <w:szCs w:val="24"/>
          <w:lang w:val="uk-UA"/>
        </w:rPr>
        <w:t xml:space="preserve"> професора за кошти </w:t>
      </w:r>
      <w:r w:rsidR="002F1D61" w:rsidRPr="0052407B">
        <w:rPr>
          <w:sz w:val="24"/>
          <w:szCs w:val="24"/>
          <w:lang w:val="uk-UA"/>
        </w:rPr>
        <w:t>загального фонду</w:t>
      </w:r>
      <w:r w:rsidRPr="0052407B">
        <w:rPr>
          <w:sz w:val="24"/>
          <w:szCs w:val="24"/>
          <w:lang w:val="uk-UA"/>
        </w:rPr>
        <w:t xml:space="preserve"> працює 2</w:t>
      </w:r>
      <w:r w:rsidR="002F1D61" w:rsidRPr="0052407B">
        <w:rPr>
          <w:sz w:val="24"/>
          <w:szCs w:val="24"/>
          <w:lang w:val="uk-UA"/>
        </w:rPr>
        <w:t> </w:t>
      </w:r>
      <w:r w:rsidRPr="0052407B">
        <w:rPr>
          <w:b/>
          <w:sz w:val="24"/>
          <w:szCs w:val="24"/>
          <w:lang w:val="uk-UA"/>
        </w:rPr>
        <w:t>доктори філологічних наук</w:t>
      </w:r>
      <w:r w:rsidRPr="0052407B">
        <w:rPr>
          <w:sz w:val="24"/>
          <w:szCs w:val="24"/>
          <w:lang w:val="uk-UA"/>
        </w:rPr>
        <w:t xml:space="preserve"> І. Є. Фролова та </w:t>
      </w:r>
      <w:r w:rsidR="002F1D61" w:rsidRPr="0052407B">
        <w:rPr>
          <w:sz w:val="24"/>
          <w:szCs w:val="24"/>
          <w:lang w:val="uk-UA"/>
        </w:rPr>
        <w:t xml:space="preserve">Т.А. </w:t>
      </w:r>
      <w:proofErr w:type="spellStart"/>
      <w:r w:rsidR="002F1D61" w:rsidRPr="0052407B">
        <w:rPr>
          <w:sz w:val="24"/>
          <w:szCs w:val="24"/>
          <w:lang w:val="uk-UA"/>
        </w:rPr>
        <w:t>Крисанова</w:t>
      </w:r>
      <w:proofErr w:type="spellEnd"/>
      <w:r w:rsidR="002F1D61" w:rsidRPr="0052407B">
        <w:rPr>
          <w:sz w:val="24"/>
          <w:szCs w:val="24"/>
          <w:lang w:val="uk-UA"/>
        </w:rPr>
        <w:t xml:space="preserve"> та  на 1,0 ставку професора за кошти загального фонду працює 1 </w:t>
      </w:r>
      <w:r w:rsidR="002F1D61" w:rsidRPr="0052407B">
        <w:rPr>
          <w:b/>
          <w:sz w:val="24"/>
          <w:szCs w:val="24"/>
          <w:lang w:val="uk-UA"/>
        </w:rPr>
        <w:t>доктор філологічних наук</w:t>
      </w:r>
      <w:r w:rsidR="002F1D61" w:rsidRPr="0052407B">
        <w:rPr>
          <w:sz w:val="24"/>
          <w:szCs w:val="24"/>
          <w:lang w:val="uk-UA"/>
        </w:rPr>
        <w:t xml:space="preserve"> С. Л. Попов</w:t>
      </w:r>
      <w:r w:rsidRPr="0052407B">
        <w:rPr>
          <w:sz w:val="24"/>
          <w:szCs w:val="24"/>
          <w:lang w:val="uk-UA"/>
        </w:rPr>
        <w:t>.</w:t>
      </w:r>
    </w:p>
    <w:p w14:paraId="1884D97D" w14:textId="558DBA85" w:rsidR="00A6658F" w:rsidRPr="0052407B" w:rsidRDefault="00C41B00" w:rsidP="00A6658F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b/>
          <w:sz w:val="24"/>
          <w:szCs w:val="24"/>
          <w:lang w:val="uk-UA"/>
        </w:rPr>
        <w:t>5</w:t>
      </w:r>
      <w:r w:rsidR="00A6658F" w:rsidRPr="0052407B">
        <w:rPr>
          <w:b/>
          <w:sz w:val="24"/>
          <w:szCs w:val="24"/>
          <w:lang w:val="uk-UA"/>
        </w:rPr>
        <w:t xml:space="preserve"> доценти, кандидати наук </w:t>
      </w:r>
      <w:r w:rsidR="00A6658F" w:rsidRPr="0052407B">
        <w:rPr>
          <w:sz w:val="24"/>
          <w:szCs w:val="24"/>
          <w:lang w:val="uk-UA"/>
        </w:rPr>
        <w:t xml:space="preserve">на </w:t>
      </w:r>
      <w:r w:rsidR="002F1D61" w:rsidRPr="0052407B">
        <w:rPr>
          <w:sz w:val="24"/>
          <w:szCs w:val="24"/>
          <w:lang w:val="uk-UA"/>
        </w:rPr>
        <w:t>6</w:t>
      </w:r>
      <w:r w:rsidR="00A6658F" w:rsidRPr="0052407B">
        <w:rPr>
          <w:sz w:val="24"/>
          <w:szCs w:val="24"/>
          <w:lang w:val="uk-UA"/>
        </w:rPr>
        <w:t xml:space="preserve">,0 держбюджетних ставках і </w:t>
      </w:r>
      <w:r w:rsidR="002F1D61" w:rsidRPr="0052407B">
        <w:rPr>
          <w:sz w:val="24"/>
          <w:szCs w:val="24"/>
          <w:lang w:val="uk-UA"/>
        </w:rPr>
        <w:t>0</w:t>
      </w:r>
      <w:r w:rsidR="00A6658F" w:rsidRPr="0052407B">
        <w:rPr>
          <w:sz w:val="24"/>
          <w:szCs w:val="24"/>
          <w:lang w:val="uk-UA"/>
        </w:rPr>
        <w:t>,</w:t>
      </w:r>
      <w:r w:rsidR="002F1D61" w:rsidRPr="0052407B">
        <w:rPr>
          <w:sz w:val="24"/>
          <w:szCs w:val="24"/>
          <w:lang w:val="uk-UA"/>
        </w:rPr>
        <w:t>2</w:t>
      </w:r>
      <w:r w:rsidR="00A6658F" w:rsidRPr="0052407B">
        <w:rPr>
          <w:sz w:val="24"/>
          <w:szCs w:val="24"/>
          <w:lang w:val="uk-UA"/>
        </w:rPr>
        <w:t>5 ставки за кошти спецфонду:</w:t>
      </w:r>
    </w:p>
    <w:p w14:paraId="3B984157" w14:textId="07603FFB" w:rsidR="00262CB5" w:rsidRPr="0052407B" w:rsidRDefault="00262CB5" w:rsidP="00A6658F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М.П. </w:t>
      </w:r>
      <w:proofErr w:type="spellStart"/>
      <w:r w:rsidRPr="0052407B">
        <w:rPr>
          <w:sz w:val="24"/>
          <w:szCs w:val="24"/>
          <w:lang w:val="uk-UA"/>
        </w:rPr>
        <w:t>Бобро</w:t>
      </w:r>
      <w:proofErr w:type="spellEnd"/>
      <w:r w:rsidRPr="0052407B">
        <w:rPr>
          <w:sz w:val="24"/>
          <w:szCs w:val="24"/>
          <w:lang w:val="uk-UA"/>
        </w:rPr>
        <w:t xml:space="preserve"> на повній ставці держбюджету</w:t>
      </w:r>
      <w:r w:rsidR="00B77D35" w:rsidRPr="0052407B">
        <w:rPr>
          <w:sz w:val="24"/>
          <w:szCs w:val="24"/>
          <w:lang w:val="uk-UA"/>
        </w:rPr>
        <w:t xml:space="preserve"> та 0,25 за спецфондом</w:t>
      </w:r>
      <w:r w:rsidR="002F1D61" w:rsidRPr="0052407B">
        <w:rPr>
          <w:sz w:val="24"/>
          <w:szCs w:val="24"/>
          <w:lang w:val="uk-UA"/>
        </w:rPr>
        <w:t>,</w:t>
      </w:r>
    </w:p>
    <w:p w14:paraId="5B0F7188" w14:textId="5DAE8326" w:rsidR="00A6658F" w:rsidRPr="0052407B" w:rsidRDefault="00A6658F" w:rsidP="00A6658F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Н. М. </w:t>
      </w:r>
      <w:r w:rsidR="00262CB5" w:rsidRPr="0052407B">
        <w:rPr>
          <w:sz w:val="24"/>
          <w:szCs w:val="24"/>
          <w:lang w:val="uk-UA"/>
        </w:rPr>
        <w:t>Дубовик</w:t>
      </w:r>
      <w:r w:rsidRPr="0052407B">
        <w:rPr>
          <w:sz w:val="24"/>
          <w:szCs w:val="24"/>
          <w:lang w:val="uk-UA"/>
        </w:rPr>
        <w:t xml:space="preserve"> на </w:t>
      </w:r>
      <w:r w:rsidR="002F1D61" w:rsidRPr="0052407B">
        <w:rPr>
          <w:sz w:val="24"/>
          <w:szCs w:val="24"/>
          <w:lang w:val="uk-UA"/>
        </w:rPr>
        <w:t>1,5</w:t>
      </w:r>
      <w:r w:rsidRPr="0052407B">
        <w:rPr>
          <w:sz w:val="24"/>
          <w:szCs w:val="24"/>
          <w:lang w:val="uk-UA"/>
        </w:rPr>
        <w:t xml:space="preserve"> ставці держбюджету,</w:t>
      </w:r>
    </w:p>
    <w:p w14:paraId="7A8360D2" w14:textId="4BADDB5A" w:rsidR="00A6658F" w:rsidRPr="0052407B" w:rsidRDefault="00A6658F" w:rsidP="00A6658F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Ю. В. </w:t>
      </w:r>
      <w:proofErr w:type="spellStart"/>
      <w:r w:rsidRPr="0052407B">
        <w:rPr>
          <w:sz w:val="24"/>
          <w:szCs w:val="24"/>
          <w:lang w:val="uk-UA"/>
        </w:rPr>
        <w:t>Крапива</w:t>
      </w:r>
      <w:proofErr w:type="spellEnd"/>
      <w:r w:rsidRPr="0052407B">
        <w:rPr>
          <w:sz w:val="24"/>
          <w:szCs w:val="24"/>
          <w:lang w:val="uk-UA"/>
        </w:rPr>
        <w:t xml:space="preserve"> на </w:t>
      </w:r>
      <w:r w:rsidR="002F1D61" w:rsidRPr="0052407B">
        <w:rPr>
          <w:sz w:val="24"/>
          <w:szCs w:val="24"/>
          <w:lang w:val="uk-UA"/>
        </w:rPr>
        <w:t>1,5 ставці держбюджету;</w:t>
      </w:r>
    </w:p>
    <w:p w14:paraId="2502DBB9" w14:textId="77777777" w:rsidR="00C41B00" w:rsidRPr="0052407B" w:rsidRDefault="00A6658F" w:rsidP="00A6658F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С. С. Лук’яненко на повній ставці держбюджету</w:t>
      </w:r>
      <w:r w:rsidR="00C41B00" w:rsidRPr="0052407B">
        <w:rPr>
          <w:sz w:val="24"/>
          <w:szCs w:val="24"/>
          <w:lang w:val="uk-UA"/>
        </w:rPr>
        <w:t>,</w:t>
      </w:r>
    </w:p>
    <w:p w14:paraId="1D264024" w14:textId="7F1FCEE1" w:rsidR="00A6658F" w:rsidRPr="0052407B" w:rsidRDefault="00C41B00" w:rsidP="00A6658F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І.Б. </w:t>
      </w:r>
      <w:proofErr w:type="spellStart"/>
      <w:r w:rsidRPr="0052407B">
        <w:rPr>
          <w:sz w:val="24"/>
          <w:szCs w:val="24"/>
          <w:lang w:val="uk-UA"/>
        </w:rPr>
        <w:t>Устюжин</w:t>
      </w:r>
      <w:proofErr w:type="spellEnd"/>
      <w:r w:rsidRPr="0052407B">
        <w:rPr>
          <w:sz w:val="24"/>
          <w:szCs w:val="24"/>
          <w:lang w:val="uk-UA"/>
        </w:rPr>
        <w:t xml:space="preserve"> на </w:t>
      </w:r>
      <w:proofErr w:type="spellStart"/>
      <w:r w:rsidR="002F1D61" w:rsidRPr="0052407B">
        <w:rPr>
          <w:sz w:val="24"/>
          <w:szCs w:val="24"/>
          <w:lang w:val="uk-UA"/>
        </w:rPr>
        <w:t>на</w:t>
      </w:r>
      <w:proofErr w:type="spellEnd"/>
      <w:r w:rsidR="002F1D61" w:rsidRPr="0052407B">
        <w:rPr>
          <w:sz w:val="24"/>
          <w:szCs w:val="24"/>
          <w:lang w:val="uk-UA"/>
        </w:rPr>
        <w:t xml:space="preserve"> повній ставці</w:t>
      </w:r>
      <w:r w:rsidRPr="0052407B">
        <w:rPr>
          <w:sz w:val="24"/>
          <w:szCs w:val="24"/>
          <w:lang w:val="uk-UA"/>
        </w:rPr>
        <w:t xml:space="preserve"> держбюджету</w:t>
      </w:r>
      <w:r w:rsidR="00A6658F" w:rsidRPr="0052407B">
        <w:rPr>
          <w:sz w:val="24"/>
          <w:szCs w:val="24"/>
          <w:lang w:val="uk-UA"/>
        </w:rPr>
        <w:t>.</w:t>
      </w:r>
    </w:p>
    <w:p w14:paraId="5F7775A0" w14:textId="26C407AA" w:rsidR="00A6658F" w:rsidRPr="0052407B" w:rsidRDefault="005A472E" w:rsidP="00A6658F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b/>
          <w:sz w:val="24"/>
          <w:szCs w:val="24"/>
          <w:lang w:val="uk-UA"/>
        </w:rPr>
        <w:t>4</w:t>
      </w:r>
      <w:r w:rsidR="00A6658F" w:rsidRPr="0052407B">
        <w:rPr>
          <w:b/>
          <w:sz w:val="24"/>
          <w:szCs w:val="24"/>
          <w:lang w:val="uk-UA"/>
        </w:rPr>
        <w:t xml:space="preserve"> ст. викладачі без наукового ступеня</w:t>
      </w:r>
      <w:r w:rsidR="00A6658F" w:rsidRPr="0052407B">
        <w:rPr>
          <w:sz w:val="24"/>
          <w:szCs w:val="24"/>
          <w:lang w:val="uk-UA"/>
        </w:rPr>
        <w:t xml:space="preserve"> (Г. А. </w:t>
      </w:r>
      <w:proofErr w:type="spellStart"/>
      <w:r w:rsidR="00262CB5" w:rsidRPr="0052407B">
        <w:rPr>
          <w:sz w:val="24"/>
          <w:szCs w:val="24"/>
          <w:lang w:val="uk-UA"/>
        </w:rPr>
        <w:t>Анютіна</w:t>
      </w:r>
      <w:proofErr w:type="spellEnd"/>
      <w:r w:rsidR="00A6658F" w:rsidRPr="0052407B">
        <w:rPr>
          <w:sz w:val="24"/>
          <w:szCs w:val="24"/>
          <w:lang w:val="uk-UA"/>
        </w:rPr>
        <w:t xml:space="preserve">, </w:t>
      </w:r>
      <w:r w:rsidR="00C41B00" w:rsidRPr="0052407B">
        <w:rPr>
          <w:sz w:val="24"/>
          <w:szCs w:val="24"/>
          <w:lang w:val="uk-UA"/>
        </w:rPr>
        <w:t>Є. А. </w:t>
      </w:r>
      <w:proofErr w:type="spellStart"/>
      <w:r w:rsidR="00C41B00" w:rsidRPr="0052407B">
        <w:rPr>
          <w:sz w:val="24"/>
          <w:szCs w:val="24"/>
          <w:lang w:val="uk-UA"/>
        </w:rPr>
        <w:t>Васянович</w:t>
      </w:r>
      <w:proofErr w:type="spellEnd"/>
      <w:r w:rsidR="00C41B00" w:rsidRPr="0052407B">
        <w:rPr>
          <w:sz w:val="24"/>
          <w:szCs w:val="24"/>
          <w:lang w:val="uk-UA"/>
        </w:rPr>
        <w:t xml:space="preserve">, </w:t>
      </w:r>
      <w:r w:rsidR="00A6658F" w:rsidRPr="0052407B">
        <w:rPr>
          <w:sz w:val="24"/>
          <w:szCs w:val="24"/>
          <w:lang w:val="uk-UA"/>
        </w:rPr>
        <w:t>О. О. Піддубна</w:t>
      </w:r>
      <w:r w:rsidR="002F1D61" w:rsidRPr="0052407B">
        <w:rPr>
          <w:sz w:val="24"/>
          <w:szCs w:val="24"/>
          <w:lang w:val="uk-UA"/>
        </w:rPr>
        <w:t>, Г.А. Харченко</w:t>
      </w:r>
      <w:r w:rsidR="009A144C" w:rsidRPr="0052407B">
        <w:rPr>
          <w:sz w:val="24"/>
          <w:szCs w:val="24"/>
          <w:lang w:val="uk-UA"/>
        </w:rPr>
        <w:t>) на </w:t>
      </w:r>
      <w:r w:rsidR="002F1D61" w:rsidRPr="0052407B">
        <w:rPr>
          <w:sz w:val="24"/>
          <w:szCs w:val="24"/>
          <w:lang w:val="uk-UA"/>
        </w:rPr>
        <w:t xml:space="preserve">0,5 </w:t>
      </w:r>
      <w:r w:rsidR="00A6658F" w:rsidRPr="0052407B">
        <w:rPr>
          <w:sz w:val="24"/>
          <w:szCs w:val="24"/>
          <w:lang w:val="uk-UA"/>
        </w:rPr>
        <w:t>держбюджетних ставках та 1,5 ставки за спецфондом.</w:t>
      </w:r>
    </w:p>
    <w:p w14:paraId="67D809E1" w14:textId="77777777" w:rsidR="002F1D61" w:rsidRPr="0052407B" w:rsidRDefault="002F1D61" w:rsidP="00A6658F">
      <w:pPr>
        <w:spacing w:after="0" w:line="240" w:lineRule="auto"/>
        <w:ind w:left="0" w:firstLine="340"/>
        <w:rPr>
          <w:b/>
          <w:sz w:val="24"/>
          <w:szCs w:val="24"/>
          <w:highlight w:val="yellow"/>
          <w:lang w:val="uk-UA"/>
        </w:rPr>
      </w:pPr>
    </w:p>
    <w:p w14:paraId="1564750D" w14:textId="3D2C4ECE" w:rsidR="00A6658F" w:rsidRPr="0052407B" w:rsidRDefault="00202456" w:rsidP="00A6658F">
      <w:pPr>
        <w:spacing w:after="0" w:line="240" w:lineRule="auto"/>
        <w:ind w:left="0" w:firstLine="340"/>
        <w:rPr>
          <w:b/>
          <w:sz w:val="24"/>
          <w:szCs w:val="24"/>
          <w:lang w:val="uk-UA"/>
        </w:rPr>
      </w:pPr>
      <w:r w:rsidRPr="0052407B">
        <w:rPr>
          <w:b/>
          <w:sz w:val="24"/>
          <w:szCs w:val="24"/>
          <w:lang w:val="uk-UA"/>
        </w:rPr>
        <w:t>Віковий склад кафедри</w:t>
      </w:r>
      <w:r w:rsidR="00A6658F" w:rsidRPr="0052407B">
        <w:rPr>
          <w:b/>
          <w:sz w:val="24"/>
          <w:szCs w:val="24"/>
          <w:lang w:val="uk-UA"/>
        </w:rPr>
        <w:t>:</w:t>
      </w:r>
    </w:p>
    <w:p w14:paraId="49EB27CC" w14:textId="56A4EA81" w:rsidR="00A6658F" w:rsidRPr="0052407B" w:rsidRDefault="00A6658F" w:rsidP="00A6658F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викладачів віком до 40 років – </w:t>
      </w:r>
      <w:r w:rsidR="00582E6D" w:rsidRPr="0052407B">
        <w:rPr>
          <w:sz w:val="24"/>
          <w:szCs w:val="24"/>
          <w:lang w:val="uk-UA"/>
        </w:rPr>
        <w:t>4</w:t>
      </w:r>
      <w:r w:rsidRPr="0052407B">
        <w:rPr>
          <w:sz w:val="24"/>
          <w:szCs w:val="24"/>
          <w:lang w:val="uk-UA"/>
        </w:rPr>
        <w:t>,</w:t>
      </w:r>
    </w:p>
    <w:p w14:paraId="5D62A02A" w14:textId="1289FD42" w:rsidR="00A6658F" w:rsidRPr="0052407B" w:rsidRDefault="00A6658F" w:rsidP="00A6658F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середній вік кандидата наук – 4</w:t>
      </w:r>
      <w:r w:rsidR="005F1189" w:rsidRPr="0052407B">
        <w:rPr>
          <w:sz w:val="24"/>
          <w:szCs w:val="24"/>
          <w:lang w:val="uk-UA"/>
        </w:rPr>
        <w:t>8</w:t>
      </w:r>
      <w:r w:rsidRPr="0052407B">
        <w:rPr>
          <w:sz w:val="24"/>
          <w:szCs w:val="24"/>
          <w:lang w:val="uk-UA"/>
        </w:rPr>
        <w:t xml:space="preserve"> роки,</w:t>
      </w:r>
    </w:p>
    <w:p w14:paraId="2BA74A0B" w14:textId="7F3C6408" w:rsidR="00A6658F" w:rsidRPr="0052407B" w:rsidRDefault="00A6658F" w:rsidP="00A6658F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викладачів понад 60 років – </w:t>
      </w:r>
      <w:r w:rsidR="005F1189" w:rsidRPr="0052407B">
        <w:rPr>
          <w:sz w:val="24"/>
          <w:szCs w:val="24"/>
          <w:lang w:val="uk-UA"/>
        </w:rPr>
        <w:t>2</w:t>
      </w:r>
      <w:r w:rsidRPr="0052407B">
        <w:rPr>
          <w:sz w:val="24"/>
          <w:szCs w:val="24"/>
          <w:lang w:val="uk-UA"/>
        </w:rPr>
        <w:t>,</w:t>
      </w:r>
    </w:p>
    <w:p w14:paraId="4BD05938" w14:textId="225D96AE" w:rsidR="00A6658F" w:rsidRPr="0052407B" w:rsidRDefault="00A6658F" w:rsidP="00A6658F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Середній вік науково-педагогічного працівника кафедри складає 4</w:t>
      </w:r>
      <w:r w:rsidR="005F1189" w:rsidRPr="0052407B">
        <w:rPr>
          <w:sz w:val="24"/>
          <w:szCs w:val="24"/>
          <w:lang w:val="uk-UA"/>
        </w:rPr>
        <w:t>7</w:t>
      </w:r>
      <w:r w:rsidRPr="0052407B">
        <w:rPr>
          <w:sz w:val="24"/>
          <w:szCs w:val="24"/>
          <w:lang w:val="uk-UA"/>
        </w:rPr>
        <w:t xml:space="preserve"> роки.</w:t>
      </w:r>
    </w:p>
    <w:p w14:paraId="12FB8F4A" w14:textId="77777777" w:rsidR="00A6658F" w:rsidRPr="0052407B" w:rsidRDefault="00A6658F" w:rsidP="00A6658F">
      <w:pPr>
        <w:spacing w:after="0" w:line="240" w:lineRule="auto"/>
        <w:ind w:left="0" w:firstLine="340"/>
        <w:rPr>
          <w:sz w:val="24"/>
          <w:szCs w:val="24"/>
          <w:lang w:val="uk-UA"/>
        </w:rPr>
      </w:pPr>
    </w:p>
    <w:p w14:paraId="57B4CA78" w14:textId="77777777" w:rsidR="00A6658F" w:rsidRPr="0052407B" w:rsidRDefault="00A6658F" w:rsidP="00A6658F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Тому одним </w:t>
      </w:r>
      <w:r w:rsidR="001F37DC" w:rsidRPr="0052407B">
        <w:rPr>
          <w:sz w:val="24"/>
          <w:szCs w:val="24"/>
          <w:lang w:val="uk-UA"/>
        </w:rPr>
        <w:t>і</w:t>
      </w:r>
      <w:r w:rsidRPr="0052407B">
        <w:rPr>
          <w:sz w:val="24"/>
          <w:szCs w:val="24"/>
          <w:lang w:val="uk-UA"/>
        </w:rPr>
        <w:t>з важливих завдань кафедра вважає підготовку докторів наук та докторів філософії з числа співробітників.</w:t>
      </w:r>
    </w:p>
    <w:p w14:paraId="4DC84D76" w14:textId="77777777" w:rsidR="00A6658F" w:rsidRPr="0052407B" w:rsidRDefault="00A6658F" w:rsidP="00A6658F">
      <w:pPr>
        <w:spacing w:after="0" w:line="240" w:lineRule="auto"/>
        <w:ind w:firstLine="709"/>
        <w:rPr>
          <w:sz w:val="24"/>
          <w:szCs w:val="24"/>
          <w:lang w:val="uk-UA"/>
        </w:rPr>
      </w:pPr>
    </w:p>
    <w:p w14:paraId="6A4FA155" w14:textId="77777777" w:rsidR="00A6658F" w:rsidRPr="0052407B" w:rsidRDefault="00A6658F" w:rsidP="00A6658F">
      <w:pPr>
        <w:spacing w:after="0" w:line="240" w:lineRule="auto"/>
        <w:ind w:firstLine="709"/>
        <w:jc w:val="center"/>
        <w:rPr>
          <w:b/>
          <w:i/>
          <w:sz w:val="24"/>
          <w:szCs w:val="24"/>
          <w:lang w:val="uk-UA"/>
        </w:rPr>
      </w:pPr>
      <w:r w:rsidRPr="0052407B">
        <w:rPr>
          <w:b/>
          <w:i/>
          <w:sz w:val="24"/>
          <w:szCs w:val="24"/>
          <w:lang w:val="uk-UA"/>
        </w:rPr>
        <w:t>Підвищення кваліфікації та стажування</w:t>
      </w:r>
    </w:p>
    <w:p w14:paraId="0BED2F5F" w14:textId="77777777" w:rsidR="00A6658F" w:rsidRPr="0052407B" w:rsidRDefault="00A6658F" w:rsidP="00A6658F">
      <w:pPr>
        <w:spacing w:after="0" w:line="240" w:lineRule="auto"/>
        <w:ind w:firstLine="709"/>
        <w:jc w:val="center"/>
        <w:rPr>
          <w:b/>
          <w:i/>
          <w:sz w:val="24"/>
          <w:szCs w:val="24"/>
          <w:lang w:val="uk-UA"/>
        </w:rPr>
      </w:pPr>
    </w:p>
    <w:p w14:paraId="55EA5B96" w14:textId="77777777" w:rsidR="008D2C48" w:rsidRPr="0052407B" w:rsidRDefault="001F37DC" w:rsidP="00EE30E3">
      <w:pPr>
        <w:tabs>
          <w:tab w:val="left" w:pos="5655"/>
        </w:tabs>
        <w:rPr>
          <w:rFonts w:eastAsia="SimSun" w:cs="Mangal"/>
          <w:kern w:val="1"/>
          <w:sz w:val="24"/>
          <w:szCs w:val="24"/>
          <w:lang w:val="uk-UA" w:eastAsia="zh-CN" w:bidi="hi-IN"/>
        </w:rPr>
      </w:pPr>
      <w:r w:rsidRPr="0052407B">
        <w:rPr>
          <w:sz w:val="24"/>
          <w:szCs w:val="24"/>
          <w:lang w:val="uk-UA"/>
        </w:rPr>
        <w:t>У відповідності з п’</w:t>
      </w:r>
      <w:r w:rsidR="00A6658F" w:rsidRPr="0052407B">
        <w:rPr>
          <w:sz w:val="24"/>
          <w:szCs w:val="24"/>
          <w:lang w:val="uk-UA"/>
        </w:rPr>
        <w:t xml:space="preserve">ятирічним планом стажувань кафедри </w:t>
      </w:r>
      <w:r w:rsidR="00EE30E3" w:rsidRPr="0052407B">
        <w:rPr>
          <w:bCs/>
          <w:iCs/>
          <w:sz w:val="24"/>
          <w:szCs w:val="24"/>
          <w:lang w:val="uk-UA"/>
        </w:rPr>
        <w:t xml:space="preserve">доцент закладу вищої освіти </w:t>
      </w:r>
      <w:proofErr w:type="spellStart"/>
      <w:r w:rsidR="00EE30E3" w:rsidRPr="0052407B">
        <w:rPr>
          <w:bCs/>
          <w:iCs/>
          <w:sz w:val="24"/>
          <w:szCs w:val="24"/>
          <w:lang w:val="uk-UA"/>
        </w:rPr>
        <w:t>Устюжин</w:t>
      </w:r>
      <w:proofErr w:type="spellEnd"/>
      <w:r w:rsidR="00EE30E3" w:rsidRPr="0052407B">
        <w:rPr>
          <w:bCs/>
          <w:iCs/>
          <w:sz w:val="24"/>
          <w:szCs w:val="24"/>
          <w:lang w:val="uk-UA"/>
        </w:rPr>
        <w:t xml:space="preserve"> І.Б. пройшов підвищення кваліфікації </w:t>
      </w:r>
      <w:r w:rsidR="00EE30E3" w:rsidRPr="0052407B">
        <w:rPr>
          <w:rFonts w:eastAsia="SimSun" w:cs="Mangal"/>
          <w:kern w:val="1"/>
          <w:sz w:val="24"/>
          <w:szCs w:val="24"/>
          <w:lang w:val="uk-UA" w:eastAsia="zh-CN" w:bidi="hi-IN"/>
        </w:rPr>
        <w:t xml:space="preserve">по кафедрі </w:t>
      </w:r>
      <w:r w:rsidR="00EE30E3" w:rsidRPr="0052407B">
        <w:rPr>
          <w:rFonts w:eastAsia="SimSun" w:cs="Mangal"/>
          <w:kern w:val="1"/>
          <w:sz w:val="24"/>
          <w:szCs w:val="24"/>
          <w:lang w:val="uk-UA" w:eastAsia="zh-CN" w:bidi="fa-IR"/>
        </w:rPr>
        <w:t xml:space="preserve">історії зарубіжної літератури та класичної філології Харківського національного університету імені В.Н. Каразіна </w:t>
      </w:r>
      <w:r w:rsidR="00EE30E3" w:rsidRPr="0052407B">
        <w:rPr>
          <w:rFonts w:eastAsia="SimSun" w:cs="Mangal"/>
          <w:kern w:val="1"/>
          <w:sz w:val="24"/>
          <w:szCs w:val="24"/>
          <w:lang w:val="uk-UA" w:eastAsia="zh-CN" w:bidi="hi-IN"/>
        </w:rPr>
        <w:t xml:space="preserve">у період з 16 </w:t>
      </w:r>
      <w:r w:rsidR="00EE30E3" w:rsidRPr="0052407B">
        <w:rPr>
          <w:rFonts w:eastAsia="SimSun" w:cs="Arial"/>
          <w:kern w:val="1"/>
          <w:sz w:val="24"/>
          <w:szCs w:val="24"/>
          <w:lang w:val="uk-UA" w:eastAsia="zh-CN" w:bidi="fa-IR"/>
        </w:rPr>
        <w:t>жовтня</w:t>
      </w:r>
      <w:r w:rsidR="00EE30E3" w:rsidRPr="0052407B">
        <w:rPr>
          <w:rFonts w:eastAsia="SimSun" w:cs="Mangal"/>
          <w:kern w:val="1"/>
          <w:sz w:val="24"/>
          <w:szCs w:val="24"/>
          <w:lang w:val="uk-UA" w:eastAsia="zh-CN" w:bidi="hi-IN"/>
        </w:rPr>
        <w:t xml:space="preserve"> 2023 року по 12 січня 2024 року за дистанційною формою навчання</w:t>
      </w:r>
      <w:r w:rsidR="00EE30E3" w:rsidRPr="0052407B">
        <w:rPr>
          <w:rFonts w:eastAsia="SimSun" w:cs="Mangal"/>
          <w:i/>
          <w:kern w:val="1"/>
          <w:sz w:val="24"/>
          <w:szCs w:val="24"/>
          <w:lang w:val="uk-UA" w:eastAsia="zh-CN" w:bidi="hi-IN"/>
        </w:rPr>
        <w:t xml:space="preserve">, </w:t>
      </w:r>
      <w:r w:rsidR="00EE30E3" w:rsidRPr="0052407B">
        <w:rPr>
          <w:rFonts w:eastAsia="SimSun" w:cs="Mangal"/>
          <w:kern w:val="1"/>
          <w:sz w:val="24"/>
          <w:szCs w:val="24"/>
          <w:lang w:val="uk-UA" w:eastAsia="zh-CN" w:bidi="hi-IN"/>
        </w:rPr>
        <w:t>загальним обсягом 6 кредитів ЄКТС.</w:t>
      </w:r>
    </w:p>
    <w:p w14:paraId="4314E9CC" w14:textId="7255855E" w:rsidR="00EE30E3" w:rsidRPr="0052407B" w:rsidRDefault="00EE30E3" w:rsidP="00EE30E3">
      <w:pPr>
        <w:tabs>
          <w:tab w:val="left" w:pos="5655"/>
        </w:tabs>
        <w:rPr>
          <w:bCs/>
          <w:iCs/>
          <w:color w:val="auto"/>
          <w:sz w:val="24"/>
          <w:szCs w:val="24"/>
          <w:lang w:val="uk-UA" w:eastAsia="en-US"/>
        </w:rPr>
      </w:pPr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Доц. закладу вищої освіти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Бобро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М.П. брала участь з 21 жовтня 2023 р. по 28 жовтня 2023 у Міжнародній літній школі «Освітній менеджмент і створення нової освітньої пропозиції» («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Educational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Management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and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Creating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New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Study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Offer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>»,) яку проводив Університет імені Адама Міцкевича в Познані (Польща); Сертифікат №UAM-UJII-EM-591 від 28.10.2023.</w:t>
      </w:r>
    </w:p>
    <w:p w14:paraId="7820361B" w14:textId="77777777" w:rsidR="00EE30E3" w:rsidRPr="0052407B" w:rsidRDefault="00EE30E3" w:rsidP="00EE30E3">
      <w:pPr>
        <w:tabs>
          <w:tab w:val="left" w:pos="1755"/>
        </w:tabs>
        <w:spacing w:after="200" w:line="276" w:lineRule="auto"/>
        <w:ind w:left="0" w:firstLine="0"/>
        <w:jc w:val="left"/>
        <w:rPr>
          <w:bCs/>
          <w:iCs/>
          <w:color w:val="auto"/>
          <w:sz w:val="24"/>
          <w:szCs w:val="24"/>
          <w:lang w:val="uk-UA" w:eastAsia="en-US"/>
        </w:rPr>
      </w:pPr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доц.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Крапива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Ю.В. пройшла Всеукраїнське науково-педагогічне підвищення кваліфікації "Професійний розвиток: методологічна основа та інноваційні технології" 01.01.2024-11.02.2024, 180 год. (6 кредитів ЄКТС), Сертифікат № ADV-010153-ATC від 11.02.2024</w:t>
      </w:r>
      <w:r w:rsidRPr="0052407B">
        <w:rPr>
          <w:bCs/>
          <w:iCs/>
          <w:color w:val="auto"/>
          <w:sz w:val="24"/>
          <w:szCs w:val="24"/>
          <w:lang w:val="uk-UA" w:eastAsia="en-US"/>
        </w:rPr>
        <w:br/>
        <w:t xml:space="preserve">доц.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Крапива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Ю.В. пройшла освітній курс "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Rethinking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Gender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,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War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,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and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Peace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in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the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XXIst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ct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: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Ukraine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in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a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Comparative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Perspective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" («Переосмислення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гендеру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, війни та миру в XXI столітті: Україна в порівняльній перспективі»), 13 жовтня 2023 року – 19 березня 2024 року, 30 годин (1 кредит ЄКТС) сертифікат №2024032003, Університету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Лунда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(Швеція)</w:t>
      </w:r>
    </w:p>
    <w:p w14:paraId="7CCBA6C4" w14:textId="77777777" w:rsidR="00202456" w:rsidRPr="0052407B" w:rsidRDefault="00202456" w:rsidP="00202456">
      <w:pPr>
        <w:spacing w:after="0" w:line="240" w:lineRule="auto"/>
        <w:ind w:left="0" w:firstLine="340"/>
        <w:rPr>
          <w:sz w:val="24"/>
          <w:szCs w:val="24"/>
          <w:lang w:val="uk-UA"/>
        </w:rPr>
      </w:pPr>
    </w:p>
    <w:p w14:paraId="2BC9B7F9" w14:textId="77777777" w:rsidR="00A6658F" w:rsidRPr="0052407B" w:rsidRDefault="00A6658F" w:rsidP="0095613F">
      <w:pPr>
        <w:keepNext/>
        <w:keepLines/>
        <w:spacing w:after="0" w:line="240" w:lineRule="auto"/>
        <w:ind w:firstLine="709"/>
        <w:jc w:val="center"/>
        <w:rPr>
          <w:b/>
          <w:i/>
          <w:sz w:val="24"/>
          <w:szCs w:val="24"/>
          <w:lang w:val="uk-UA"/>
        </w:rPr>
      </w:pPr>
      <w:r w:rsidRPr="0052407B">
        <w:rPr>
          <w:b/>
          <w:i/>
          <w:sz w:val="24"/>
          <w:szCs w:val="24"/>
          <w:lang w:val="uk-UA"/>
        </w:rPr>
        <w:lastRenderedPageBreak/>
        <w:t>Навчальна робота</w:t>
      </w:r>
    </w:p>
    <w:p w14:paraId="74A38E37" w14:textId="77777777" w:rsidR="009A144C" w:rsidRPr="0052407B" w:rsidRDefault="009A144C" w:rsidP="0095613F">
      <w:pPr>
        <w:keepNext/>
        <w:keepLines/>
        <w:spacing w:after="0" w:line="240" w:lineRule="auto"/>
        <w:ind w:firstLine="709"/>
        <w:jc w:val="center"/>
        <w:rPr>
          <w:b/>
          <w:i/>
          <w:sz w:val="24"/>
          <w:szCs w:val="24"/>
          <w:lang w:val="uk-UA"/>
        </w:rPr>
      </w:pPr>
    </w:p>
    <w:p w14:paraId="4193CE1D" w14:textId="4AFFDE9D" w:rsidR="00A6658F" w:rsidRPr="0052407B" w:rsidRDefault="00A6658F" w:rsidP="0095613F">
      <w:pPr>
        <w:keepNext/>
        <w:keepLines/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Кадровий і науковий потенціал кафедри дозволяє вест</w:t>
      </w:r>
      <w:r w:rsidR="00A46286" w:rsidRPr="0052407B">
        <w:rPr>
          <w:sz w:val="24"/>
          <w:szCs w:val="24"/>
          <w:lang w:val="uk-UA"/>
        </w:rPr>
        <w:t xml:space="preserve">и навчальну та методичну роботу </w:t>
      </w:r>
      <w:r w:rsidR="00802440" w:rsidRPr="0052407B">
        <w:rPr>
          <w:sz w:val="24"/>
          <w:szCs w:val="24"/>
          <w:lang w:val="uk-UA"/>
        </w:rPr>
        <w:t>на</w:t>
      </w:r>
      <w:r w:rsidRPr="0052407B">
        <w:rPr>
          <w:sz w:val="24"/>
          <w:szCs w:val="24"/>
          <w:lang w:val="uk-UA"/>
        </w:rPr>
        <w:t xml:space="preserve"> високому </w:t>
      </w:r>
      <w:r w:rsidR="008D2C48" w:rsidRPr="0052407B">
        <w:rPr>
          <w:sz w:val="24"/>
          <w:szCs w:val="24"/>
          <w:lang w:val="uk-UA"/>
        </w:rPr>
        <w:t xml:space="preserve">науково-педагогічному </w:t>
      </w:r>
      <w:r w:rsidRPr="0052407B">
        <w:rPr>
          <w:sz w:val="24"/>
          <w:szCs w:val="24"/>
          <w:lang w:val="uk-UA"/>
        </w:rPr>
        <w:t>рівні.</w:t>
      </w:r>
    </w:p>
    <w:p w14:paraId="5E570B5F" w14:textId="550C0287" w:rsidR="00A6658F" w:rsidRPr="0052407B" w:rsidRDefault="00A6658F" w:rsidP="00932996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Кафедра </w:t>
      </w:r>
      <w:r w:rsidR="003B0A8E" w:rsidRPr="0052407B">
        <w:rPr>
          <w:sz w:val="24"/>
          <w:szCs w:val="24"/>
          <w:lang w:val="uk-UA"/>
        </w:rPr>
        <w:t>забезпечує</w:t>
      </w:r>
      <w:r w:rsidRPr="0052407B">
        <w:rPr>
          <w:sz w:val="24"/>
          <w:szCs w:val="24"/>
          <w:lang w:val="uk-UA"/>
        </w:rPr>
        <w:t xml:space="preserve"> підготов</w:t>
      </w:r>
      <w:r w:rsidR="003B0A8E" w:rsidRPr="0052407B">
        <w:rPr>
          <w:sz w:val="24"/>
          <w:szCs w:val="24"/>
          <w:lang w:val="uk-UA"/>
        </w:rPr>
        <w:t>ку</w:t>
      </w:r>
      <w:r w:rsidRPr="0052407B">
        <w:rPr>
          <w:sz w:val="24"/>
          <w:szCs w:val="24"/>
          <w:lang w:val="uk-UA"/>
        </w:rPr>
        <w:t xml:space="preserve"> фахівців філологічного факультету за такими спеціал</w:t>
      </w:r>
      <w:r w:rsidR="001B0523" w:rsidRPr="0052407B">
        <w:rPr>
          <w:sz w:val="24"/>
          <w:szCs w:val="24"/>
          <w:lang w:val="uk-UA"/>
        </w:rPr>
        <w:t>ізаціям</w:t>
      </w:r>
      <w:r w:rsidRPr="0052407B">
        <w:rPr>
          <w:sz w:val="24"/>
          <w:szCs w:val="24"/>
          <w:lang w:val="uk-UA"/>
        </w:rPr>
        <w:t xml:space="preserve">и: </w:t>
      </w:r>
      <w:r w:rsidR="001B0523" w:rsidRPr="0052407B">
        <w:rPr>
          <w:sz w:val="24"/>
          <w:szCs w:val="24"/>
          <w:lang w:val="uk-UA"/>
        </w:rPr>
        <w:t>035.10 п</w:t>
      </w:r>
      <w:r w:rsidRPr="0052407B">
        <w:rPr>
          <w:sz w:val="24"/>
          <w:szCs w:val="24"/>
          <w:lang w:val="uk-UA"/>
        </w:rPr>
        <w:t xml:space="preserve">рикладна лінгвістика, </w:t>
      </w:r>
      <w:r w:rsidR="000A6538" w:rsidRPr="0052407B">
        <w:rPr>
          <w:sz w:val="24"/>
          <w:szCs w:val="24"/>
          <w:lang w:val="uk-UA"/>
        </w:rPr>
        <w:t>035.01 українська мова та література, 035.033 слов’янські мови та літератури (переклад включно), перша – польська, 035.034 слов’янські мови та літератури (переклад включно), перша – російська</w:t>
      </w:r>
      <w:r w:rsidRPr="0052407B">
        <w:rPr>
          <w:sz w:val="24"/>
          <w:szCs w:val="24"/>
          <w:lang w:val="uk-UA"/>
        </w:rPr>
        <w:t xml:space="preserve">,  </w:t>
      </w:r>
      <w:r w:rsidR="000A6538" w:rsidRPr="0052407B">
        <w:rPr>
          <w:sz w:val="24"/>
          <w:szCs w:val="24"/>
          <w:lang w:val="uk-UA"/>
        </w:rPr>
        <w:t>035.08 класичні мови та літератури (переклад включно).</w:t>
      </w:r>
    </w:p>
    <w:p w14:paraId="4C5C1760" w14:textId="77777777" w:rsidR="00742C4C" w:rsidRPr="0052407B" w:rsidRDefault="00742C4C" w:rsidP="00A6658F">
      <w:pPr>
        <w:spacing w:after="0" w:line="240" w:lineRule="auto"/>
        <w:ind w:firstLine="709"/>
        <w:rPr>
          <w:b/>
          <w:sz w:val="24"/>
          <w:szCs w:val="24"/>
          <w:lang w:val="uk-UA"/>
        </w:rPr>
      </w:pPr>
    </w:p>
    <w:p w14:paraId="03F98BE1" w14:textId="74DAB5E0" w:rsidR="00A6658F" w:rsidRPr="0052407B" w:rsidRDefault="003B0A8E" w:rsidP="00A6658F">
      <w:pPr>
        <w:spacing w:after="0" w:line="240" w:lineRule="auto"/>
        <w:ind w:firstLine="709"/>
        <w:rPr>
          <w:b/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Викладацький склад кафедри</w:t>
      </w:r>
      <w:r w:rsidR="00A6658F" w:rsidRPr="0052407B">
        <w:rPr>
          <w:b/>
          <w:sz w:val="24"/>
          <w:szCs w:val="24"/>
          <w:lang w:val="uk-UA"/>
        </w:rPr>
        <w:t xml:space="preserve"> </w:t>
      </w:r>
      <w:r w:rsidRPr="0052407B">
        <w:rPr>
          <w:sz w:val="24"/>
          <w:szCs w:val="24"/>
          <w:lang w:val="uk-UA"/>
        </w:rPr>
        <w:t xml:space="preserve">забезпечує </w:t>
      </w:r>
      <w:r w:rsidR="006F2F2E" w:rsidRPr="0052407B">
        <w:rPr>
          <w:sz w:val="24"/>
          <w:szCs w:val="24"/>
          <w:lang w:val="uk-UA"/>
        </w:rPr>
        <w:t xml:space="preserve">читання </w:t>
      </w:r>
      <w:r w:rsidR="00E92607" w:rsidRPr="0052407B">
        <w:rPr>
          <w:sz w:val="24"/>
          <w:szCs w:val="24"/>
          <w:lang w:val="uk-UA"/>
        </w:rPr>
        <w:t>2</w:t>
      </w:r>
      <w:r w:rsidR="005E0908" w:rsidRPr="0052407B">
        <w:rPr>
          <w:sz w:val="24"/>
          <w:szCs w:val="24"/>
          <w:lang w:val="uk-UA"/>
        </w:rPr>
        <w:t>4</w:t>
      </w:r>
      <w:r w:rsidR="006F2F2E" w:rsidRPr="0052407B">
        <w:rPr>
          <w:sz w:val="24"/>
          <w:szCs w:val="24"/>
          <w:lang w:val="uk-UA"/>
        </w:rPr>
        <w:t xml:space="preserve"> фахових курсів та спецкурсів</w:t>
      </w:r>
      <w:r w:rsidR="00A46286" w:rsidRPr="0052407B">
        <w:rPr>
          <w:sz w:val="24"/>
          <w:szCs w:val="24"/>
          <w:lang w:val="uk-UA"/>
        </w:rPr>
        <w:t>,</w:t>
      </w:r>
      <w:r w:rsidR="00A6658F" w:rsidRPr="0052407B">
        <w:rPr>
          <w:sz w:val="24"/>
          <w:szCs w:val="24"/>
          <w:lang w:val="uk-UA"/>
        </w:rPr>
        <w:t xml:space="preserve"> із них:</w:t>
      </w:r>
      <w:r w:rsidR="008D2C48" w:rsidRPr="0052407B">
        <w:rPr>
          <w:sz w:val="24"/>
          <w:szCs w:val="24"/>
          <w:lang w:val="uk-UA"/>
        </w:rPr>
        <w:t xml:space="preserve"> </w:t>
      </w:r>
    </w:p>
    <w:p w14:paraId="1777ED97" w14:textId="5B7AD3A4" w:rsidR="00A6658F" w:rsidRPr="0052407B" w:rsidRDefault="00E92607" w:rsidP="00932996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1</w:t>
      </w:r>
      <w:r w:rsidR="005E0908" w:rsidRPr="0052407B">
        <w:rPr>
          <w:sz w:val="24"/>
          <w:szCs w:val="24"/>
          <w:lang w:val="uk-UA"/>
        </w:rPr>
        <w:t>3</w:t>
      </w:r>
      <w:r w:rsidR="00A46286" w:rsidRPr="0052407B">
        <w:rPr>
          <w:sz w:val="24"/>
          <w:szCs w:val="24"/>
          <w:lang w:val="uk-UA"/>
        </w:rPr>
        <w:t xml:space="preserve"> основних курсів</w:t>
      </w:r>
      <w:r w:rsidR="00A6658F" w:rsidRPr="0052407B">
        <w:rPr>
          <w:sz w:val="24"/>
          <w:szCs w:val="24"/>
          <w:lang w:val="uk-UA"/>
        </w:rPr>
        <w:t xml:space="preserve"> і </w:t>
      </w:r>
      <w:r w:rsidRPr="0052407B">
        <w:rPr>
          <w:sz w:val="24"/>
          <w:szCs w:val="24"/>
          <w:lang w:val="uk-UA"/>
        </w:rPr>
        <w:t>1</w:t>
      </w:r>
      <w:r w:rsidR="005E0908" w:rsidRPr="0052407B">
        <w:rPr>
          <w:sz w:val="24"/>
          <w:szCs w:val="24"/>
          <w:lang w:val="uk-UA"/>
        </w:rPr>
        <w:t>1</w:t>
      </w:r>
      <w:r w:rsidR="00A6658F" w:rsidRPr="0052407B">
        <w:rPr>
          <w:sz w:val="24"/>
          <w:szCs w:val="24"/>
          <w:lang w:val="uk-UA"/>
        </w:rPr>
        <w:t xml:space="preserve"> спецкурсів,</w:t>
      </w:r>
    </w:p>
    <w:p w14:paraId="6EE26BD5" w14:textId="31B23FB0" w:rsidR="00A6658F" w:rsidRPr="0052407B" w:rsidRDefault="00A6658F" w:rsidP="00932996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вела </w:t>
      </w:r>
      <w:r w:rsidR="005E0908" w:rsidRPr="0052407B">
        <w:rPr>
          <w:sz w:val="24"/>
          <w:szCs w:val="24"/>
          <w:lang w:val="uk-UA"/>
        </w:rPr>
        <w:t>15</w:t>
      </w:r>
      <w:r w:rsidRPr="0052407B">
        <w:rPr>
          <w:sz w:val="24"/>
          <w:szCs w:val="24"/>
          <w:lang w:val="uk-UA"/>
        </w:rPr>
        <w:t xml:space="preserve"> наукових семінарів,</w:t>
      </w:r>
      <w:r w:rsidR="005E0908" w:rsidRPr="0052407B">
        <w:rPr>
          <w:sz w:val="24"/>
          <w:szCs w:val="24"/>
          <w:lang w:val="uk-UA"/>
        </w:rPr>
        <w:t xml:space="preserve"> </w:t>
      </w:r>
    </w:p>
    <w:p w14:paraId="7F4FAA22" w14:textId="77777777" w:rsidR="00A6658F" w:rsidRPr="0052407B" w:rsidRDefault="00A6658F" w:rsidP="00932996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керувала 5 практиками (обчислювальною, комп’ютерно-лінгвістичною, педагогічною, перекладацькою та переддипломною) </w:t>
      </w:r>
      <w:r w:rsidR="00EA0D3A" w:rsidRPr="0052407B">
        <w:rPr>
          <w:sz w:val="24"/>
          <w:szCs w:val="24"/>
          <w:lang w:val="uk-UA"/>
        </w:rPr>
        <w:t>з</w:t>
      </w:r>
      <w:r w:rsidRPr="0052407B">
        <w:rPr>
          <w:sz w:val="24"/>
          <w:szCs w:val="24"/>
          <w:lang w:val="uk-UA"/>
        </w:rPr>
        <w:t>а денн</w:t>
      </w:r>
      <w:r w:rsidR="00EA0D3A" w:rsidRPr="0052407B">
        <w:rPr>
          <w:sz w:val="24"/>
          <w:szCs w:val="24"/>
          <w:lang w:val="uk-UA"/>
        </w:rPr>
        <w:t>ою</w:t>
      </w:r>
      <w:r w:rsidRPr="0052407B">
        <w:rPr>
          <w:sz w:val="24"/>
          <w:szCs w:val="24"/>
          <w:lang w:val="uk-UA"/>
        </w:rPr>
        <w:t xml:space="preserve"> </w:t>
      </w:r>
      <w:r w:rsidR="00EA0D3A" w:rsidRPr="0052407B">
        <w:rPr>
          <w:sz w:val="24"/>
          <w:szCs w:val="24"/>
          <w:lang w:val="uk-UA"/>
        </w:rPr>
        <w:t>формою здобуття освіти</w:t>
      </w:r>
      <w:r w:rsidRPr="0052407B">
        <w:rPr>
          <w:sz w:val="24"/>
          <w:szCs w:val="24"/>
          <w:lang w:val="uk-UA"/>
        </w:rPr>
        <w:t>.</w:t>
      </w:r>
    </w:p>
    <w:p w14:paraId="2E3EDFF3" w14:textId="610A175F" w:rsidR="00A6658F" w:rsidRPr="0052407B" w:rsidRDefault="00E92607" w:rsidP="00A6658F">
      <w:pPr>
        <w:spacing w:after="0" w:line="240" w:lineRule="auto"/>
        <w:ind w:firstLine="709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Дистанційне п</w:t>
      </w:r>
      <w:r w:rsidR="0097073D" w:rsidRPr="0052407B">
        <w:rPr>
          <w:sz w:val="24"/>
          <w:szCs w:val="24"/>
          <w:lang w:val="uk-UA"/>
        </w:rPr>
        <w:t>роведення педагогічної практики забезпечене відповідними програмами та базами, серед яких:</w:t>
      </w:r>
      <w:r w:rsidR="00B22045" w:rsidRPr="0052407B">
        <w:rPr>
          <w:sz w:val="24"/>
          <w:szCs w:val="24"/>
          <w:lang w:val="uk-UA"/>
        </w:rPr>
        <w:t xml:space="preserve"> Харківська гімназія № 116 та Харківський університетський ліцей</w:t>
      </w:r>
      <w:r w:rsidR="0097073D" w:rsidRPr="0052407B">
        <w:rPr>
          <w:sz w:val="24"/>
          <w:szCs w:val="24"/>
          <w:lang w:val="uk-UA"/>
        </w:rPr>
        <w:t>.</w:t>
      </w:r>
    </w:p>
    <w:p w14:paraId="3D224206" w14:textId="4E008813" w:rsidR="00B22045" w:rsidRPr="0052407B" w:rsidRDefault="00B22045" w:rsidP="009D2390">
      <w:pPr>
        <w:spacing w:after="0" w:line="240" w:lineRule="auto"/>
        <w:ind w:firstLine="709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Перекладацька практика відбува</w:t>
      </w:r>
      <w:r w:rsidR="00E92607" w:rsidRPr="0052407B">
        <w:rPr>
          <w:sz w:val="24"/>
          <w:szCs w:val="24"/>
          <w:lang w:val="uk-UA"/>
        </w:rPr>
        <w:t>лася також дистанційно</w:t>
      </w:r>
      <w:r w:rsidRPr="0052407B">
        <w:rPr>
          <w:sz w:val="24"/>
          <w:szCs w:val="24"/>
          <w:lang w:val="uk-UA"/>
        </w:rPr>
        <w:t xml:space="preserve"> на базі та ННЦ «Інститут метрології» м.</w:t>
      </w:r>
      <w:r w:rsidR="00E92607" w:rsidRPr="0052407B">
        <w:rPr>
          <w:sz w:val="24"/>
          <w:szCs w:val="24"/>
          <w:lang w:val="uk-UA"/>
        </w:rPr>
        <w:t> </w:t>
      </w:r>
      <w:r w:rsidRPr="0052407B">
        <w:rPr>
          <w:sz w:val="24"/>
          <w:szCs w:val="24"/>
          <w:lang w:val="uk-UA"/>
        </w:rPr>
        <w:t>Харків, з яким укладено договір</w:t>
      </w:r>
      <w:r w:rsidR="00E92607" w:rsidRPr="0052407B">
        <w:rPr>
          <w:sz w:val="24"/>
          <w:szCs w:val="24"/>
          <w:lang w:val="uk-UA"/>
        </w:rPr>
        <w:t xml:space="preserve"> та кафедри загального та прикладного мовознавства Харківського національного університету імені</w:t>
      </w:r>
      <w:r w:rsidR="00400ED8" w:rsidRPr="0052407B">
        <w:rPr>
          <w:sz w:val="24"/>
          <w:szCs w:val="24"/>
          <w:lang w:val="uk-UA"/>
        </w:rPr>
        <w:t> </w:t>
      </w:r>
      <w:r w:rsidR="00E92607" w:rsidRPr="0052407B">
        <w:rPr>
          <w:sz w:val="24"/>
          <w:szCs w:val="24"/>
          <w:lang w:val="uk-UA"/>
        </w:rPr>
        <w:t>В.</w:t>
      </w:r>
      <w:r w:rsidR="00400ED8" w:rsidRPr="0052407B">
        <w:rPr>
          <w:sz w:val="24"/>
          <w:szCs w:val="24"/>
          <w:lang w:val="uk-UA"/>
        </w:rPr>
        <w:t> </w:t>
      </w:r>
      <w:r w:rsidR="00E92607" w:rsidRPr="0052407B">
        <w:rPr>
          <w:sz w:val="24"/>
          <w:szCs w:val="24"/>
          <w:lang w:val="uk-UA"/>
        </w:rPr>
        <w:t>Н. Каразіна</w:t>
      </w:r>
      <w:r w:rsidRPr="0052407B">
        <w:rPr>
          <w:sz w:val="24"/>
          <w:szCs w:val="24"/>
          <w:lang w:val="uk-UA"/>
        </w:rPr>
        <w:t>.</w:t>
      </w:r>
    </w:p>
    <w:p w14:paraId="664BA45D" w14:textId="77777777" w:rsidR="00B22045" w:rsidRPr="0052407B" w:rsidRDefault="00B22045" w:rsidP="00A6658F">
      <w:pPr>
        <w:spacing w:after="0" w:line="240" w:lineRule="auto"/>
        <w:ind w:firstLine="709"/>
        <w:rPr>
          <w:sz w:val="24"/>
          <w:szCs w:val="24"/>
          <w:lang w:val="uk-UA"/>
        </w:rPr>
      </w:pPr>
    </w:p>
    <w:p w14:paraId="7EED68DC" w14:textId="77777777" w:rsidR="00A6658F" w:rsidRPr="0052407B" w:rsidRDefault="00A6658F" w:rsidP="00A6658F">
      <w:pPr>
        <w:spacing w:after="0" w:line="240" w:lineRule="auto"/>
        <w:ind w:firstLine="709"/>
        <w:jc w:val="center"/>
        <w:rPr>
          <w:b/>
          <w:i/>
          <w:sz w:val="24"/>
          <w:szCs w:val="24"/>
          <w:lang w:val="uk-UA"/>
        </w:rPr>
      </w:pPr>
      <w:r w:rsidRPr="0052407B">
        <w:rPr>
          <w:b/>
          <w:i/>
          <w:sz w:val="24"/>
          <w:szCs w:val="24"/>
          <w:lang w:val="uk-UA"/>
        </w:rPr>
        <w:t>Навчальне навантаження кафедри (в годинах):</w:t>
      </w:r>
    </w:p>
    <w:p w14:paraId="74DCC165" w14:textId="77777777" w:rsidR="009A144C" w:rsidRPr="0052407B" w:rsidRDefault="009A144C" w:rsidP="00A6658F">
      <w:pPr>
        <w:spacing w:after="0" w:line="240" w:lineRule="auto"/>
        <w:ind w:firstLine="709"/>
        <w:jc w:val="center"/>
        <w:rPr>
          <w:b/>
          <w:i/>
          <w:sz w:val="24"/>
          <w:szCs w:val="24"/>
          <w:lang w:val="uk-UA"/>
        </w:rPr>
      </w:pPr>
    </w:p>
    <w:p w14:paraId="19108B00" w14:textId="123A0C31" w:rsidR="00C808D7" w:rsidRPr="0052407B" w:rsidRDefault="00C808D7" w:rsidP="001C4457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Заплановано:</w:t>
      </w:r>
    </w:p>
    <w:p w14:paraId="53F43B19" w14:textId="186458A5" w:rsidR="001C4457" w:rsidRPr="0052407B" w:rsidRDefault="001C4457" w:rsidP="001C4457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20</w:t>
      </w:r>
      <w:r w:rsidR="00802440" w:rsidRPr="0052407B">
        <w:rPr>
          <w:sz w:val="24"/>
          <w:szCs w:val="24"/>
          <w:lang w:val="uk-UA"/>
        </w:rPr>
        <w:t>2</w:t>
      </w:r>
      <w:r w:rsidR="00937008" w:rsidRPr="0052407B">
        <w:rPr>
          <w:sz w:val="24"/>
          <w:szCs w:val="24"/>
          <w:lang w:val="uk-UA"/>
        </w:rPr>
        <w:t>3</w:t>
      </w:r>
      <w:r w:rsidRPr="0052407B">
        <w:rPr>
          <w:sz w:val="24"/>
          <w:szCs w:val="24"/>
          <w:lang w:val="uk-UA"/>
        </w:rPr>
        <w:t>/20</w:t>
      </w:r>
      <w:r w:rsidR="00742C4C" w:rsidRPr="0052407B">
        <w:rPr>
          <w:sz w:val="24"/>
          <w:szCs w:val="24"/>
          <w:lang w:val="uk-UA"/>
        </w:rPr>
        <w:t>2</w:t>
      </w:r>
      <w:r w:rsidR="00937008" w:rsidRPr="0052407B">
        <w:rPr>
          <w:sz w:val="24"/>
          <w:szCs w:val="24"/>
          <w:lang w:val="uk-UA"/>
        </w:rPr>
        <w:t>4</w:t>
      </w:r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н.р</w:t>
      </w:r>
      <w:proofErr w:type="spellEnd"/>
      <w:r w:rsidRPr="0052407B">
        <w:rPr>
          <w:sz w:val="24"/>
          <w:szCs w:val="24"/>
          <w:lang w:val="uk-UA"/>
        </w:rPr>
        <w:t xml:space="preserve">. – </w:t>
      </w:r>
      <w:r w:rsidR="00937008" w:rsidRPr="0052407B">
        <w:rPr>
          <w:sz w:val="24"/>
          <w:szCs w:val="24"/>
          <w:lang w:val="uk-UA"/>
        </w:rPr>
        <w:t>7064,82</w:t>
      </w:r>
      <w:r w:rsidR="00C808D7" w:rsidRPr="0052407B">
        <w:rPr>
          <w:sz w:val="24"/>
          <w:szCs w:val="24"/>
          <w:lang w:val="uk-UA"/>
        </w:rPr>
        <w:t xml:space="preserve"> год.</w:t>
      </w:r>
      <w:r w:rsidRPr="0052407B">
        <w:rPr>
          <w:sz w:val="24"/>
          <w:szCs w:val="24"/>
          <w:lang w:val="uk-UA"/>
        </w:rPr>
        <w:t xml:space="preserve">, з них аудиторних – </w:t>
      </w:r>
      <w:r w:rsidR="00937008" w:rsidRPr="0052407B">
        <w:rPr>
          <w:sz w:val="24"/>
          <w:szCs w:val="24"/>
          <w:lang w:val="uk-UA"/>
        </w:rPr>
        <w:t>4706</w:t>
      </w:r>
      <w:r w:rsidR="00BA073F" w:rsidRPr="0052407B">
        <w:rPr>
          <w:sz w:val="24"/>
          <w:szCs w:val="24"/>
          <w:lang w:val="uk-UA"/>
        </w:rPr>
        <w:t>,</w:t>
      </w:r>
      <w:r w:rsidR="00921A57" w:rsidRPr="0052407B">
        <w:rPr>
          <w:sz w:val="24"/>
          <w:szCs w:val="24"/>
          <w:lang w:val="uk-UA"/>
        </w:rPr>
        <w:t>00</w:t>
      </w:r>
      <w:r w:rsidRPr="0052407B">
        <w:rPr>
          <w:sz w:val="24"/>
          <w:szCs w:val="24"/>
          <w:lang w:val="uk-UA"/>
        </w:rPr>
        <w:t xml:space="preserve"> (</w:t>
      </w:r>
      <w:r w:rsidR="00656264" w:rsidRPr="0052407B">
        <w:rPr>
          <w:sz w:val="24"/>
          <w:szCs w:val="24"/>
          <w:lang w:val="uk-UA"/>
        </w:rPr>
        <w:t xml:space="preserve"> з них, </w:t>
      </w:r>
      <w:r w:rsidR="00937008" w:rsidRPr="0052407B">
        <w:rPr>
          <w:sz w:val="24"/>
          <w:szCs w:val="24"/>
          <w:lang w:val="uk-UA"/>
        </w:rPr>
        <w:t>824</w:t>
      </w:r>
      <w:r w:rsidR="00FC6DCF" w:rsidRPr="0052407B">
        <w:rPr>
          <w:sz w:val="24"/>
          <w:szCs w:val="24"/>
          <w:lang w:val="uk-UA"/>
        </w:rPr>
        <w:t xml:space="preserve">,00 лекційних + </w:t>
      </w:r>
      <w:r w:rsidR="00937008" w:rsidRPr="0052407B">
        <w:rPr>
          <w:sz w:val="24"/>
          <w:szCs w:val="24"/>
          <w:lang w:val="uk-UA"/>
        </w:rPr>
        <w:t>3882</w:t>
      </w:r>
      <w:r w:rsidR="00FC6DCF" w:rsidRPr="0052407B">
        <w:rPr>
          <w:sz w:val="24"/>
          <w:szCs w:val="24"/>
          <w:lang w:val="uk-UA"/>
        </w:rPr>
        <w:t>,00 практичних</w:t>
      </w:r>
      <w:r w:rsidRPr="0052407B">
        <w:rPr>
          <w:sz w:val="24"/>
          <w:szCs w:val="24"/>
          <w:lang w:val="uk-UA"/>
        </w:rPr>
        <w:t>)</w:t>
      </w:r>
    </w:p>
    <w:p w14:paraId="5B8C0E37" w14:textId="7D214B79" w:rsidR="00E777B4" w:rsidRPr="0052407B" w:rsidRDefault="00247096" w:rsidP="00247096">
      <w:pPr>
        <w:spacing w:after="0" w:line="240" w:lineRule="auto"/>
        <w:ind w:left="284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Середнє навчальне навантаження на од</w:t>
      </w:r>
      <w:r w:rsidR="00656264" w:rsidRPr="0052407B">
        <w:rPr>
          <w:sz w:val="24"/>
          <w:szCs w:val="24"/>
          <w:lang w:val="uk-UA"/>
        </w:rPr>
        <w:t>ин</w:t>
      </w:r>
      <w:r w:rsidRPr="0052407B">
        <w:rPr>
          <w:sz w:val="24"/>
          <w:szCs w:val="24"/>
          <w:lang w:val="uk-UA"/>
        </w:rPr>
        <w:t xml:space="preserve"> </w:t>
      </w:r>
      <w:r w:rsidR="00656264" w:rsidRPr="0052407B">
        <w:rPr>
          <w:sz w:val="24"/>
          <w:szCs w:val="24"/>
          <w:lang w:val="uk-UA"/>
        </w:rPr>
        <w:t>посадовий</w:t>
      </w:r>
      <w:r w:rsidRPr="0052407B">
        <w:rPr>
          <w:sz w:val="24"/>
          <w:szCs w:val="24"/>
          <w:lang w:val="uk-UA"/>
        </w:rPr>
        <w:t xml:space="preserve"> </w:t>
      </w:r>
      <w:r w:rsidR="00656264" w:rsidRPr="0052407B">
        <w:rPr>
          <w:sz w:val="24"/>
          <w:szCs w:val="24"/>
          <w:lang w:val="uk-UA"/>
        </w:rPr>
        <w:t>оклад</w:t>
      </w:r>
      <w:r w:rsidRPr="0052407B">
        <w:rPr>
          <w:sz w:val="24"/>
          <w:szCs w:val="24"/>
          <w:lang w:val="uk-UA"/>
        </w:rPr>
        <w:t xml:space="preserve"> у 20</w:t>
      </w:r>
      <w:r w:rsidR="003B0A8E" w:rsidRPr="0052407B">
        <w:rPr>
          <w:sz w:val="24"/>
          <w:szCs w:val="24"/>
          <w:lang w:val="uk-UA"/>
        </w:rPr>
        <w:t>2</w:t>
      </w:r>
      <w:r w:rsidR="00937008" w:rsidRPr="0052407B">
        <w:rPr>
          <w:sz w:val="24"/>
          <w:szCs w:val="24"/>
          <w:lang w:val="uk-UA"/>
        </w:rPr>
        <w:t>3</w:t>
      </w:r>
      <w:r w:rsidRPr="0052407B">
        <w:rPr>
          <w:sz w:val="24"/>
          <w:szCs w:val="24"/>
          <w:lang w:val="uk-UA"/>
        </w:rPr>
        <w:t>/</w:t>
      </w:r>
      <w:r w:rsidR="00742C4C" w:rsidRPr="0052407B">
        <w:rPr>
          <w:sz w:val="24"/>
          <w:szCs w:val="24"/>
          <w:lang w:val="uk-UA"/>
        </w:rPr>
        <w:t>2</w:t>
      </w:r>
      <w:r w:rsidR="00937008" w:rsidRPr="0052407B">
        <w:rPr>
          <w:sz w:val="24"/>
          <w:szCs w:val="24"/>
          <w:lang w:val="uk-UA"/>
        </w:rPr>
        <w:t>4</w:t>
      </w:r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н.р</w:t>
      </w:r>
      <w:proofErr w:type="spellEnd"/>
      <w:r w:rsidRPr="0052407B">
        <w:rPr>
          <w:sz w:val="24"/>
          <w:szCs w:val="24"/>
          <w:lang w:val="uk-UA"/>
        </w:rPr>
        <w:t>. становить 5</w:t>
      </w:r>
      <w:r w:rsidR="00937008" w:rsidRPr="0052407B">
        <w:rPr>
          <w:sz w:val="24"/>
          <w:szCs w:val="24"/>
          <w:lang w:val="uk-UA"/>
        </w:rPr>
        <w:t>4</w:t>
      </w:r>
      <w:r w:rsidR="003B0A8E" w:rsidRPr="0052407B">
        <w:rPr>
          <w:sz w:val="24"/>
          <w:szCs w:val="24"/>
          <w:lang w:val="uk-UA"/>
        </w:rPr>
        <w:t>3</w:t>
      </w:r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навч</w:t>
      </w:r>
      <w:proofErr w:type="spellEnd"/>
      <w:r w:rsidRPr="0052407B">
        <w:rPr>
          <w:sz w:val="24"/>
          <w:szCs w:val="24"/>
          <w:lang w:val="uk-UA"/>
        </w:rPr>
        <w:t>. год.</w:t>
      </w:r>
    </w:p>
    <w:p w14:paraId="01594EE2" w14:textId="48B2E64E" w:rsidR="00C808D7" w:rsidRPr="0052407B" w:rsidRDefault="00C808D7" w:rsidP="00247096">
      <w:pPr>
        <w:spacing w:after="0" w:line="240" w:lineRule="auto"/>
        <w:ind w:left="284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Виконано:</w:t>
      </w:r>
    </w:p>
    <w:p w14:paraId="743F8368" w14:textId="5B8CFA04" w:rsidR="00C808D7" w:rsidRPr="0052407B" w:rsidRDefault="00C808D7" w:rsidP="00C808D7">
      <w:pPr>
        <w:spacing w:after="0" w:line="240" w:lineRule="auto"/>
        <w:ind w:left="0" w:firstLine="284"/>
        <w:rPr>
          <w:color w:val="auto"/>
          <w:sz w:val="24"/>
          <w:szCs w:val="24"/>
          <w:lang w:val="uk-UA"/>
        </w:rPr>
      </w:pPr>
      <w:r w:rsidRPr="0052407B">
        <w:rPr>
          <w:color w:val="auto"/>
          <w:sz w:val="24"/>
          <w:szCs w:val="24"/>
          <w:lang w:val="uk-UA"/>
        </w:rPr>
        <w:t xml:space="preserve">7050,55 год. недовиконання навчального навантаження через об'єднання/перерозподіл пар навантаження </w:t>
      </w:r>
      <w:proofErr w:type="spellStart"/>
      <w:r w:rsidRPr="0052407B">
        <w:rPr>
          <w:color w:val="auto"/>
          <w:sz w:val="24"/>
          <w:szCs w:val="24"/>
          <w:lang w:val="uk-UA"/>
        </w:rPr>
        <w:t>Гуторова</w:t>
      </w:r>
      <w:proofErr w:type="spellEnd"/>
      <w:r w:rsidRPr="0052407B">
        <w:rPr>
          <w:color w:val="auto"/>
          <w:sz w:val="24"/>
          <w:szCs w:val="24"/>
          <w:lang w:val="uk-UA"/>
        </w:rPr>
        <w:t xml:space="preserve"> В.О.,  </w:t>
      </w:r>
      <w:proofErr w:type="spellStart"/>
      <w:r w:rsidRPr="0052407B">
        <w:rPr>
          <w:color w:val="auto"/>
          <w:sz w:val="24"/>
          <w:szCs w:val="24"/>
          <w:lang w:val="uk-UA"/>
        </w:rPr>
        <w:t>непроведення</w:t>
      </w:r>
      <w:proofErr w:type="spellEnd"/>
      <w:r w:rsidRPr="0052407B">
        <w:rPr>
          <w:color w:val="auto"/>
          <w:sz w:val="24"/>
          <w:szCs w:val="24"/>
          <w:lang w:val="uk-UA"/>
        </w:rPr>
        <w:t xml:space="preserve"> консультацій Піддубною О.О. та рух контингенту.</w:t>
      </w:r>
    </w:p>
    <w:p w14:paraId="270A2F8B" w14:textId="5D9886E1" w:rsidR="00447C97" w:rsidRPr="0052407B" w:rsidRDefault="00447C97" w:rsidP="00247096">
      <w:pPr>
        <w:spacing w:after="0" w:line="240" w:lineRule="auto"/>
        <w:ind w:left="284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Керівництво кваліфікаційними роботами</w:t>
      </w:r>
      <w:r w:rsidR="00FF6ED1" w:rsidRPr="0052407B">
        <w:rPr>
          <w:sz w:val="24"/>
          <w:szCs w:val="24"/>
          <w:lang w:val="uk-UA"/>
        </w:rPr>
        <w:t xml:space="preserve"> та атестаційними іспитами</w:t>
      </w:r>
      <w:r w:rsidRPr="0052407B">
        <w:rPr>
          <w:sz w:val="24"/>
          <w:szCs w:val="24"/>
          <w:lang w:val="uk-UA"/>
        </w:rPr>
        <w:t xml:space="preserve">: </w:t>
      </w:r>
      <w:r w:rsidR="00921A57" w:rsidRPr="0052407B">
        <w:rPr>
          <w:sz w:val="24"/>
          <w:szCs w:val="24"/>
          <w:lang w:val="uk-UA"/>
        </w:rPr>
        <w:t>13</w:t>
      </w:r>
      <w:r w:rsidRPr="0052407B">
        <w:rPr>
          <w:sz w:val="24"/>
          <w:szCs w:val="24"/>
          <w:lang w:val="uk-UA"/>
        </w:rPr>
        <w:t xml:space="preserve"> магістрів і </w:t>
      </w:r>
      <w:r w:rsidR="00C808D7" w:rsidRPr="0052407B">
        <w:rPr>
          <w:sz w:val="24"/>
          <w:szCs w:val="24"/>
          <w:lang w:val="uk-UA"/>
        </w:rPr>
        <w:t>3</w:t>
      </w:r>
      <w:r w:rsidR="00921A57" w:rsidRPr="0052407B">
        <w:rPr>
          <w:sz w:val="24"/>
          <w:szCs w:val="24"/>
          <w:lang w:val="uk-UA"/>
        </w:rPr>
        <w:t>0</w:t>
      </w:r>
      <w:r w:rsidRPr="0052407B">
        <w:rPr>
          <w:sz w:val="24"/>
          <w:szCs w:val="24"/>
          <w:lang w:val="uk-UA"/>
        </w:rPr>
        <w:t xml:space="preserve"> бакалавр</w:t>
      </w:r>
      <w:r w:rsidR="00C808D7" w:rsidRPr="0052407B">
        <w:rPr>
          <w:sz w:val="24"/>
          <w:szCs w:val="24"/>
          <w:lang w:val="uk-UA"/>
        </w:rPr>
        <w:t>ів</w:t>
      </w:r>
      <w:r w:rsidRPr="0052407B">
        <w:rPr>
          <w:sz w:val="24"/>
          <w:szCs w:val="24"/>
          <w:lang w:val="uk-UA"/>
        </w:rPr>
        <w:t>.</w:t>
      </w:r>
    </w:p>
    <w:p w14:paraId="6AD5D9D5" w14:textId="77777777" w:rsidR="0052407B" w:rsidRPr="0052407B" w:rsidRDefault="0052407B" w:rsidP="0052407B">
      <w:pPr>
        <w:spacing w:line="324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>Комісія працювала 4-6 червня 2024р., (атестаційний екзамен з науково-технічного перекладу), 10-13 червня 2024р. (захист кваліфікаційних робіт).</w:t>
      </w:r>
    </w:p>
    <w:p w14:paraId="2912C1DB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>Вся необхідна документація була підготовлена завчасно, перед атестаційним екзаменом з науково-технічного перекладу та захистом кваліфікаційних робіт, були проведені консультації, студенти були заздалегідь ознайомлені з розкладом роботи Екзаменаційної комісії і порядком проведення іспитів.</w:t>
      </w:r>
    </w:p>
    <w:p w14:paraId="4FA3C39A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 xml:space="preserve">Студенти 4-го курсу складали письмовий екзамен з науково-технічного перекладу. Для атестаційного екзамену з науково-технічного перекладу були запропоновані тексти з наукових розвідок </w:t>
      </w:r>
      <w:proofErr w:type="spellStart"/>
      <w:r w:rsidRPr="0052407B">
        <w:rPr>
          <w:kern w:val="24"/>
          <w:szCs w:val="26"/>
          <w:lang w:val="uk-UA"/>
        </w:rPr>
        <w:t>Ewa</w:t>
      </w:r>
      <w:proofErr w:type="spellEnd"/>
      <w:r w:rsidRPr="0052407B">
        <w:rPr>
          <w:kern w:val="24"/>
          <w:szCs w:val="26"/>
          <w:lang w:val="uk-UA"/>
        </w:rPr>
        <w:t xml:space="preserve"> </w:t>
      </w:r>
      <w:proofErr w:type="spellStart"/>
      <w:r w:rsidRPr="0052407B">
        <w:rPr>
          <w:kern w:val="24"/>
          <w:szCs w:val="26"/>
          <w:lang w:val="uk-UA"/>
        </w:rPr>
        <w:t>Dąbrowska</w:t>
      </w:r>
      <w:proofErr w:type="spellEnd"/>
      <w:r w:rsidRPr="0052407B">
        <w:rPr>
          <w:kern w:val="24"/>
          <w:szCs w:val="26"/>
          <w:lang w:val="uk-UA"/>
        </w:rPr>
        <w:t xml:space="preserve"> «</w:t>
      </w:r>
      <w:proofErr w:type="spellStart"/>
      <w:r w:rsidRPr="0052407B">
        <w:rPr>
          <w:kern w:val="24"/>
          <w:szCs w:val="26"/>
          <w:lang w:val="uk-UA"/>
        </w:rPr>
        <w:t>Cognitive</w:t>
      </w:r>
      <w:proofErr w:type="spellEnd"/>
      <w:r w:rsidRPr="0052407B">
        <w:rPr>
          <w:kern w:val="24"/>
          <w:szCs w:val="26"/>
          <w:lang w:val="uk-UA"/>
        </w:rPr>
        <w:t xml:space="preserve"> </w:t>
      </w:r>
      <w:proofErr w:type="spellStart"/>
      <w:r w:rsidRPr="0052407B">
        <w:rPr>
          <w:kern w:val="24"/>
          <w:szCs w:val="26"/>
          <w:lang w:val="uk-UA"/>
        </w:rPr>
        <w:t>Linguistics</w:t>
      </w:r>
      <w:proofErr w:type="spellEnd"/>
      <w:r w:rsidRPr="0052407B">
        <w:rPr>
          <w:kern w:val="24"/>
          <w:szCs w:val="26"/>
          <w:lang w:val="uk-UA"/>
        </w:rPr>
        <w:t xml:space="preserve">’ </w:t>
      </w:r>
      <w:proofErr w:type="spellStart"/>
      <w:r w:rsidRPr="0052407B">
        <w:rPr>
          <w:kern w:val="24"/>
          <w:szCs w:val="26"/>
          <w:lang w:val="uk-UA"/>
        </w:rPr>
        <w:t>seven</w:t>
      </w:r>
      <w:proofErr w:type="spellEnd"/>
      <w:r w:rsidRPr="0052407B">
        <w:rPr>
          <w:kern w:val="24"/>
          <w:szCs w:val="26"/>
          <w:lang w:val="uk-UA"/>
        </w:rPr>
        <w:t xml:space="preserve"> </w:t>
      </w:r>
      <w:proofErr w:type="spellStart"/>
      <w:r w:rsidRPr="0052407B">
        <w:rPr>
          <w:kern w:val="24"/>
          <w:szCs w:val="26"/>
          <w:lang w:val="uk-UA"/>
        </w:rPr>
        <w:t>deadly</w:t>
      </w:r>
      <w:proofErr w:type="spellEnd"/>
      <w:r w:rsidRPr="0052407B">
        <w:rPr>
          <w:kern w:val="24"/>
          <w:szCs w:val="26"/>
          <w:lang w:val="uk-UA"/>
        </w:rPr>
        <w:t xml:space="preserve"> </w:t>
      </w:r>
      <w:proofErr w:type="spellStart"/>
      <w:r w:rsidRPr="0052407B">
        <w:rPr>
          <w:kern w:val="24"/>
          <w:szCs w:val="26"/>
          <w:lang w:val="uk-UA"/>
        </w:rPr>
        <w:t>sins</w:t>
      </w:r>
      <w:proofErr w:type="spellEnd"/>
      <w:r w:rsidRPr="0052407B">
        <w:rPr>
          <w:kern w:val="24"/>
          <w:szCs w:val="26"/>
          <w:lang w:val="uk-UA"/>
        </w:rPr>
        <w:t xml:space="preserve">», </w:t>
      </w:r>
      <w:proofErr w:type="spellStart"/>
      <w:r w:rsidRPr="0052407B">
        <w:rPr>
          <w:kern w:val="24"/>
          <w:szCs w:val="26"/>
          <w:lang w:val="uk-UA"/>
        </w:rPr>
        <w:t>Alfredo</w:t>
      </w:r>
      <w:proofErr w:type="spellEnd"/>
      <w:r w:rsidRPr="0052407B">
        <w:rPr>
          <w:kern w:val="24"/>
          <w:szCs w:val="26"/>
          <w:lang w:val="uk-UA"/>
        </w:rPr>
        <w:t xml:space="preserve"> </w:t>
      </w:r>
      <w:proofErr w:type="spellStart"/>
      <w:r w:rsidRPr="0052407B">
        <w:rPr>
          <w:kern w:val="24"/>
          <w:szCs w:val="26"/>
          <w:lang w:val="uk-UA"/>
        </w:rPr>
        <w:t>Ardila</w:t>
      </w:r>
      <w:proofErr w:type="spellEnd"/>
      <w:r w:rsidRPr="0052407B">
        <w:rPr>
          <w:kern w:val="24"/>
          <w:szCs w:val="26"/>
          <w:lang w:val="uk-UA"/>
        </w:rPr>
        <w:t xml:space="preserve"> «</w:t>
      </w:r>
      <w:proofErr w:type="spellStart"/>
      <w:r w:rsidRPr="0052407B">
        <w:rPr>
          <w:kern w:val="24"/>
          <w:szCs w:val="26"/>
          <w:lang w:val="uk-UA"/>
        </w:rPr>
        <w:t>Spanglish</w:t>
      </w:r>
      <w:proofErr w:type="spellEnd"/>
      <w:r w:rsidRPr="0052407B">
        <w:rPr>
          <w:kern w:val="24"/>
          <w:szCs w:val="26"/>
          <w:lang w:val="uk-UA"/>
        </w:rPr>
        <w:t xml:space="preserve">: </w:t>
      </w:r>
      <w:proofErr w:type="spellStart"/>
      <w:r w:rsidRPr="0052407B">
        <w:rPr>
          <w:kern w:val="24"/>
          <w:szCs w:val="26"/>
          <w:lang w:val="uk-UA"/>
        </w:rPr>
        <w:t>An</w:t>
      </w:r>
      <w:proofErr w:type="spellEnd"/>
      <w:r w:rsidRPr="0052407B">
        <w:rPr>
          <w:kern w:val="24"/>
          <w:szCs w:val="26"/>
          <w:lang w:val="uk-UA"/>
        </w:rPr>
        <w:t xml:space="preserve"> </w:t>
      </w:r>
      <w:proofErr w:type="spellStart"/>
      <w:r w:rsidRPr="0052407B">
        <w:rPr>
          <w:kern w:val="24"/>
          <w:szCs w:val="26"/>
          <w:lang w:val="uk-UA"/>
        </w:rPr>
        <w:t>Anglicized</w:t>
      </w:r>
      <w:proofErr w:type="spellEnd"/>
      <w:r w:rsidRPr="0052407B">
        <w:rPr>
          <w:kern w:val="24"/>
          <w:szCs w:val="26"/>
          <w:lang w:val="uk-UA"/>
        </w:rPr>
        <w:t xml:space="preserve"> </w:t>
      </w:r>
      <w:proofErr w:type="spellStart"/>
      <w:r w:rsidRPr="0052407B">
        <w:rPr>
          <w:kern w:val="24"/>
          <w:szCs w:val="26"/>
          <w:lang w:val="uk-UA"/>
        </w:rPr>
        <w:t>Spanish</w:t>
      </w:r>
      <w:proofErr w:type="spellEnd"/>
      <w:r w:rsidRPr="0052407B">
        <w:rPr>
          <w:kern w:val="24"/>
          <w:szCs w:val="26"/>
          <w:lang w:val="uk-UA"/>
        </w:rPr>
        <w:t xml:space="preserve"> </w:t>
      </w:r>
      <w:proofErr w:type="spellStart"/>
      <w:r w:rsidRPr="0052407B">
        <w:rPr>
          <w:kern w:val="24"/>
          <w:szCs w:val="26"/>
          <w:lang w:val="uk-UA"/>
        </w:rPr>
        <w:t>Dialect</w:t>
      </w:r>
      <w:proofErr w:type="spellEnd"/>
      <w:r w:rsidRPr="0052407B">
        <w:rPr>
          <w:kern w:val="24"/>
          <w:szCs w:val="26"/>
          <w:lang w:val="uk-UA"/>
        </w:rPr>
        <w:t>», М. І. </w:t>
      </w:r>
      <w:proofErr w:type="spellStart"/>
      <w:r w:rsidRPr="0052407B">
        <w:rPr>
          <w:kern w:val="24"/>
          <w:szCs w:val="26"/>
          <w:lang w:val="uk-UA"/>
        </w:rPr>
        <w:t>Половинкіна</w:t>
      </w:r>
      <w:proofErr w:type="spellEnd"/>
      <w:r w:rsidRPr="0052407B">
        <w:rPr>
          <w:kern w:val="24"/>
          <w:szCs w:val="26"/>
          <w:lang w:val="uk-UA"/>
        </w:rPr>
        <w:t xml:space="preserve"> «Лексико-семантичне </w:t>
      </w:r>
      <w:proofErr w:type="spellStart"/>
      <w:r w:rsidRPr="0052407B">
        <w:rPr>
          <w:kern w:val="24"/>
          <w:szCs w:val="26"/>
          <w:lang w:val="uk-UA"/>
        </w:rPr>
        <w:t>мікрополе</w:t>
      </w:r>
      <w:proofErr w:type="spellEnd"/>
      <w:r w:rsidRPr="0052407B">
        <w:rPr>
          <w:kern w:val="24"/>
          <w:szCs w:val="26"/>
          <w:lang w:val="uk-UA"/>
        </w:rPr>
        <w:t xml:space="preserve"> </w:t>
      </w:r>
      <w:proofErr w:type="spellStart"/>
      <w:r w:rsidRPr="0052407B">
        <w:rPr>
          <w:kern w:val="24"/>
          <w:szCs w:val="26"/>
          <w:lang w:val="uk-UA"/>
        </w:rPr>
        <w:t>brązowy</w:t>
      </w:r>
      <w:proofErr w:type="spellEnd"/>
      <w:r w:rsidRPr="0052407B">
        <w:rPr>
          <w:kern w:val="24"/>
          <w:szCs w:val="26"/>
          <w:lang w:val="uk-UA"/>
        </w:rPr>
        <w:t xml:space="preserve"> у польських поетичних творах кінця XIX першої половини ХХ ст.», А. П. </w:t>
      </w:r>
      <w:proofErr w:type="spellStart"/>
      <w:r w:rsidRPr="0052407B">
        <w:rPr>
          <w:kern w:val="24"/>
          <w:szCs w:val="26"/>
          <w:lang w:val="uk-UA"/>
        </w:rPr>
        <w:t>Болотнікова</w:t>
      </w:r>
      <w:proofErr w:type="spellEnd"/>
      <w:r w:rsidRPr="0052407B">
        <w:rPr>
          <w:kern w:val="24"/>
          <w:szCs w:val="26"/>
          <w:lang w:val="uk-UA"/>
        </w:rPr>
        <w:t>, Ю. В. </w:t>
      </w:r>
      <w:proofErr w:type="spellStart"/>
      <w:r w:rsidRPr="0052407B">
        <w:rPr>
          <w:kern w:val="24"/>
          <w:szCs w:val="26"/>
          <w:lang w:val="uk-UA"/>
        </w:rPr>
        <w:t>Гунченко</w:t>
      </w:r>
      <w:proofErr w:type="spellEnd"/>
      <w:r w:rsidRPr="0052407B">
        <w:rPr>
          <w:kern w:val="24"/>
          <w:szCs w:val="26"/>
          <w:lang w:val="uk-UA"/>
        </w:rPr>
        <w:t xml:space="preserve">, Л. А. Чередник «Увічлива </w:t>
      </w:r>
      <w:proofErr w:type="spellStart"/>
      <w:r w:rsidRPr="0052407B">
        <w:rPr>
          <w:kern w:val="24"/>
          <w:szCs w:val="26"/>
          <w:lang w:val="uk-UA"/>
        </w:rPr>
        <w:t>адресатність</w:t>
      </w:r>
      <w:proofErr w:type="spellEnd"/>
      <w:r w:rsidRPr="0052407B">
        <w:rPr>
          <w:kern w:val="24"/>
          <w:szCs w:val="26"/>
          <w:lang w:val="uk-UA"/>
        </w:rPr>
        <w:t xml:space="preserve"> і її </w:t>
      </w:r>
      <w:proofErr w:type="spellStart"/>
      <w:r w:rsidRPr="0052407B">
        <w:rPr>
          <w:kern w:val="24"/>
          <w:szCs w:val="26"/>
          <w:lang w:val="uk-UA"/>
        </w:rPr>
        <w:t>мовна</w:t>
      </w:r>
      <w:proofErr w:type="spellEnd"/>
      <w:r w:rsidRPr="0052407B">
        <w:rPr>
          <w:kern w:val="24"/>
          <w:szCs w:val="26"/>
          <w:lang w:val="uk-UA"/>
        </w:rPr>
        <w:t xml:space="preserve"> репрезентація»  та такі теми для написання </w:t>
      </w:r>
      <w:proofErr w:type="spellStart"/>
      <w:r w:rsidRPr="0052407B">
        <w:rPr>
          <w:kern w:val="24"/>
          <w:szCs w:val="26"/>
          <w:lang w:val="uk-UA"/>
        </w:rPr>
        <w:t>ессе</w:t>
      </w:r>
      <w:proofErr w:type="spellEnd"/>
      <w:r w:rsidRPr="0052407B">
        <w:rPr>
          <w:iCs/>
          <w:kern w:val="24"/>
          <w:szCs w:val="26"/>
          <w:lang w:val="uk-UA"/>
        </w:rPr>
        <w:t>. «</w:t>
      </w:r>
      <w:proofErr w:type="spellStart"/>
      <w:r w:rsidRPr="0052407B">
        <w:rPr>
          <w:iCs/>
          <w:kern w:val="24"/>
          <w:szCs w:val="26"/>
          <w:lang w:val="uk-UA"/>
        </w:rPr>
        <w:t>Without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translation</w:t>
      </w:r>
      <w:proofErr w:type="spellEnd"/>
      <w:r w:rsidRPr="0052407B">
        <w:rPr>
          <w:iCs/>
          <w:kern w:val="24"/>
          <w:szCs w:val="26"/>
          <w:lang w:val="uk-UA"/>
        </w:rPr>
        <w:t xml:space="preserve">, I </w:t>
      </w:r>
      <w:proofErr w:type="spellStart"/>
      <w:r w:rsidRPr="0052407B">
        <w:rPr>
          <w:iCs/>
          <w:kern w:val="24"/>
          <w:szCs w:val="26"/>
          <w:lang w:val="uk-UA"/>
        </w:rPr>
        <w:t>would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be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limited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to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the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borders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of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my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own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country</w:t>
      </w:r>
      <w:proofErr w:type="spellEnd"/>
      <w:r w:rsidRPr="0052407B">
        <w:rPr>
          <w:iCs/>
          <w:kern w:val="24"/>
          <w:szCs w:val="26"/>
          <w:lang w:val="uk-UA"/>
        </w:rPr>
        <w:t xml:space="preserve">. </w:t>
      </w:r>
      <w:proofErr w:type="spellStart"/>
      <w:r w:rsidRPr="0052407B">
        <w:rPr>
          <w:iCs/>
          <w:kern w:val="24"/>
          <w:szCs w:val="26"/>
          <w:lang w:val="uk-UA"/>
        </w:rPr>
        <w:t>The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translator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is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my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most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important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ally</w:t>
      </w:r>
      <w:proofErr w:type="spellEnd"/>
      <w:r w:rsidRPr="0052407B">
        <w:rPr>
          <w:iCs/>
          <w:kern w:val="24"/>
          <w:szCs w:val="26"/>
          <w:lang w:val="uk-UA"/>
        </w:rPr>
        <w:t xml:space="preserve">. </w:t>
      </w:r>
      <w:proofErr w:type="spellStart"/>
      <w:r w:rsidRPr="0052407B">
        <w:rPr>
          <w:iCs/>
          <w:kern w:val="24"/>
          <w:szCs w:val="26"/>
          <w:lang w:val="uk-UA"/>
        </w:rPr>
        <w:t>He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introduces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me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to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the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world</w:t>
      </w:r>
      <w:proofErr w:type="spellEnd"/>
      <w:r w:rsidRPr="0052407B">
        <w:rPr>
          <w:iCs/>
          <w:kern w:val="24"/>
          <w:szCs w:val="26"/>
          <w:lang w:val="uk-UA"/>
        </w:rPr>
        <w:t>».</w:t>
      </w:r>
      <w:r w:rsidRPr="0052407B">
        <w:rPr>
          <w:kern w:val="24"/>
          <w:szCs w:val="26"/>
          <w:lang w:val="uk-UA"/>
        </w:rPr>
        <w:t xml:space="preserve"> </w:t>
      </w:r>
      <w:r w:rsidRPr="0052407B">
        <w:rPr>
          <w:iCs/>
          <w:kern w:val="24"/>
          <w:szCs w:val="26"/>
          <w:lang w:val="uk-UA"/>
        </w:rPr>
        <w:t xml:space="preserve">«A </w:t>
      </w:r>
      <w:proofErr w:type="spellStart"/>
      <w:r w:rsidRPr="0052407B">
        <w:rPr>
          <w:iCs/>
          <w:kern w:val="24"/>
          <w:szCs w:val="26"/>
          <w:lang w:val="uk-UA"/>
        </w:rPr>
        <w:t>translator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ought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to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endeavor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not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only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to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say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what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his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author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has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said</w:t>
      </w:r>
      <w:proofErr w:type="spellEnd"/>
      <w:r w:rsidRPr="0052407B">
        <w:rPr>
          <w:iCs/>
          <w:kern w:val="24"/>
          <w:szCs w:val="26"/>
          <w:lang w:val="uk-UA"/>
        </w:rPr>
        <w:t xml:space="preserve">, </w:t>
      </w:r>
      <w:proofErr w:type="spellStart"/>
      <w:r w:rsidRPr="0052407B">
        <w:rPr>
          <w:iCs/>
          <w:kern w:val="24"/>
          <w:szCs w:val="26"/>
          <w:lang w:val="uk-UA"/>
        </w:rPr>
        <w:t>but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to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say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it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as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he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has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said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it</w:t>
      </w:r>
      <w:proofErr w:type="spellEnd"/>
      <w:r w:rsidRPr="0052407B">
        <w:rPr>
          <w:iCs/>
          <w:kern w:val="24"/>
          <w:szCs w:val="26"/>
          <w:lang w:val="uk-UA"/>
        </w:rPr>
        <w:t>». «</w:t>
      </w:r>
      <w:proofErr w:type="spellStart"/>
      <w:r w:rsidRPr="0052407B">
        <w:rPr>
          <w:iCs/>
          <w:kern w:val="24"/>
          <w:szCs w:val="26"/>
          <w:lang w:val="uk-UA"/>
        </w:rPr>
        <w:t>Without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translation</w:t>
      </w:r>
      <w:proofErr w:type="spellEnd"/>
      <w:r w:rsidRPr="0052407B">
        <w:rPr>
          <w:iCs/>
          <w:kern w:val="24"/>
          <w:szCs w:val="26"/>
          <w:lang w:val="uk-UA"/>
        </w:rPr>
        <w:t xml:space="preserve">, </w:t>
      </w:r>
      <w:proofErr w:type="spellStart"/>
      <w:r w:rsidRPr="0052407B">
        <w:rPr>
          <w:iCs/>
          <w:kern w:val="24"/>
          <w:szCs w:val="26"/>
          <w:lang w:val="uk-UA"/>
        </w:rPr>
        <w:t>we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would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be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living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in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provinces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bordering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on</w:t>
      </w:r>
      <w:proofErr w:type="spellEnd"/>
      <w:r w:rsidRPr="0052407B">
        <w:rPr>
          <w:iCs/>
          <w:kern w:val="24"/>
          <w:szCs w:val="26"/>
          <w:lang w:val="uk-UA"/>
        </w:rPr>
        <w:t xml:space="preserve"> </w:t>
      </w:r>
      <w:proofErr w:type="spellStart"/>
      <w:r w:rsidRPr="0052407B">
        <w:rPr>
          <w:iCs/>
          <w:kern w:val="24"/>
          <w:szCs w:val="26"/>
          <w:lang w:val="uk-UA"/>
        </w:rPr>
        <w:t>silence</w:t>
      </w:r>
      <w:proofErr w:type="spellEnd"/>
      <w:r w:rsidRPr="0052407B">
        <w:rPr>
          <w:iCs/>
          <w:kern w:val="24"/>
          <w:szCs w:val="26"/>
          <w:lang w:val="uk-UA"/>
        </w:rPr>
        <w:t>». «</w:t>
      </w:r>
      <w:proofErr w:type="spellStart"/>
      <w:r w:rsidRPr="0052407B">
        <w:rPr>
          <w:kern w:val="24"/>
          <w:szCs w:val="26"/>
          <w:lang w:val="uk-UA"/>
        </w:rPr>
        <w:t>Western</w:t>
      </w:r>
      <w:proofErr w:type="spellEnd"/>
      <w:r w:rsidRPr="0052407B">
        <w:rPr>
          <w:kern w:val="24"/>
          <w:szCs w:val="26"/>
          <w:lang w:val="uk-UA"/>
        </w:rPr>
        <w:t xml:space="preserve"> </w:t>
      </w:r>
      <w:proofErr w:type="spellStart"/>
      <w:r w:rsidRPr="0052407B">
        <w:rPr>
          <w:kern w:val="24"/>
          <w:szCs w:val="26"/>
          <w:lang w:val="uk-UA"/>
        </w:rPr>
        <w:t>Europe</w:t>
      </w:r>
      <w:proofErr w:type="spellEnd"/>
      <w:r w:rsidRPr="0052407B">
        <w:rPr>
          <w:kern w:val="24"/>
          <w:szCs w:val="26"/>
          <w:lang w:val="uk-UA"/>
        </w:rPr>
        <w:t xml:space="preserve"> </w:t>
      </w:r>
      <w:proofErr w:type="spellStart"/>
      <w:r w:rsidRPr="0052407B">
        <w:rPr>
          <w:kern w:val="24"/>
          <w:szCs w:val="26"/>
          <w:lang w:val="uk-UA"/>
        </w:rPr>
        <w:t>owes</w:t>
      </w:r>
      <w:proofErr w:type="spellEnd"/>
      <w:r w:rsidRPr="0052407B">
        <w:rPr>
          <w:kern w:val="24"/>
          <w:szCs w:val="26"/>
          <w:lang w:val="uk-UA"/>
        </w:rPr>
        <w:t xml:space="preserve"> </w:t>
      </w:r>
      <w:proofErr w:type="spellStart"/>
      <w:r w:rsidRPr="0052407B">
        <w:rPr>
          <w:kern w:val="24"/>
          <w:szCs w:val="26"/>
          <w:lang w:val="uk-UA"/>
        </w:rPr>
        <w:t>its</w:t>
      </w:r>
      <w:proofErr w:type="spellEnd"/>
      <w:r w:rsidRPr="0052407B">
        <w:rPr>
          <w:kern w:val="24"/>
          <w:szCs w:val="26"/>
          <w:lang w:val="uk-UA"/>
        </w:rPr>
        <w:t xml:space="preserve"> </w:t>
      </w:r>
      <w:proofErr w:type="spellStart"/>
      <w:r w:rsidRPr="0052407B">
        <w:rPr>
          <w:kern w:val="24"/>
          <w:szCs w:val="26"/>
          <w:lang w:val="uk-UA"/>
        </w:rPr>
        <w:t>civilization</w:t>
      </w:r>
      <w:proofErr w:type="spellEnd"/>
      <w:r w:rsidRPr="0052407B">
        <w:rPr>
          <w:kern w:val="24"/>
          <w:szCs w:val="26"/>
          <w:lang w:val="uk-UA"/>
        </w:rPr>
        <w:t xml:space="preserve"> </w:t>
      </w:r>
      <w:proofErr w:type="spellStart"/>
      <w:r w:rsidRPr="0052407B">
        <w:rPr>
          <w:kern w:val="24"/>
          <w:szCs w:val="26"/>
          <w:lang w:val="uk-UA"/>
        </w:rPr>
        <w:t>to</w:t>
      </w:r>
      <w:proofErr w:type="spellEnd"/>
      <w:r w:rsidRPr="0052407B">
        <w:rPr>
          <w:kern w:val="24"/>
          <w:szCs w:val="26"/>
          <w:lang w:val="uk-UA"/>
        </w:rPr>
        <w:t xml:space="preserve"> </w:t>
      </w:r>
      <w:proofErr w:type="spellStart"/>
      <w:r w:rsidRPr="0052407B">
        <w:rPr>
          <w:kern w:val="24"/>
          <w:szCs w:val="26"/>
          <w:lang w:val="uk-UA"/>
        </w:rPr>
        <w:t>translators</w:t>
      </w:r>
      <w:proofErr w:type="spellEnd"/>
      <w:r w:rsidRPr="0052407B">
        <w:rPr>
          <w:kern w:val="24"/>
          <w:szCs w:val="26"/>
          <w:lang w:val="uk-UA"/>
        </w:rPr>
        <w:t>».</w:t>
      </w:r>
    </w:p>
    <w:p w14:paraId="5893CB01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lastRenderedPageBreak/>
        <w:t>Екзамен показав готовність випускників до самостійної роботи за спеціальністю, про що свідчать наступні результати: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9"/>
        <w:gridCol w:w="1077"/>
        <w:gridCol w:w="851"/>
        <w:gridCol w:w="1134"/>
        <w:gridCol w:w="1134"/>
        <w:gridCol w:w="1134"/>
        <w:gridCol w:w="1134"/>
        <w:gridCol w:w="992"/>
      </w:tblGrid>
      <w:tr w:rsidR="0052407B" w:rsidRPr="0052407B" w14:paraId="20924696" w14:textId="77777777" w:rsidTr="00146DC2">
        <w:trPr>
          <w:trHeight w:val="315"/>
        </w:trPr>
        <w:tc>
          <w:tcPr>
            <w:tcW w:w="1299" w:type="dxa"/>
            <w:shd w:val="clear" w:color="auto" w:fill="auto"/>
            <w:vAlign w:val="center"/>
          </w:tcPr>
          <w:p w14:paraId="38DFB9F5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sz w:val="18"/>
                <w:szCs w:val="18"/>
                <w:lang w:val="uk-UA"/>
              </w:rPr>
            </w:pPr>
            <w:r w:rsidRPr="0052407B">
              <w:rPr>
                <w:b/>
                <w:sz w:val="18"/>
                <w:szCs w:val="18"/>
                <w:lang w:val="uk-UA"/>
              </w:rPr>
              <w:t>Рівень освіти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EDC89D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sz w:val="18"/>
                <w:szCs w:val="18"/>
                <w:lang w:val="uk-UA"/>
              </w:rPr>
            </w:pPr>
            <w:r w:rsidRPr="0052407B">
              <w:rPr>
                <w:b/>
                <w:sz w:val="18"/>
                <w:szCs w:val="18"/>
                <w:lang w:val="uk-UA"/>
              </w:rPr>
              <w:t>Форма навчання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361C5B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sz w:val="18"/>
                <w:szCs w:val="18"/>
                <w:lang w:val="uk-UA"/>
              </w:rPr>
            </w:pPr>
            <w:r w:rsidRPr="0052407B">
              <w:rPr>
                <w:b/>
                <w:sz w:val="18"/>
                <w:szCs w:val="18"/>
                <w:lang w:val="uk-UA"/>
              </w:rPr>
              <w:t>Усього випуск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EAA97F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sz w:val="18"/>
                <w:szCs w:val="18"/>
                <w:lang w:val="uk-UA"/>
              </w:rPr>
            </w:pPr>
            <w:r w:rsidRPr="0052407B">
              <w:rPr>
                <w:b/>
                <w:sz w:val="18"/>
                <w:szCs w:val="18"/>
                <w:lang w:val="uk-UA"/>
              </w:rPr>
              <w:t>Допущено до іспиту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14:paraId="25755032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sz w:val="18"/>
                <w:szCs w:val="18"/>
                <w:lang w:val="uk-UA"/>
              </w:rPr>
            </w:pPr>
            <w:r w:rsidRPr="0052407B">
              <w:rPr>
                <w:b/>
                <w:sz w:val="18"/>
                <w:szCs w:val="18"/>
                <w:lang w:val="uk-UA"/>
              </w:rPr>
              <w:t>Оцінки Екзаменаційної комісії</w:t>
            </w:r>
          </w:p>
        </w:tc>
      </w:tr>
      <w:tr w:rsidR="0052407B" w:rsidRPr="0052407B" w14:paraId="118B0F3D" w14:textId="77777777" w:rsidTr="00146DC2">
        <w:trPr>
          <w:trHeight w:val="339"/>
        </w:trPr>
        <w:tc>
          <w:tcPr>
            <w:tcW w:w="4361" w:type="dxa"/>
            <w:gridSpan w:val="4"/>
            <w:shd w:val="clear" w:color="auto" w:fill="auto"/>
          </w:tcPr>
          <w:p w14:paraId="26AAB9B7" w14:textId="77777777" w:rsidR="0052407B" w:rsidRPr="0052407B" w:rsidRDefault="0052407B" w:rsidP="0052407B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A3776B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sz w:val="22"/>
                <w:lang w:val="uk-UA"/>
              </w:rPr>
            </w:pPr>
            <w:r w:rsidRPr="0052407B">
              <w:rPr>
                <w:b/>
                <w:sz w:val="22"/>
                <w:lang w:val="uk-UA"/>
              </w:rPr>
              <w:t>«5»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29512F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sz w:val="22"/>
                <w:lang w:val="uk-UA"/>
              </w:rPr>
            </w:pPr>
            <w:r w:rsidRPr="0052407B">
              <w:rPr>
                <w:b/>
                <w:sz w:val="22"/>
                <w:lang w:val="uk-UA"/>
              </w:rPr>
              <w:t>«4»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1C6818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sz w:val="22"/>
                <w:lang w:val="uk-UA"/>
              </w:rPr>
            </w:pPr>
            <w:r w:rsidRPr="0052407B">
              <w:rPr>
                <w:b/>
                <w:sz w:val="22"/>
                <w:lang w:val="uk-UA"/>
              </w:rPr>
              <w:t>«3»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D22966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sz w:val="22"/>
                <w:lang w:val="uk-UA"/>
              </w:rPr>
            </w:pPr>
            <w:r w:rsidRPr="0052407B">
              <w:rPr>
                <w:b/>
                <w:sz w:val="22"/>
                <w:lang w:val="uk-UA"/>
              </w:rPr>
              <w:t>«2»</w:t>
            </w:r>
          </w:p>
        </w:tc>
      </w:tr>
      <w:tr w:rsidR="0052407B" w:rsidRPr="0052407B" w14:paraId="33B2D7F9" w14:textId="77777777" w:rsidTr="00146DC2">
        <w:trPr>
          <w:trHeight w:val="233"/>
        </w:trPr>
        <w:tc>
          <w:tcPr>
            <w:tcW w:w="1299" w:type="dxa"/>
            <w:shd w:val="clear" w:color="auto" w:fill="auto"/>
            <w:vAlign w:val="center"/>
          </w:tcPr>
          <w:p w14:paraId="1ED46131" w14:textId="77777777" w:rsidR="0052407B" w:rsidRPr="0052407B" w:rsidRDefault="0052407B" w:rsidP="0052407B">
            <w:pPr>
              <w:spacing w:after="0" w:line="240" w:lineRule="auto"/>
              <w:jc w:val="center"/>
              <w:rPr>
                <w:lang w:val="uk-UA"/>
              </w:rPr>
            </w:pPr>
            <w:r w:rsidRPr="0052407B">
              <w:rPr>
                <w:lang w:val="uk-UA"/>
              </w:rPr>
              <w:t>бакалавр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A159F5" w14:textId="77777777" w:rsidR="0052407B" w:rsidRPr="0052407B" w:rsidRDefault="0052407B" w:rsidP="0052407B">
            <w:pPr>
              <w:spacing w:after="0" w:line="240" w:lineRule="auto"/>
              <w:jc w:val="center"/>
              <w:rPr>
                <w:lang w:val="uk-UA"/>
              </w:rPr>
            </w:pPr>
            <w:r w:rsidRPr="0052407B">
              <w:rPr>
                <w:lang w:val="uk-UA"/>
              </w:rPr>
              <w:t>денна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04FEF2" w14:textId="77777777" w:rsidR="0052407B" w:rsidRPr="0052407B" w:rsidRDefault="0052407B" w:rsidP="0052407B">
            <w:pPr>
              <w:spacing w:after="0" w:line="240" w:lineRule="auto"/>
              <w:jc w:val="center"/>
              <w:rPr>
                <w:lang w:val="uk-UA"/>
              </w:rPr>
            </w:pPr>
            <w:r w:rsidRPr="0052407B">
              <w:rPr>
                <w:lang w:val="uk-UA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B555D1" w14:textId="77777777" w:rsidR="0052407B" w:rsidRPr="0052407B" w:rsidRDefault="0052407B" w:rsidP="0052407B">
            <w:pPr>
              <w:spacing w:after="0" w:line="240" w:lineRule="auto"/>
              <w:jc w:val="center"/>
              <w:rPr>
                <w:lang w:val="uk-UA"/>
              </w:rPr>
            </w:pPr>
            <w:r w:rsidRPr="0052407B">
              <w:rPr>
                <w:lang w:val="uk-UA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AA0CD6" w14:textId="77777777" w:rsidR="0052407B" w:rsidRPr="0052407B" w:rsidRDefault="0052407B" w:rsidP="0052407B">
            <w:pPr>
              <w:spacing w:after="0" w:line="240" w:lineRule="auto"/>
              <w:jc w:val="center"/>
              <w:rPr>
                <w:lang w:val="uk-UA"/>
              </w:rPr>
            </w:pPr>
            <w:r w:rsidRPr="0052407B">
              <w:rPr>
                <w:szCs w:val="26"/>
                <w:lang w:val="uk-UA"/>
              </w:rPr>
              <w:t>24(80%)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BB6CC0" w14:textId="77777777" w:rsidR="0052407B" w:rsidRPr="0052407B" w:rsidRDefault="0052407B" w:rsidP="0052407B">
            <w:pPr>
              <w:spacing w:after="0" w:line="240" w:lineRule="auto"/>
              <w:jc w:val="center"/>
              <w:rPr>
                <w:lang w:val="uk-UA"/>
              </w:rPr>
            </w:pPr>
            <w:r w:rsidRPr="0052407B">
              <w:rPr>
                <w:szCs w:val="26"/>
                <w:lang w:val="uk-UA"/>
              </w:rPr>
              <w:t>5(17%)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47B0BC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52407B">
              <w:rPr>
                <w:szCs w:val="26"/>
                <w:lang w:val="uk-UA"/>
              </w:rPr>
              <w:t>1(3%)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53CB81" w14:textId="77777777" w:rsidR="0052407B" w:rsidRPr="0052407B" w:rsidRDefault="0052407B" w:rsidP="0052407B">
            <w:pPr>
              <w:spacing w:after="0" w:line="240" w:lineRule="auto"/>
              <w:jc w:val="center"/>
              <w:rPr>
                <w:lang w:val="uk-UA"/>
              </w:rPr>
            </w:pPr>
            <w:r w:rsidRPr="0052407B">
              <w:rPr>
                <w:lang w:val="uk-UA"/>
              </w:rPr>
              <w:t>-</w:t>
            </w:r>
          </w:p>
        </w:tc>
      </w:tr>
    </w:tbl>
    <w:p w14:paraId="6F144990" w14:textId="77777777" w:rsidR="0052407B" w:rsidRPr="0052407B" w:rsidRDefault="0052407B" w:rsidP="0052407B">
      <w:pPr>
        <w:spacing w:after="0" w:line="240" w:lineRule="auto"/>
        <w:rPr>
          <w:kern w:val="24"/>
          <w:szCs w:val="26"/>
          <w:lang w:val="uk-UA"/>
        </w:rPr>
      </w:pPr>
    </w:p>
    <w:p w14:paraId="78571EE8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>До захисту кваліфікаційних робіт денної форми навчання було допущено 30 здобувачів.</w:t>
      </w:r>
    </w:p>
    <w:p w14:paraId="4149A564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>Кваліфікаційні роботи були присвячені сучасним аспектам прикладного та теоретичного мовознавства, а саме:</w:t>
      </w:r>
    </w:p>
    <w:p w14:paraId="415AB197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 xml:space="preserve">- перекладу </w:t>
      </w:r>
      <w:proofErr w:type="spellStart"/>
      <w:r w:rsidRPr="0052407B">
        <w:rPr>
          <w:kern w:val="24"/>
          <w:szCs w:val="26"/>
          <w:lang w:val="uk-UA"/>
        </w:rPr>
        <w:t>англійськомовних</w:t>
      </w:r>
      <w:proofErr w:type="spellEnd"/>
      <w:r w:rsidRPr="0052407B">
        <w:rPr>
          <w:kern w:val="24"/>
          <w:szCs w:val="26"/>
          <w:lang w:val="uk-UA"/>
        </w:rPr>
        <w:t xml:space="preserve"> </w:t>
      </w:r>
      <w:proofErr w:type="spellStart"/>
      <w:r w:rsidRPr="0052407B">
        <w:rPr>
          <w:kern w:val="24"/>
          <w:szCs w:val="26"/>
          <w:lang w:val="uk-UA"/>
        </w:rPr>
        <w:t>фільмонімів</w:t>
      </w:r>
      <w:proofErr w:type="spellEnd"/>
      <w:r w:rsidRPr="0052407B">
        <w:rPr>
          <w:kern w:val="24"/>
          <w:szCs w:val="26"/>
          <w:lang w:val="uk-UA"/>
        </w:rPr>
        <w:t>,</w:t>
      </w:r>
    </w:p>
    <w:p w14:paraId="4F5BB38A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 xml:space="preserve">- специфіці </w:t>
      </w:r>
      <w:proofErr w:type="spellStart"/>
      <w:r w:rsidRPr="0052407B">
        <w:rPr>
          <w:kern w:val="24"/>
          <w:szCs w:val="26"/>
          <w:lang w:val="uk-UA"/>
        </w:rPr>
        <w:t>функціанування</w:t>
      </w:r>
      <w:proofErr w:type="spellEnd"/>
      <w:r w:rsidRPr="0052407B">
        <w:rPr>
          <w:kern w:val="24"/>
          <w:szCs w:val="26"/>
          <w:lang w:val="uk-UA"/>
        </w:rPr>
        <w:t xml:space="preserve"> та перекладу термінів,</w:t>
      </w:r>
    </w:p>
    <w:p w14:paraId="0C038C21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>- вивченню концептів,</w:t>
      </w:r>
    </w:p>
    <w:p w14:paraId="7F237D0A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>- особливостям перекладу художніх творів,</w:t>
      </w:r>
    </w:p>
    <w:p w14:paraId="0F80EB89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 xml:space="preserve">- </w:t>
      </w:r>
      <w:proofErr w:type="spellStart"/>
      <w:r w:rsidRPr="0052407B">
        <w:rPr>
          <w:kern w:val="24"/>
          <w:szCs w:val="26"/>
          <w:lang w:val="uk-UA"/>
        </w:rPr>
        <w:t>створеннню</w:t>
      </w:r>
      <w:proofErr w:type="spellEnd"/>
      <w:r w:rsidRPr="0052407B">
        <w:rPr>
          <w:kern w:val="24"/>
          <w:szCs w:val="26"/>
          <w:lang w:val="uk-UA"/>
        </w:rPr>
        <w:t xml:space="preserve"> електронного словника тенісної термінології,</w:t>
      </w:r>
    </w:p>
    <w:p w14:paraId="5FD8A6D5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>- комунікативним стратегіям,</w:t>
      </w:r>
    </w:p>
    <w:p w14:paraId="15851ED6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>- знакам національної культури,</w:t>
      </w:r>
    </w:p>
    <w:p w14:paraId="2EFCA8F9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>- політичним текстам у психолінгвістичному висвітленні,</w:t>
      </w:r>
    </w:p>
    <w:p w14:paraId="2DEB18E6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>- структурно-семантичним та комунікативним характеристикам футбольного матчу</w:t>
      </w:r>
    </w:p>
    <w:p w14:paraId="2F26EB20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 xml:space="preserve">- актуалізації громадського руху </w:t>
      </w:r>
      <w:proofErr w:type="spellStart"/>
      <w:r w:rsidRPr="0052407B">
        <w:rPr>
          <w:kern w:val="24"/>
          <w:szCs w:val="26"/>
          <w:lang w:val="uk-UA"/>
        </w:rPr>
        <w:t>Black</w:t>
      </w:r>
      <w:proofErr w:type="spellEnd"/>
      <w:r w:rsidRPr="0052407B">
        <w:rPr>
          <w:kern w:val="24"/>
          <w:szCs w:val="26"/>
          <w:lang w:val="uk-UA"/>
        </w:rPr>
        <w:t xml:space="preserve"> </w:t>
      </w:r>
      <w:proofErr w:type="spellStart"/>
      <w:r w:rsidRPr="0052407B">
        <w:rPr>
          <w:kern w:val="24"/>
          <w:szCs w:val="26"/>
          <w:lang w:val="uk-UA"/>
        </w:rPr>
        <w:t>Lives</w:t>
      </w:r>
      <w:proofErr w:type="spellEnd"/>
      <w:r w:rsidRPr="0052407B">
        <w:rPr>
          <w:kern w:val="24"/>
          <w:szCs w:val="26"/>
          <w:lang w:val="uk-UA"/>
        </w:rPr>
        <w:t xml:space="preserve"> </w:t>
      </w:r>
      <w:proofErr w:type="spellStart"/>
      <w:r w:rsidRPr="0052407B">
        <w:rPr>
          <w:kern w:val="24"/>
          <w:szCs w:val="26"/>
          <w:lang w:val="uk-UA"/>
        </w:rPr>
        <w:t>Matter</w:t>
      </w:r>
      <w:proofErr w:type="spellEnd"/>
      <w:r w:rsidRPr="0052407B">
        <w:rPr>
          <w:kern w:val="24"/>
          <w:szCs w:val="26"/>
          <w:lang w:val="uk-UA"/>
        </w:rPr>
        <w:t xml:space="preserve"> в </w:t>
      </w:r>
      <w:proofErr w:type="spellStart"/>
      <w:r w:rsidRPr="0052407B">
        <w:rPr>
          <w:kern w:val="24"/>
          <w:szCs w:val="26"/>
          <w:lang w:val="uk-UA"/>
        </w:rPr>
        <w:t>медіадискурсі</w:t>
      </w:r>
      <w:proofErr w:type="spellEnd"/>
      <w:r w:rsidRPr="0052407B">
        <w:rPr>
          <w:kern w:val="24"/>
          <w:szCs w:val="26"/>
          <w:lang w:val="uk-UA"/>
        </w:rPr>
        <w:t xml:space="preserve"> США,</w:t>
      </w:r>
    </w:p>
    <w:p w14:paraId="0316ED9D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>- гендерним стереотипам,</w:t>
      </w:r>
    </w:p>
    <w:p w14:paraId="21A66259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>- аналізу рекламних текстів,</w:t>
      </w:r>
    </w:p>
    <w:p w14:paraId="0717C0A9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 xml:space="preserve">- вивченню військової лексики в англомовному </w:t>
      </w:r>
      <w:proofErr w:type="spellStart"/>
      <w:r w:rsidRPr="0052407B">
        <w:rPr>
          <w:kern w:val="24"/>
          <w:szCs w:val="26"/>
          <w:lang w:val="uk-UA"/>
        </w:rPr>
        <w:t>медіадискурсі</w:t>
      </w:r>
      <w:proofErr w:type="spellEnd"/>
      <w:r w:rsidRPr="0052407B">
        <w:rPr>
          <w:kern w:val="24"/>
          <w:szCs w:val="26"/>
          <w:lang w:val="uk-UA"/>
        </w:rPr>
        <w:t xml:space="preserve">, </w:t>
      </w:r>
    </w:p>
    <w:p w14:paraId="3546D316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>- автоматичній обробці текстової інформації.</w:t>
      </w:r>
    </w:p>
    <w:p w14:paraId="791CB59A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>Тексти кваліфікаційних робіт були написані українською мовою. Захист кваліфікаційних робіт відбувався українською мовою. Здобувачі виявили глибокі знання у галузі загального та прикладного мовознавства та перекладу.</w:t>
      </w:r>
    </w:p>
    <w:p w14:paraId="5D6FC124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>Загальні підсумки ко</w:t>
      </w:r>
      <w:r w:rsidRPr="0052407B">
        <w:rPr>
          <w:lang w:val="uk-UA"/>
        </w:rPr>
        <w:t>мплексного атестаційного екзамену</w:t>
      </w:r>
      <w:r w:rsidRPr="0052407B">
        <w:rPr>
          <w:kern w:val="24"/>
          <w:szCs w:val="26"/>
          <w:lang w:val="uk-UA"/>
        </w:rPr>
        <w:t xml:space="preserve"> наступні:</w:t>
      </w:r>
    </w:p>
    <w:tbl>
      <w:tblPr>
        <w:tblpPr w:leftFromText="180" w:rightFromText="180" w:vertAnchor="text" w:horzAnchor="margin" w:tblpY="133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021"/>
        <w:gridCol w:w="851"/>
        <w:gridCol w:w="1134"/>
        <w:gridCol w:w="1134"/>
        <w:gridCol w:w="1105"/>
        <w:gridCol w:w="992"/>
        <w:gridCol w:w="709"/>
        <w:gridCol w:w="1163"/>
      </w:tblGrid>
      <w:tr w:rsidR="0052407B" w:rsidRPr="0052407B" w14:paraId="668A090E" w14:textId="77777777" w:rsidTr="00146DC2">
        <w:trPr>
          <w:trHeight w:val="35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6702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sz w:val="18"/>
                <w:szCs w:val="18"/>
                <w:lang w:val="uk-UA"/>
              </w:rPr>
            </w:pPr>
            <w:r w:rsidRPr="0052407B">
              <w:rPr>
                <w:b/>
                <w:sz w:val="18"/>
                <w:szCs w:val="18"/>
                <w:lang w:val="uk-UA"/>
              </w:rPr>
              <w:t>Рівень освіти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84E8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sz w:val="18"/>
                <w:szCs w:val="18"/>
                <w:lang w:val="uk-UA"/>
              </w:rPr>
            </w:pPr>
            <w:r w:rsidRPr="0052407B">
              <w:rPr>
                <w:b/>
                <w:sz w:val="18"/>
                <w:szCs w:val="18"/>
                <w:lang w:val="uk-UA"/>
              </w:rPr>
              <w:t>Форма навчання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6F35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sz w:val="18"/>
                <w:szCs w:val="18"/>
                <w:lang w:val="uk-UA"/>
              </w:rPr>
            </w:pPr>
            <w:r w:rsidRPr="0052407B">
              <w:rPr>
                <w:b/>
                <w:sz w:val="18"/>
                <w:szCs w:val="18"/>
                <w:lang w:val="uk-UA"/>
              </w:rPr>
              <w:t>Усього випуск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FD33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sz w:val="18"/>
                <w:szCs w:val="18"/>
                <w:lang w:val="uk-UA"/>
              </w:rPr>
            </w:pPr>
            <w:r w:rsidRPr="0052407B">
              <w:rPr>
                <w:b/>
                <w:sz w:val="18"/>
                <w:szCs w:val="18"/>
                <w:lang w:val="uk-UA"/>
              </w:rPr>
              <w:t>Допущено до іспиту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692B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sz w:val="18"/>
                <w:szCs w:val="18"/>
                <w:lang w:val="uk-UA"/>
              </w:rPr>
            </w:pPr>
            <w:r w:rsidRPr="0052407B">
              <w:rPr>
                <w:b/>
                <w:sz w:val="18"/>
                <w:szCs w:val="18"/>
                <w:lang w:val="uk-UA"/>
              </w:rPr>
              <w:t>Оцінки Екзаменаційної комісії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4FB7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sz w:val="18"/>
                <w:szCs w:val="18"/>
                <w:lang w:val="uk-UA"/>
              </w:rPr>
            </w:pPr>
            <w:r w:rsidRPr="0052407B">
              <w:rPr>
                <w:b/>
                <w:sz w:val="18"/>
                <w:szCs w:val="18"/>
                <w:lang w:val="uk-UA"/>
              </w:rPr>
              <w:t>Диплом з відзнакою</w:t>
            </w:r>
          </w:p>
        </w:tc>
      </w:tr>
      <w:tr w:rsidR="0052407B" w:rsidRPr="0052407B" w14:paraId="4474A09E" w14:textId="77777777" w:rsidTr="00146DC2">
        <w:trPr>
          <w:trHeight w:val="424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40C4" w14:textId="77777777" w:rsidR="0052407B" w:rsidRPr="0052407B" w:rsidRDefault="0052407B" w:rsidP="0052407B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38182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52407B">
              <w:rPr>
                <w:b/>
                <w:lang w:val="uk-UA"/>
              </w:rPr>
              <w:t>«5»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3E0F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52407B">
              <w:rPr>
                <w:b/>
                <w:lang w:val="uk-UA"/>
              </w:rPr>
              <w:t>«4»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7328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52407B">
              <w:rPr>
                <w:b/>
                <w:lang w:val="uk-UA"/>
              </w:rPr>
              <w:t>«3»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97BA" w14:textId="77777777" w:rsidR="0052407B" w:rsidRPr="0052407B" w:rsidRDefault="0052407B" w:rsidP="0052407B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52407B">
              <w:rPr>
                <w:b/>
                <w:lang w:val="uk-UA"/>
              </w:rPr>
              <w:t>«2»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9E5F" w14:textId="77777777" w:rsidR="0052407B" w:rsidRPr="0052407B" w:rsidRDefault="0052407B" w:rsidP="0052407B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  <w:tr w:rsidR="0052407B" w:rsidRPr="0052407B" w14:paraId="4AF800DF" w14:textId="77777777" w:rsidTr="00146DC2">
        <w:trPr>
          <w:trHeight w:val="41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9BC6" w14:textId="77777777" w:rsidR="0052407B" w:rsidRPr="0052407B" w:rsidRDefault="0052407B" w:rsidP="0052407B">
            <w:pPr>
              <w:spacing w:after="0" w:line="240" w:lineRule="auto"/>
              <w:jc w:val="center"/>
              <w:rPr>
                <w:lang w:val="uk-UA"/>
              </w:rPr>
            </w:pPr>
            <w:r w:rsidRPr="0052407B">
              <w:rPr>
                <w:lang w:val="uk-UA"/>
              </w:rPr>
              <w:t>бакалавр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D49F" w14:textId="77777777" w:rsidR="0052407B" w:rsidRPr="0052407B" w:rsidRDefault="0052407B" w:rsidP="0052407B">
            <w:pPr>
              <w:spacing w:after="0" w:line="240" w:lineRule="auto"/>
              <w:jc w:val="center"/>
              <w:rPr>
                <w:lang w:val="uk-UA"/>
              </w:rPr>
            </w:pPr>
            <w:r w:rsidRPr="0052407B">
              <w:rPr>
                <w:lang w:val="uk-UA"/>
              </w:rPr>
              <w:t>денна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9B80" w14:textId="77777777" w:rsidR="0052407B" w:rsidRPr="0052407B" w:rsidRDefault="0052407B" w:rsidP="0052407B">
            <w:pPr>
              <w:spacing w:after="0" w:line="240" w:lineRule="auto"/>
              <w:jc w:val="center"/>
              <w:rPr>
                <w:lang w:val="uk-UA"/>
              </w:rPr>
            </w:pPr>
            <w:r w:rsidRPr="0052407B">
              <w:rPr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38C5" w14:textId="77777777" w:rsidR="0052407B" w:rsidRPr="0052407B" w:rsidRDefault="0052407B" w:rsidP="0052407B">
            <w:pPr>
              <w:spacing w:after="0" w:line="240" w:lineRule="auto"/>
              <w:jc w:val="center"/>
              <w:rPr>
                <w:lang w:val="uk-UA"/>
              </w:rPr>
            </w:pPr>
            <w:r w:rsidRPr="0052407B">
              <w:rPr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AB0C" w14:textId="77777777" w:rsidR="0052407B" w:rsidRPr="0052407B" w:rsidRDefault="0052407B" w:rsidP="0052407B">
            <w:pPr>
              <w:spacing w:after="0" w:line="240" w:lineRule="auto"/>
              <w:jc w:val="center"/>
              <w:rPr>
                <w:lang w:val="uk-UA"/>
              </w:rPr>
            </w:pPr>
            <w:r w:rsidRPr="0052407B">
              <w:rPr>
                <w:szCs w:val="26"/>
                <w:lang w:val="uk-UA"/>
              </w:rPr>
              <w:t>15(50%)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97CC" w14:textId="77777777" w:rsidR="0052407B" w:rsidRPr="0052407B" w:rsidRDefault="0052407B" w:rsidP="0052407B">
            <w:pPr>
              <w:spacing w:after="0" w:line="240" w:lineRule="auto"/>
              <w:jc w:val="center"/>
              <w:rPr>
                <w:lang w:val="uk-UA"/>
              </w:rPr>
            </w:pPr>
            <w:r w:rsidRPr="0052407B">
              <w:rPr>
                <w:szCs w:val="26"/>
                <w:lang w:val="uk-UA"/>
              </w:rPr>
              <w:t>9(30%)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11592" w14:textId="77777777" w:rsidR="0052407B" w:rsidRPr="0052407B" w:rsidRDefault="0052407B" w:rsidP="0052407B">
            <w:pPr>
              <w:spacing w:after="0" w:line="240" w:lineRule="auto"/>
              <w:ind w:left="-108"/>
              <w:jc w:val="center"/>
              <w:rPr>
                <w:szCs w:val="26"/>
                <w:lang w:val="uk-UA"/>
              </w:rPr>
            </w:pPr>
            <w:r w:rsidRPr="0052407B">
              <w:rPr>
                <w:szCs w:val="26"/>
                <w:lang w:val="uk-UA"/>
              </w:rPr>
              <w:t>6(20%)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5F2C" w14:textId="77777777" w:rsidR="0052407B" w:rsidRPr="0052407B" w:rsidRDefault="0052407B" w:rsidP="0052407B">
            <w:pPr>
              <w:spacing w:after="0" w:line="240" w:lineRule="auto"/>
              <w:jc w:val="center"/>
              <w:rPr>
                <w:lang w:val="uk-UA"/>
              </w:rPr>
            </w:pPr>
            <w:r w:rsidRPr="0052407B">
              <w:rPr>
                <w:lang w:val="uk-UA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112B9" w14:textId="77777777" w:rsidR="0052407B" w:rsidRPr="0052407B" w:rsidRDefault="0052407B" w:rsidP="0052407B">
            <w:pPr>
              <w:spacing w:after="0" w:line="240" w:lineRule="auto"/>
              <w:ind w:left="-108"/>
              <w:jc w:val="center"/>
              <w:rPr>
                <w:szCs w:val="26"/>
                <w:lang w:val="uk-UA"/>
              </w:rPr>
            </w:pPr>
          </w:p>
        </w:tc>
      </w:tr>
    </w:tbl>
    <w:p w14:paraId="274657A9" w14:textId="77777777" w:rsidR="0052407B" w:rsidRPr="0052407B" w:rsidRDefault="0052407B" w:rsidP="0052407B">
      <w:pPr>
        <w:spacing w:after="0" w:line="240" w:lineRule="auto"/>
        <w:rPr>
          <w:kern w:val="24"/>
          <w:szCs w:val="26"/>
          <w:lang w:val="uk-UA"/>
        </w:rPr>
      </w:pPr>
    </w:p>
    <w:p w14:paraId="509DB068" w14:textId="77777777" w:rsidR="0052407B" w:rsidRPr="0052407B" w:rsidRDefault="0052407B" w:rsidP="0052407B">
      <w:pPr>
        <w:spacing w:after="0" w:line="240" w:lineRule="auto"/>
        <w:ind w:firstLine="454"/>
        <w:rPr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>Позитивно оцінюючи результати захисту, комісія вважає за необхідне порекомендувати кафедрі пропонувати студентам у подальшому теми, присвячені структурно-математичному вивченню української мови.</w:t>
      </w:r>
    </w:p>
    <w:p w14:paraId="4C856098" w14:textId="77777777" w:rsidR="0052407B" w:rsidRPr="0052407B" w:rsidRDefault="0052407B" w:rsidP="0052407B">
      <w:pPr>
        <w:spacing w:after="0" w:line="240" w:lineRule="auto"/>
        <w:ind w:firstLine="454"/>
        <w:rPr>
          <w:spacing w:val="-4"/>
          <w:kern w:val="24"/>
          <w:szCs w:val="26"/>
          <w:lang w:val="uk-UA"/>
        </w:rPr>
      </w:pPr>
      <w:r w:rsidRPr="0052407B">
        <w:rPr>
          <w:kern w:val="24"/>
          <w:szCs w:val="26"/>
          <w:lang w:val="uk-UA"/>
        </w:rPr>
        <w:t>В цілому захист кваліфікаційних і робіт, засвідчив достатньо високий рівень підготовки здобувачів спеціалізації прикладна лінгвістика філологічного факультету Харківського національного університету імені В.Н. Каразіна.</w:t>
      </w:r>
    </w:p>
    <w:p w14:paraId="6D0FCD44" w14:textId="77777777" w:rsidR="00C808D7" w:rsidRPr="0052407B" w:rsidRDefault="00C808D7" w:rsidP="00A96549">
      <w:pPr>
        <w:spacing w:after="0" w:line="240" w:lineRule="auto"/>
        <w:ind w:left="0" w:firstLine="454"/>
        <w:rPr>
          <w:color w:val="auto"/>
          <w:kern w:val="24"/>
          <w:sz w:val="24"/>
          <w:szCs w:val="24"/>
          <w:lang w:val="uk-UA" w:eastAsia="uk-UA"/>
        </w:rPr>
      </w:pPr>
      <w:r w:rsidRPr="0052407B">
        <w:rPr>
          <w:color w:val="auto"/>
          <w:kern w:val="24"/>
          <w:sz w:val="24"/>
          <w:szCs w:val="24"/>
          <w:lang w:val="uk-UA" w:eastAsia="uk-UA"/>
        </w:rPr>
        <w:t>Комісія працювала 13-14 грудня 2023 р. (захист кваліфікаційних робіт на здобуття ступеня магістра).</w:t>
      </w:r>
    </w:p>
    <w:p w14:paraId="1242959A" w14:textId="77777777" w:rsidR="00C808D7" w:rsidRPr="0052407B" w:rsidRDefault="00C808D7" w:rsidP="00A96549">
      <w:pPr>
        <w:spacing w:after="0" w:line="240" w:lineRule="auto"/>
        <w:ind w:left="0" w:firstLine="454"/>
        <w:rPr>
          <w:color w:val="auto"/>
          <w:kern w:val="24"/>
          <w:sz w:val="24"/>
          <w:szCs w:val="24"/>
          <w:lang w:val="uk-UA" w:eastAsia="uk-UA"/>
        </w:rPr>
      </w:pPr>
      <w:r w:rsidRPr="0052407B">
        <w:rPr>
          <w:color w:val="auto"/>
          <w:kern w:val="24"/>
          <w:sz w:val="24"/>
          <w:szCs w:val="24"/>
          <w:lang w:val="uk-UA" w:eastAsia="uk-UA"/>
        </w:rPr>
        <w:t>Вся необхідна документація була підготовлена завчасно, перед іспитами були проведені консультації, здобувачі були заздалегідь ознайомлені з розкладом роботи Екзаменаційної комісії і порядком проведення захисту кваліфікаційних робіт.</w:t>
      </w:r>
    </w:p>
    <w:p w14:paraId="1F71FE01" w14:textId="77777777" w:rsidR="00C808D7" w:rsidRPr="0052407B" w:rsidRDefault="00C808D7" w:rsidP="00A96549">
      <w:pPr>
        <w:spacing w:after="0" w:line="240" w:lineRule="auto"/>
        <w:ind w:left="0" w:firstLine="454"/>
        <w:rPr>
          <w:color w:val="auto"/>
          <w:kern w:val="24"/>
          <w:sz w:val="24"/>
          <w:szCs w:val="24"/>
          <w:lang w:val="uk-UA" w:eastAsia="uk-UA"/>
        </w:rPr>
      </w:pPr>
      <w:r w:rsidRPr="0052407B">
        <w:rPr>
          <w:color w:val="auto"/>
          <w:kern w:val="24"/>
          <w:sz w:val="24"/>
          <w:szCs w:val="24"/>
          <w:lang w:val="uk-UA" w:eastAsia="uk-UA"/>
        </w:rPr>
        <w:t xml:space="preserve">До захисту </w:t>
      </w:r>
      <w:r w:rsidRPr="0052407B">
        <w:rPr>
          <w:b/>
          <w:color w:val="auto"/>
          <w:kern w:val="24"/>
          <w:sz w:val="24"/>
          <w:szCs w:val="24"/>
          <w:lang w:val="uk-UA" w:eastAsia="uk-UA"/>
        </w:rPr>
        <w:t>кваліфікаційних робіт</w:t>
      </w:r>
      <w:r w:rsidRPr="0052407B">
        <w:rPr>
          <w:color w:val="auto"/>
          <w:kern w:val="24"/>
          <w:sz w:val="24"/>
          <w:szCs w:val="24"/>
          <w:lang w:val="uk-UA" w:eastAsia="uk-UA"/>
        </w:rPr>
        <w:t xml:space="preserve"> було допущено 13 здобувачів денної форми навчання.</w:t>
      </w:r>
    </w:p>
    <w:p w14:paraId="732A23A8" w14:textId="77777777" w:rsidR="00C808D7" w:rsidRPr="0052407B" w:rsidRDefault="00C808D7" w:rsidP="00A96549">
      <w:pPr>
        <w:spacing w:after="0" w:line="240" w:lineRule="auto"/>
        <w:ind w:left="0" w:firstLine="454"/>
        <w:rPr>
          <w:color w:val="auto"/>
          <w:kern w:val="24"/>
          <w:sz w:val="24"/>
          <w:szCs w:val="24"/>
          <w:lang w:val="uk-UA" w:eastAsia="uk-UA"/>
        </w:rPr>
      </w:pPr>
      <w:r w:rsidRPr="0052407B">
        <w:rPr>
          <w:color w:val="auto"/>
          <w:kern w:val="24"/>
          <w:sz w:val="24"/>
          <w:szCs w:val="24"/>
          <w:lang w:val="uk-UA" w:eastAsia="uk-UA"/>
        </w:rPr>
        <w:t>Роботи були присвячені найважливішим аспектам прикладного та теоретичного мовознавства, а саме:</w:t>
      </w:r>
    </w:p>
    <w:p w14:paraId="32A6E62F" w14:textId="77777777" w:rsidR="00C808D7" w:rsidRPr="0052407B" w:rsidRDefault="00C808D7" w:rsidP="00A96549">
      <w:pPr>
        <w:numPr>
          <w:ilvl w:val="0"/>
          <w:numId w:val="32"/>
        </w:numPr>
        <w:tabs>
          <w:tab w:val="left" w:pos="1174"/>
        </w:tabs>
        <w:spacing w:after="0" w:line="240" w:lineRule="auto"/>
        <w:jc w:val="left"/>
        <w:rPr>
          <w:color w:val="auto"/>
          <w:kern w:val="24"/>
          <w:sz w:val="24"/>
          <w:szCs w:val="24"/>
          <w:lang w:val="uk-UA" w:eastAsia="uk-UA"/>
        </w:rPr>
      </w:pPr>
      <w:r w:rsidRPr="0052407B">
        <w:rPr>
          <w:color w:val="auto"/>
          <w:kern w:val="24"/>
          <w:sz w:val="24"/>
          <w:szCs w:val="24"/>
          <w:lang w:val="uk-UA" w:eastAsia="uk-UA"/>
        </w:rPr>
        <w:t xml:space="preserve">сучасний міждисциплінарний підхід для вирішення </w:t>
      </w:r>
      <w:proofErr w:type="spellStart"/>
      <w:r w:rsidRPr="0052407B">
        <w:rPr>
          <w:color w:val="auto"/>
          <w:kern w:val="24"/>
          <w:sz w:val="24"/>
          <w:szCs w:val="24"/>
          <w:lang w:val="uk-UA" w:eastAsia="uk-UA"/>
        </w:rPr>
        <w:t>мовознавствчих</w:t>
      </w:r>
      <w:proofErr w:type="spellEnd"/>
      <w:r w:rsidRPr="0052407B">
        <w:rPr>
          <w:color w:val="auto"/>
          <w:kern w:val="24"/>
          <w:sz w:val="24"/>
          <w:szCs w:val="24"/>
          <w:lang w:val="uk-UA" w:eastAsia="uk-UA"/>
        </w:rPr>
        <w:t xml:space="preserve"> завдань;</w:t>
      </w:r>
    </w:p>
    <w:p w14:paraId="47D9602E" w14:textId="77777777" w:rsidR="00C808D7" w:rsidRPr="0052407B" w:rsidRDefault="00C808D7" w:rsidP="00A96549">
      <w:pPr>
        <w:numPr>
          <w:ilvl w:val="0"/>
          <w:numId w:val="32"/>
        </w:numPr>
        <w:tabs>
          <w:tab w:val="left" w:pos="1174"/>
        </w:tabs>
        <w:spacing w:after="0" w:line="240" w:lineRule="auto"/>
        <w:jc w:val="left"/>
        <w:rPr>
          <w:color w:val="auto"/>
          <w:kern w:val="24"/>
          <w:sz w:val="24"/>
          <w:szCs w:val="24"/>
          <w:lang w:val="uk-UA" w:eastAsia="zh-CN"/>
        </w:rPr>
      </w:pPr>
      <w:r w:rsidRPr="0052407B">
        <w:rPr>
          <w:color w:val="auto"/>
          <w:kern w:val="24"/>
          <w:sz w:val="24"/>
          <w:szCs w:val="24"/>
          <w:lang w:val="uk-UA" w:eastAsia="uk-UA"/>
        </w:rPr>
        <w:t>дискурсивному аналізу;</w:t>
      </w:r>
    </w:p>
    <w:p w14:paraId="794BAD02" w14:textId="77777777" w:rsidR="00C808D7" w:rsidRPr="0052407B" w:rsidRDefault="00C808D7" w:rsidP="00A96549">
      <w:pPr>
        <w:numPr>
          <w:ilvl w:val="0"/>
          <w:numId w:val="32"/>
        </w:numPr>
        <w:tabs>
          <w:tab w:val="left" w:pos="1174"/>
        </w:tabs>
        <w:spacing w:after="0" w:line="240" w:lineRule="auto"/>
        <w:jc w:val="left"/>
        <w:rPr>
          <w:color w:val="auto"/>
          <w:kern w:val="24"/>
          <w:sz w:val="24"/>
          <w:szCs w:val="24"/>
          <w:lang w:val="uk-UA" w:eastAsia="uk-UA"/>
        </w:rPr>
      </w:pPr>
      <w:r w:rsidRPr="0052407B">
        <w:rPr>
          <w:color w:val="auto"/>
          <w:kern w:val="24"/>
          <w:sz w:val="24"/>
          <w:szCs w:val="24"/>
          <w:lang w:val="uk-UA" w:eastAsia="uk-UA"/>
        </w:rPr>
        <w:lastRenderedPageBreak/>
        <w:t>експериментальній лінгвістиці;</w:t>
      </w:r>
    </w:p>
    <w:p w14:paraId="67391FEF" w14:textId="77777777" w:rsidR="00C808D7" w:rsidRPr="0052407B" w:rsidRDefault="00C808D7" w:rsidP="00A96549">
      <w:pPr>
        <w:numPr>
          <w:ilvl w:val="0"/>
          <w:numId w:val="32"/>
        </w:numPr>
        <w:tabs>
          <w:tab w:val="left" w:pos="1174"/>
        </w:tabs>
        <w:spacing w:after="0" w:line="240" w:lineRule="auto"/>
        <w:jc w:val="left"/>
        <w:rPr>
          <w:color w:val="auto"/>
          <w:kern w:val="24"/>
          <w:sz w:val="24"/>
          <w:szCs w:val="24"/>
          <w:lang w:val="uk-UA" w:eastAsia="uk-UA"/>
        </w:rPr>
      </w:pPr>
      <w:r w:rsidRPr="0052407B">
        <w:rPr>
          <w:color w:val="auto"/>
          <w:kern w:val="24"/>
          <w:sz w:val="24"/>
          <w:szCs w:val="24"/>
          <w:lang w:val="uk-UA" w:eastAsia="uk-UA"/>
        </w:rPr>
        <w:t>науково-технічному перекладу;</w:t>
      </w:r>
    </w:p>
    <w:p w14:paraId="158AF78F" w14:textId="77777777" w:rsidR="00C808D7" w:rsidRPr="0052407B" w:rsidRDefault="00C808D7" w:rsidP="00A96549">
      <w:pPr>
        <w:numPr>
          <w:ilvl w:val="0"/>
          <w:numId w:val="32"/>
        </w:numPr>
        <w:tabs>
          <w:tab w:val="left" w:pos="1174"/>
        </w:tabs>
        <w:spacing w:after="0" w:line="240" w:lineRule="auto"/>
        <w:jc w:val="left"/>
        <w:rPr>
          <w:color w:val="auto"/>
          <w:kern w:val="24"/>
          <w:sz w:val="24"/>
          <w:szCs w:val="24"/>
          <w:lang w:val="uk-UA" w:eastAsia="uk-UA"/>
        </w:rPr>
      </w:pPr>
      <w:proofErr w:type="spellStart"/>
      <w:r w:rsidRPr="0052407B">
        <w:rPr>
          <w:color w:val="auto"/>
          <w:kern w:val="24"/>
          <w:sz w:val="24"/>
          <w:szCs w:val="24"/>
          <w:lang w:val="uk-UA" w:eastAsia="uk-UA"/>
        </w:rPr>
        <w:t>концептології</w:t>
      </w:r>
      <w:proofErr w:type="spellEnd"/>
      <w:r w:rsidRPr="0052407B">
        <w:rPr>
          <w:color w:val="auto"/>
          <w:kern w:val="24"/>
          <w:sz w:val="24"/>
          <w:szCs w:val="24"/>
          <w:lang w:val="uk-UA" w:eastAsia="uk-UA"/>
        </w:rPr>
        <w:t xml:space="preserve">, </w:t>
      </w:r>
      <w:proofErr w:type="spellStart"/>
      <w:r w:rsidRPr="0052407B">
        <w:rPr>
          <w:color w:val="auto"/>
          <w:kern w:val="24"/>
          <w:sz w:val="24"/>
          <w:szCs w:val="24"/>
          <w:lang w:val="uk-UA" w:eastAsia="uk-UA"/>
        </w:rPr>
        <w:t>соціопсиголінгвістиці</w:t>
      </w:r>
      <w:proofErr w:type="spellEnd"/>
      <w:r w:rsidRPr="0052407B">
        <w:rPr>
          <w:color w:val="auto"/>
          <w:kern w:val="24"/>
          <w:sz w:val="24"/>
          <w:szCs w:val="24"/>
          <w:lang w:val="uk-UA" w:eastAsia="uk-UA"/>
        </w:rPr>
        <w:t>, риториці, стилістиці.</w:t>
      </w:r>
    </w:p>
    <w:p w14:paraId="0F47D35D" w14:textId="77777777" w:rsidR="00C808D7" w:rsidRPr="0052407B" w:rsidRDefault="00C808D7" w:rsidP="00A96549">
      <w:pPr>
        <w:spacing w:after="0" w:line="240" w:lineRule="auto"/>
        <w:ind w:left="0" w:firstLine="454"/>
        <w:rPr>
          <w:color w:val="auto"/>
          <w:kern w:val="24"/>
          <w:sz w:val="24"/>
          <w:szCs w:val="24"/>
          <w:lang w:val="uk-UA" w:eastAsia="uk-UA"/>
        </w:rPr>
      </w:pPr>
      <w:r w:rsidRPr="0052407B">
        <w:rPr>
          <w:color w:val="auto"/>
          <w:kern w:val="24"/>
          <w:sz w:val="24"/>
          <w:szCs w:val="24"/>
          <w:lang w:val="uk-UA" w:eastAsia="uk-UA"/>
        </w:rPr>
        <w:t xml:space="preserve">Тексти кваліфікаційних робіт були написані українською мовою. Захист робіт також відбувався українською мовою. Здобувачі виявили глибокі знання у різних галузях мовознавства, зокрема, </w:t>
      </w:r>
      <w:proofErr w:type="spellStart"/>
      <w:r w:rsidRPr="0052407B">
        <w:rPr>
          <w:color w:val="auto"/>
          <w:kern w:val="24"/>
          <w:sz w:val="24"/>
          <w:szCs w:val="24"/>
          <w:lang w:val="uk-UA" w:eastAsia="uk-UA"/>
        </w:rPr>
        <w:t>соціо</w:t>
      </w:r>
      <w:proofErr w:type="spellEnd"/>
      <w:r w:rsidRPr="0052407B">
        <w:rPr>
          <w:color w:val="auto"/>
          <w:kern w:val="24"/>
          <w:sz w:val="24"/>
          <w:szCs w:val="24"/>
          <w:lang w:val="uk-UA" w:eastAsia="uk-UA"/>
        </w:rPr>
        <w:t xml:space="preserve">- та психолінгвістиці, теорії дискурсу, комунікативній, когнітивній та гендерній лінгвістиці та </w:t>
      </w:r>
      <w:proofErr w:type="spellStart"/>
      <w:r w:rsidRPr="0052407B">
        <w:rPr>
          <w:color w:val="auto"/>
          <w:kern w:val="24"/>
          <w:sz w:val="24"/>
          <w:szCs w:val="24"/>
          <w:lang w:val="uk-UA" w:eastAsia="uk-UA"/>
        </w:rPr>
        <w:t>перекладознавстві</w:t>
      </w:r>
      <w:proofErr w:type="spellEnd"/>
      <w:r w:rsidRPr="0052407B">
        <w:rPr>
          <w:color w:val="auto"/>
          <w:kern w:val="24"/>
          <w:sz w:val="24"/>
          <w:szCs w:val="24"/>
          <w:lang w:val="uk-UA" w:eastAsia="uk-UA"/>
        </w:rPr>
        <w:t>. Загальні підсумки захисту кваліфікаційних робіт такі:</w:t>
      </w:r>
    </w:p>
    <w:p w14:paraId="2099D72F" w14:textId="763EED8B" w:rsidR="00C808D7" w:rsidRPr="0052407B" w:rsidRDefault="00C808D7" w:rsidP="00A96549">
      <w:pPr>
        <w:spacing w:after="0" w:line="240" w:lineRule="auto"/>
        <w:ind w:left="0" w:firstLine="454"/>
        <w:rPr>
          <w:color w:val="auto"/>
          <w:kern w:val="24"/>
          <w:sz w:val="24"/>
          <w:szCs w:val="24"/>
          <w:lang w:val="uk-UA" w:eastAsia="uk-UA"/>
        </w:rPr>
      </w:pPr>
      <w:r w:rsidRPr="0052407B">
        <w:rPr>
          <w:color w:val="auto"/>
          <w:kern w:val="24"/>
          <w:sz w:val="24"/>
          <w:szCs w:val="24"/>
          <w:lang w:val="uk-UA" w:eastAsia="uk-UA"/>
        </w:rPr>
        <w:t>Здобувачі другого (магістерського) рівня показали такі результати:</w:t>
      </w:r>
    </w:p>
    <w:p w14:paraId="48E0E264" w14:textId="77777777" w:rsidR="00C808D7" w:rsidRPr="0052407B" w:rsidRDefault="00C808D7" w:rsidP="00A96549">
      <w:pPr>
        <w:spacing w:after="0" w:line="240" w:lineRule="auto"/>
        <w:ind w:left="0" w:firstLine="0"/>
        <w:rPr>
          <w:color w:val="auto"/>
          <w:sz w:val="24"/>
          <w:szCs w:val="24"/>
          <w:lang w:val="uk-UA" w:eastAsia="uk-UA"/>
        </w:rPr>
      </w:pPr>
      <w:r w:rsidRPr="0052407B">
        <w:rPr>
          <w:color w:val="auto"/>
          <w:sz w:val="24"/>
          <w:szCs w:val="24"/>
          <w:lang w:val="uk-UA" w:eastAsia="uk-UA"/>
        </w:rPr>
        <w:t>7 (54%) випускників отримали дипломи з відзнакою.</w:t>
      </w:r>
    </w:p>
    <w:p w14:paraId="7659F8A2" w14:textId="77777777" w:rsidR="00C808D7" w:rsidRPr="0052407B" w:rsidRDefault="00C808D7" w:rsidP="00C808D7">
      <w:pPr>
        <w:spacing w:after="0" w:line="360" w:lineRule="auto"/>
        <w:ind w:left="0" w:firstLine="454"/>
        <w:rPr>
          <w:color w:val="auto"/>
          <w:kern w:val="24"/>
          <w:sz w:val="24"/>
          <w:szCs w:val="24"/>
          <w:lang w:val="uk-UA" w:eastAsia="uk-UA"/>
        </w:rPr>
      </w:pPr>
    </w:p>
    <w:tbl>
      <w:tblPr>
        <w:tblpPr w:leftFromText="180" w:rightFromText="180" w:vertAnchor="text" w:horzAnchor="margin" w:tblpY="23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026"/>
        <w:gridCol w:w="871"/>
        <w:gridCol w:w="1080"/>
        <w:gridCol w:w="1134"/>
        <w:gridCol w:w="964"/>
        <w:gridCol w:w="737"/>
        <w:gridCol w:w="851"/>
        <w:gridCol w:w="1134"/>
      </w:tblGrid>
      <w:tr w:rsidR="00C808D7" w:rsidRPr="0052407B" w14:paraId="39E37464" w14:textId="77777777" w:rsidTr="00B02906">
        <w:trPr>
          <w:trHeight w:val="35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44AD" w14:textId="77777777" w:rsidR="00C808D7" w:rsidRPr="0052407B" w:rsidRDefault="00C808D7" w:rsidP="00C808D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val="uk-UA" w:eastAsia="uk-UA"/>
              </w:rPr>
            </w:pPr>
            <w:r w:rsidRPr="0052407B">
              <w:rPr>
                <w:b/>
                <w:color w:val="auto"/>
                <w:sz w:val="24"/>
                <w:szCs w:val="24"/>
                <w:lang w:val="uk-UA" w:eastAsia="uk-UA"/>
              </w:rPr>
              <w:t>Рівень освіти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9B5B" w14:textId="77777777" w:rsidR="00C808D7" w:rsidRPr="0052407B" w:rsidRDefault="00C808D7" w:rsidP="00C808D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val="uk-UA" w:eastAsia="uk-UA"/>
              </w:rPr>
            </w:pPr>
            <w:r w:rsidRPr="0052407B">
              <w:rPr>
                <w:b/>
                <w:color w:val="auto"/>
                <w:sz w:val="24"/>
                <w:szCs w:val="24"/>
                <w:lang w:val="uk-UA" w:eastAsia="uk-UA"/>
              </w:rPr>
              <w:t>Форма навчання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CB4C" w14:textId="77777777" w:rsidR="00C808D7" w:rsidRPr="0052407B" w:rsidRDefault="00C808D7" w:rsidP="00C808D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val="uk-UA" w:eastAsia="uk-UA"/>
              </w:rPr>
            </w:pPr>
            <w:r w:rsidRPr="0052407B">
              <w:rPr>
                <w:b/>
                <w:color w:val="auto"/>
                <w:sz w:val="24"/>
                <w:szCs w:val="24"/>
                <w:lang w:val="uk-UA" w:eastAsia="uk-UA"/>
              </w:rPr>
              <w:t>Усього випуск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0942" w14:textId="77777777" w:rsidR="00C808D7" w:rsidRPr="0052407B" w:rsidRDefault="00C808D7" w:rsidP="00C808D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val="uk-UA" w:eastAsia="uk-UA"/>
              </w:rPr>
            </w:pPr>
            <w:r w:rsidRPr="0052407B">
              <w:rPr>
                <w:b/>
                <w:color w:val="auto"/>
                <w:sz w:val="24"/>
                <w:szCs w:val="24"/>
                <w:lang w:val="uk-UA" w:eastAsia="uk-UA"/>
              </w:rPr>
              <w:t>Допущено до іспиту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F2357" w14:textId="77777777" w:rsidR="00C808D7" w:rsidRPr="0052407B" w:rsidRDefault="00C808D7" w:rsidP="00C808D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val="uk-UA" w:eastAsia="uk-UA"/>
              </w:rPr>
            </w:pPr>
            <w:r w:rsidRPr="0052407B">
              <w:rPr>
                <w:b/>
                <w:color w:val="auto"/>
                <w:sz w:val="24"/>
                <w:szCs w:val="24"/>
                <w:lang w:val="uk-UA" w:eastAsia="uk-UA"/>
              </w:rPr>
              <w:t>Оцінки Екзаменаційної комісії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658C" w14:textId="77777777" w:rsidR="00C808D7" w:rsidRPr="0052407B" w:rsidRDefault="00C808D7" w:rsidP="00C808D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val="uk-UA" w:eastAsia="uk-UA"/>
              </w:rPr>
            </w:pPr>
            <w:r w:rsidRPr="0052407B">
              <w:rPr>
                <w:b/>
                <w:color w:val="auto"/>
                <w:sz w:val="24"/>
                <w:szCs w:val="24"/>
                <w:lang w:val="uk-UA" w:eastAsia="uk-UA"/>
              </w:rPr>
              <w:t>Диплом з відзнакою</w:t>
            </w:r>
          </w:p>
        </w:tc>
      </w:tr>
      <w:tr w:rsidR="00C808D7" w:rsidRPr="0052407B" w14:paraId="014CA221" w14:textId="77777777" w:rsidTr="00B02906">
        <w:trPr>
          <w:trHeight w:val="424"/>
        </w:trPr>
        <w:tc>
          <w:tcPr>
            <w:tcW w:w="4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F392" w14:textId="77777777" w:rsidR="00C808D7" w:rsidRPr="0052407B" w:rsidRDefault="00C808D7" w:rsidP="00C808D7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120AE" w14:textId="77777777" w:rsidR="00C808D7" w:rsidRPr="0052407B" w:rsidRDefault="00C808D7" w:rsidP="00C808D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val="uk-UA" w:eastAsia="uk-UA"/>
              </w:rPr>
            </w:pPr>
            <w:r w:rsidRPr="0052407B">
              <w:rPr>
                <w:b/>
                <w:color w:val="auto"/>
                <w:sz w:val="24"/>
                <w:szCs w:val="24"/>
                <w:lang w:val="uk-UA" w:eastAsia="uk-UA"/>
              </w:rPr>
              <w:t>«5»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5142" w14:textId="77777777" w:rsidR="00C808D7" w:rsidRPr="0052407B" w:rsidRDefault="00C808D7" w:rsidP="00C808D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val="uk-UA" w:eastAsia="uk-UA"/>
              </w:rPr>
            </w:pPr>
            <w:r w:rsidRPr="0052407B">
              <w:rPr>
                <w:b/>
                <w:color w:val="auto"/>
                <w:sz w:val="24"/>
                <w:szCs w:val="24"/>
                <w:lang w:val="uk-UA" w:eastAsia="uk-UA"/>
              </w:rPr>
              <w:t>«4»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2499" w14:textId="77777777" w:rsidR="00C808D7" w:rsidRPr="0052407B" w:rsidRDefault="00C808D7" w:rsidP="00C808D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val="uk-UA" w:eastAsia="uk-UA"/>
              </w:rPr>
            </w:pPr>
            <w:r w:rsidRPr="0052407B">
              <w:rPr>
                <w:b/>
                <w:color w:val="auto"/>
                <w:sz w:val="24"/>
                <w:szCs w:val="24"/>
                <w:lang w:val="uk-UA" w:eastAsia="uk-UA"/>
              </w:rPr>
              <w:t>«3»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DBCD" w14:textId="77777777" w:rsidR="00C808D7" w:rsidRPr="0052407B" w:rsidRDefault="00C808D7" w:rsidP="00C808D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val="uk-UA" w:eastAsia="uk-UA"/>
              </w:rPr>
            </w:pPr>
            <w:r w:rsidRPr="0052407B">
              <w:rPr>
                <w:b/>
                <w:color w:val="auto"/>
                <w:sz w:val="24"/>
                <w:szCs w:val="24"/>
                <w:lang w:val="uk-UA" w:eastAsia="uk-UA"/>
              </w:rPr>
              <w:t>«2»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F43" w14:textId="77777777" w:rsidR="00C808D7" w:rsidRPr="0052407B" w:rsidRDefault="00C808D7" w:rsidP="00C808D7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val="uk-UA" w:eastAsia="uk-UA"/>
              </w:rPr>
            </w:pPr>
          </w:p>
        </w:tc>
      </w:tr>
      <w:tr w:rsidR="00C808D7" w:rsidRPr="0052407B" w14:paraId="02F50A8C" w14:textId="77777777" w:rsidTr="00B02906">
        <w:trPr>
          <w:trHeight w:val="25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75B8" w14:textId="77777777" w:rsidR="00C808D7" w:rsidRPr="0052407B" w:rsidRDefault="00C808D7" w:rsidP="00C808D7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val="uk-UA" w:eastAsia="uk-UA"/>
              </w:rPr>
            </w:pPr>
            <w:r w:rsidRPr="0052407B">
              <w:rPr>
                <w:color w:val="auto"/>
                <w:sz w:val="24"/>
                <w:szCs w:val="24"/>
                <w:lang w:val="uk-UA" w:eastAsia="uk-UA"/>
              </w:rPr>
              <w:t>другий магістерський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1AB8" w14:textId="77777777" w:rsidR="00C808D7" w:rsidRPr="0052407B" w:rsidRDefault="00C808D7" w:rsidP="00C808D7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val="uk-UA" w:eastAsia="uk-UA"/>
              </w:rPr>
            </w:pPr>
            <w:r w:rsidRPr="0052407B">
              <w:rPr>
                <w:color w:val="auto"/>
                <w:sz w:val="24"/>
                <w:szCs w:val="24"/>
                <w:lang w:val="uk-UA" w:eastAsia="uk-UA"/>
              </w:rPr>
              <w:t>денна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C20F" w14:textId="77777777" w:rsidR="00C808D7" w:rsidRPr="0052407B" w:rsidRDefault="00C808D7" w:rsidP="00C808D7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val="uk-UA" w:eastAsia="uk-UA"/>
              </w:rPr>
            </w:pPr>
            <w:r w:rsidRPr="0052407B">
              <w:rPr>
                <w:color w:val="auto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A2A7" w14:textId="77777777" w:rsidR="00C808D7" w:rsidRPr="0052407B" w:rsidRDefault="00C808D7" w:rsidP="00C808D7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val="uk-UA" w:eastAsia="uk-UA"/>
              </w:rPr>
            </w:pPr>
            <w:r w:rsidRPr="0052407B">
              <w:rPr>
                <w:color w:val="auto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7950A" w14:textId="77777777" w:rsidR="00C808D7" w:rsidRPr="0052407B" w:rsidRDefault="00C808D7" w:rsidP="00C808D7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val="uk-UA" w:eastAsia="uk-UA"/>
              </w:rPr>
            </w:pPr>
            <w:r w:rsidRPr="0052407B">
              <w:rPr>
                <w:color w:val="auto"/>
                <w:sz w:val="24"/>
                <w:szCs w:val="24"/>
                <w:lang w:val="uk-UA" w:eastAsia="uk-UA"/>
              </w:rPr>
              <w:t>11 (85%)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D9F8F" w14:textId="77777777" w:rsidR="00C808D7" w:rsidRPr="0052407B" w:rsidRDefault="00C808D7" w:rsidP="00C808D7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val="uk-UA" w:eastAsia="uk-UA"/>
              </w:rPr>
            </w:pPr>
            <w:r w:rsidRPr="0052407B">
              <w:rPr>
                <w:color w:val="auto"/>
                <w:sz w:val="24"/>
                <w:szCs w:val="24"/>
                <w:lang w:val="uk-UA" w:eastAsia="uk-UA"/>
              </w:rPr>
              <w:t>2 (15%)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F25C4" w14:textId="77777777" w:rsidR="00C808D7" w:rsidRPr="0052407B" w:rsidRDefault="00C808D7" w:rsidP="00C808D7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val="uk-UA" w:eastAsia="uk-UA"/>
              </w:rPr>
            </w:pPr>
            <w:r w:rsidRPr="0052407B">
              <w:rPr>
                <w:color w:val="auto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88A80" w14:textId="77777777" w:rsidR="00C808D7" w:rsidRPr="0052407B" w:rsidRDefault="00C808D7" w:rsidP="00C808D7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val="uk-UA" w:eastAsia="uk-UA"/>
              </w:rPr>
            </w:pPr>
            <w:r w:rsidRPr="0052407B">
              <w:rPr>
                <w:color w:val="auto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6101D" w14:textId="77777777" w:rsidR="00C808D7" w:rsidRPr="0052407B" w:rsidRDefault="00C808D7" w:rsidP="00C808D7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val="uk-UA" w:eastAsia="uk-UA"/>
              </w:rPr>
            </w:pPr>
            <w:r w:rsidRPr="0052407B">
              <w:rPr>
                <w:color w:val="auto"/>
                <w:sz w:val="24"/>
                <w:szCs w:val="24"/>
                <w:lang w:val="uk-UA" w:eastAsia="uk-UA"/>
              </w:rPr>
              <w:t>7 (54%)</w:t>
            </w:r>
          </w:p>
        </w:tc>
      </w:tr>
    </w:tbl>
    <w:p w14:paraId="0DA24074" w14:textId="77777777" w:rsidR="00C808D7" w:rsidRPr="0052407B" w:rsidRDefault="00C808D7" w:rsidP="00C808D7">
      <w:pPr>
        <w:spacing w:after="0" w:line="360" w:lineRule="auto"/>
        <w:ind w:left="0" w:firstLine="454"/>
        <w:rPr>
          <w:color w:val="auto"/>
          <w:kern w:val="24"/>
          <w:sz w:val="24"/>
          <w:szCs w:val="24"/>
          <w:lang w:val="uk-UA" w:eastAsia="uk-UA"/>
        </w:rPr>
      </w:pPr>
    </w:p>
    <w:p w14:paraId="248F6056" w14:textId="77777777" w:rsidR="00C808D7" w:rsidRPr="0052407B" w:rsidRDefault="00C808D7" w:rsidP="00A96549">
      <w:pPr>
        <w:spacing w:after="0" w:line="240" w:lineRule="auto"/>
        <w:ind w:left="0" w:firstLine="454"/>
        <w:rPr>
          <w:color w:val="auto"/>
          <w:kern w:val="24"/>
          <w:sz w:val="24"/>
          <w:szCs w:val="24"/>
          <w:lang w:val="uk-UA" w:eastAsia="uk-UA"/>
        </w:rPr>
      </w:pPr>
      <w:r w:rsidRPr="0052407B">
        <w:rPr>
          <w:color w:val="auto"/>
          <w:kern w:val="24"/>
          <w:sz w:val="24"/>
          <w:szCs w:val="24"/>
          <w:lang w:val="uk-UA" w:eastAsia="uk-UA"/>
        </w:rPr>
        <w:t>Позитивно оцінюючи результати захисту, комісія вважає за необхідне порекомендувати кафедрі пропонувати здобувачам у подальшому теми, пов’язані з усіма аспектами кваліфікації, яка надається випускникам, зокрема, теми з програмування і використання інформаційних технологій для викладання інформатики і лінгвістичних дисциплін. Варто також збільшити кількість робіт, присвячених структурно-математичному вивченню української мови.</w:t>
      </w:r>
    </w:p>
    <w:p w14:paraId="2B6F8495" w14:textId="77777777" w:rsidR="00C808D7" w:rsidRPr="0052407B" w:rsidRDefault="00C808D7" w:rsidP="00A96549">
      <w:pPr>
        <w:spacing w:after="0" w:line="240" w:lineRule="auto"/>
        <w:ind w:left="0" w:firstLine="454"/>
        <w:rPr>
          <w:color w:val="auto"/>
          <w:spacing w:val="-4"/>
          <w:kern w:val="24"/>
          <w:sz w:val="24"/>
          <w:szCs w:val="24"/>
          <w:lang w:val="uk-UA" w:eastAsia="uk-UA"/>
        </w:rPr>
      </w:pPr>
      <w:r w:rsidRPr="0052407B">
        <w:rPr>
          <w:color w:val="auto"/>
          <w:kern w:val="24"/>
          <w:sz w:val="24"/>
          <w:szCs w:val="24"/>
          <w:lang w:val="uk-UA" w:eastAsia="uk-UA"/>
        </w:rPr>
        <w:t xml:space="preserve">У цілому захист кваліфікаційних робіт засвідчив достатньо високий рівень підготовки здобувачів спеціалізації прикладна лінгвістика </w:t>
      </w:r>
      <w:r w:rsidRPr="0052407B">
        <w:rPr>
          <w:color w:val="auto"/>
          <w:spacing w:val="-4"/>
          <w:kern w:val="24"/>
          <w:sz w:val="24"/>
          <w:szCs w:val="24"/>
          <w:lang w:val="uk-UA" w:eastAsia="uk-UA"/>
        </w:rPr>
        <w:t>філологічного факультету Харківського національного університету імені В.Н. Каразіна.</w:t>
      </w:r>
    </w:p>
    <w:p w14:paraId="7766959F" w14:textId="77777777" w:rsidR="00176A48" w:rsidRPr="0052407B" w:rsidRDefault="00176A48" w:rsidP="00176A48">
      <w:pPr>
        <w:spacing w:after="0" w:line="240" w:lineRule="auto"/>
        <w:ind w:left="0" w:firstLine="340"/>
        <w:rPr>
          <w:sz w:val="24"/>
          <w:szCs w:val="24"/>
          <w:lang w:val="uk-UA"/>
        </w:rPr>
      </w:pPr>
    </w:p>
    <w:p w14:paraId="3586DDAA" w14:textId="77777777" w:rsidR="00A6658F" w:rsidRPr="0052407B" w:rsidRDefault="00A6658F" w:rsidP="00A6658F">
      <w:pPr>
        <w:spacing w:after="0" w:line="240" w:lineRule="auto"/>
        <w:ind w:firstLine="709"/>
        <w:jc w:val="center"/>
        <w:rPr>
          <w:b/>
          <w:i/>
          <w:sz w:val="24"/>
          <w:szCs w:val="24"/>
          <w:lang w:val="uk-UA"/>
        </w:rPr>
      </w:pPr>
      <w:r w:rsidRPr="0052407B">
        <w:rPr>
          <w:b/>
          <w:i/>
          <w:sz w:val="24"/>
          <w:szCs w:val="24"/>
          <w:lang w:val="uk-UA"/>
        </w:rPr>
        <w:t>Навчально-методична робота</w:t>
      </w:r>
    </w:p>
    <w:p w14:paraId="11F281A0" w14:textId="77777777" w:rsidR="009A144C" w:rsidRPr="0052407B" w:rsidRDefault="009A144C" w:rsidP="00A6658F">
      <w:pPr>
        <w:spacing w:after="0" w:line="240" w:lineRule="auto"/>
        <w:ind w:firstLine="709"/>
        <w:jc w:val="center"/>
        <w:rPr>
          <w:b/>
          <w:i/>
          <w:sz w:val="24"/>
          <w:szCs w:val="24"/>
          <w:lang w:val="uk-UA"/>
        </w:rPr>
      </w:pPr>
    </w:p>
    <w:p w14:paraId="1F6399D0" w14:textId="7DC631F5" w:rsidR="00D02C5F" w:rsidRPr="0052407B" w:rsidRDefault="00A96549" w:rsidP="00932996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У зв`язку з введенням воєнного стану в Україні відповідно до указу Президента України від 24 лютого 2022 року № 64/2022 «Про введення воєнного стану в Україні», затвердженого Законом України № 2102-ІХ від 24.02.2022 р., указу Президента України від 06 травня 2024 року № 271/2024 «Про продовження строку дії воєнного стану в Україні», затвердженого Законом України № 3684-IX від 08.05.2024 р. </w:t>
      </w:r>
      <w:r w:rsidR="00D02C5F" w:rsidRPr="0052407B">
        <w:rPr>
          <w:sz w:val="24"/>
          <w:szCs w:val="24"/>
          <w:lang w:val="uk-UA"/>
        </w:rPr>
        <w:t>здійснювалась дистанційно.</w:t>
      </w:r>
    </w:p>
    <w:p w14:paraId="4B108D5D" w14:textId="561B1FF5" w:rsidR="00A6658F" w:rsidRPr="0052407B" w:rsidRDefault="00A6658F" w:rsidP="00932996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На початку 20</w:t>
      </w:r>
      <w:r w:rsidR="003B0A8E" w:rsidRPr="0052407B">
        <w:rPr>
          <w:sz w:val="24"/>
          <w:szCs w:val="24"/>
          <w:lang w:val="uk-UA"/>
        </w:rPr>
        <w:t>2</w:t>
      </w:r>
      <w:r w:rsidR="00FC2830" w:rsidRPr="0052407B">
        <w:rPr>
          <w:sz w:val="24"/>
          <w:szCs w:val="24"/>
          <w:lang w:val="uk-UA"/>
        </w:rPr>
        <w:t>3</w:t>
      </w:r>
      <w:r w:rsidRPr="0052407B">
        <w:rPr>
          <w:sz w:val="24"/>
          <w:szCs w:val="24"/>
          <w:lang w:val="uk-UA"/>
        </w:rPr>
        <w:t>/</w:t>
      </w:r>
      <w:r w:rsidR="005026CD" w:rsidRPr="0052407B">
        <w:rPr>
          <w:sz w:val="24"/>
          <w:szCs w:val="24"/>
          <w:lang w:val="uk-UA"/>
        </w:rPr>
        <w:t>2</w:t>
      </w:r>
      <w:r w:rsidR="00FC2830" w:rsidRPr="0052407B">
        <w:rPr>
          <w:sz w:val="24"/>
          <w:szCs w:val="24"/>
          <w:lang w:val="uk-UA"/>
        </w:rPr>
        <w:t>4</w:t>
      </w:r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навч</w:t>
      </w:r>
      <w:proofErr w:type="spellEnd"/>
      <w:r w:rsidRPr="0052407B">
        <w:rPr>
          <w:sz w:val="24"/>
          <w:szCs w:val="24"/>
          <w:lang w:val="uk-UA"/>
        </w:rPr>
        <w:t>. року викладачами кафедри відповідно до нових вимог були оновлені навчально-методичні комплекси з усіх курсів.</w:t>
      </w:r>
    </w:p>
    <w:p w14:paraId="550C0997" w14:textId="0999F832" w:rsidR="00A6658F" w:rsidRPr="0052407B" w:rsidRDefault="005D3BC0" w:rsidP="00283191">
      <w:pPr>
        <w:spacing w:after="0" w:line="240" w:lineRule="auto"/>
        <w:ind w:left="0" w:firstLine="340"/>
        <w:rPr>
          <w:lang w:val="uk-UA"/>
        </w:rPr>
      </w:pPr>
      <w:r w:rsidRPr="0052407B">
        <w:rPr>
          <w:sz w:val="24"/>
          <w:szCs w:val="24"/>
          <w:lang w:val="uk-UA"/>
        </w:rPr>
        <w:t>Виконується робота з підготовки й</w:t>
      </w:r>
      <w:r w:rsidR="00A6658F" w:rsidRPr="0052407B">
        <w:rPr>
          <w:sz w:val="24"/>
          <w:szCs w:val="24"/>
          <w:lang w:val="uk-UA"/>
        </w:rPr>
        <w:t xml:space="preserve"> видання методичних посібників з усіх загальних курсів спеціальності та спецкурсів як українською, так і англійською мовами</w:t>
      </w:r>
      <w:r w:rsidR="00A96549" w:rsidRPr="0052407B">
        <w:rPr>
          <w:sz w:val="24"/>
          <w:szCs w:val="24"/>
          <w:lang w:val="uk-UA"/>
        </w:rPr>
        <w:t>, зокрема</w:t>
      </w:r>
      <w:r w:rsidR="00283191" w:rsidRPr="0052407B">
        <w:rPr>
          <w:lang w:val="uk-UA"/>
        </w:rPr>
        <w:t xml:space="preserve"> </w:t>
      </w:r>
      <w:proofErr w:type="spellStart"/>
      <w:r w:rsidR="00283191" w:rsidRPr="0052407B">
        <w:rPr>
          <w:sz w:val="24"/>
          <w:szCs w:val="24"/>
          <w:lang w:val="uk-UA"/>
        </w:rPr>
        <w:t>Бобро</w:t>
      </w:r>
      <w:proofErr w:type="spellEnd"/>
      <w:r w:rsidR="00283191" w:rsidRPr="0052407B">
        <w:rPr>
          <w:sz w:val="24"/>
          <w:szCs w:val="24"/>
          <w:lang w:val="uk-UA"/>
        </w:rPr>
        <w:t xml:space="preserve"> М. П., Дубовик Н. М. </w:t>
      </w:r>
      <w:r w:rsidR="00A96549" w:rsidRPr="0052407B">
        <w:rPr>
          <w:sz w:val="24"/>
          <w:szCs w:val="24"/>
          <w:lang w:val="uk-UA"/>
        </w:rPr>
        <w:t xml:space="preserve"> </w:t>
      </w:r>
      <w:r w:rsidR="00283191" w:rsidRPr="0052407B">
        <w:rPr>
          <w:sz w:val="24"/>
          <w:szCs w:val="24"/>
          <w:lang w:val="uk-UA"/>
        </w:rPr>
        <w:t>«</w:t>
      </w:r>
      <w:r w:rsidR="00283191" w:rsidRPr="0052407B">
        <w:rPr>
          <w:lang w:val="uk-UA"/>
        </w:rPr>
        <w:t xml:space="preserve">Практика англійської мови : методичні вказівки до роботи над домашнім читанням за романом Е. С. </w:t>
      </w:r>
      <w:proofErr w:type="spellStart"/>
      <w:r w:rsidR="00283191" w:rsidRPr="0052407B">
        <w:rPr>
          <w:lang w:val="uk-UA"/>
        </w:rPr>
        <w:t>Гарднера</w:t>
      </w:r>
      <w:proofErr w:type="spellEnd"/>
      <w:r w:rsidR="00283191" w:rsidRPr="0052407B">
        <w:rPr>
          <w:lang w:val="uk-UA"/>
        </w:rPr>
        <w:t xml:space="preserve"> «Справа про папугу, що неправдиво свідчив» для студентів спеціальності 035 Філологія, освітніх програм «Прикладна лінгвістика та англійська мова» та «Українська мова і література та англійська мова»» Харків : ХНУ імені В. Н. Каразіна Затверджено до друку рішенням Науково-методичної ради Харківського національного університету імені В. Н. Каразіна  (протокол №  3 від 19 грудня 2023 року) </w:t>
      </w:r>
      <w:r w:rsidR="00283191" w:rsidRPr="00405C85">
        <w:rPr>
          <w:lang w:val="uk-UA"/>
        </w:rPr>
        <w:t>https://ekhnuir.karazin.ua/handle/123456789/18299</w:t>
      </w:r>
      <w:r w:rsidR="00283191" w:rsidRPr="0052407B">
        <w:rPr>
          <w:lang w:val="uk-UA"/>
        </w:rPr>
        <w:t xml:space="preserve"> 44 с. Ум. друк. </w:t>
      </w:r>
      <w:proofErr w:type="spellStart"/>
      <w:r w:rsidR="00283191" w:rsidRPr="0052407B">
        <w:rPr>
          <w:lang w:val="uk-UA"/>
        </w:rPr>
        <w:t>арк</w:t>
      </w:r>
      <w:proofErr w:type="spellEnd"/>
      <w:r w:rsidR="00283191" w:rsidRPr="0052407B">
        <w:rPr>
          <w:lang w:val="uk-UA"/>
        </w:rPr>
        <w:t>. 2,78</w:t>
      </w:r>
    </w:p>
    <w:p w14:paraId="0BCFF389" w14:textId="1E484E3F" w:rsidR="00283191" w:rsidRPr="0052407B" w:rsidRDefault="00283191" w:rsidP="00283191">
      <w:pPr>
        <w:spacing w:after="0" w:line="240" w:lineRule="auto"/>
        <w:ind w:left="0" w:firstLine="340"/>
        <w:rPr>
          <w:lang w:val="uk-UA"/>
        </w:rPr>
      </w:pPr>
      <w:proofErr w:type="spellStart"/>
      <w:r w:rsidRPr="0052407B">
        <w:rPr>
          <w:lang w:val="uk-UA"/>
        </w:rPr>
        <w:t>Бобро</w:t>
      </w:r>
      <w:proofErr w:type="spellEnd"/>
      <w:r w:rsidRPr="0052407B">
        <w:rPr>
          <w:lang w:val="uk-UA"/>
        </w:rPr>
        <w:t xml:space="preserve"> М. П. Практика англійської мови : методичні вказівки до роботи над домашнім читанням за романом Агати Крісті «Смерть у бокалі шампанського» для студентів спеціальності 035 Філологія, освітніх програм «Прикладна лінгвістика та англійська мова» та «Українська мова і література та англійська мова» 36 с.</w:t>
      </w:r>
      <w:r w:rsidRPr="0052407B">
        <w:rPr>
          <w:lang w:val="uk-UA"/>
        </w:rPr>
        <w:br/>
        <w:t xml:space="preserve">Ум. друк. </w:t>
      </w:r>
      <w:proofErr w:type="spellStart"/>
      <w:r w:rsidRPr="0052407B">
        <w:rPr>
          <w:lang w:val="uk-UA"/>
        </w:rPr>
        <w:t>арк</w:t>
      </w:r>
      <w:proofErr w:type="spellEnd"/>
      <w:r w:rsidRPr="0052407B">
        <w:rPr>
          <w:lang w:val="uk-UA"/>
        </w:rPr>
        <w:t>. 2,6 Харків : ХНУ імені В. Н. Каразіна</w:t>
      </w:r>
      <w:r w:rsidRPr="0052407B">
        <w:rPr>
          <w:lang w:val="uk-UA"/>
        </w:rPr>
        <w:br/>
      </w:r>
      <w:r w:rsidRPr="0052407B">
        <w:rPr>
          <w:lang w:val="uk-UA"/>
        </w:rPr>
        <w:lastRenderedPageBreak/>
        <w:t xml:space="preserve">Затверджено до друку рішенням Науково-методичної ради Харківського національного університету імені В. Н. Каразіна  (протокол №  3 від 19 грудня 2023 року) </w:t>
      </w:r>
      <w:r w:rsidRPr="0052407B">
        <w:rPr>
          <w:sz w:val="24"/>
          <w:szCs w:val="24"/>
          <w:lang w:val="uk-UA"/>
        </w:rPr>
        <w:t>https://ekhnuir.karazin.ua/handle/123456789/18297</w:t>
      </w:r>
    </w:p>
    <w:p w14:paraId="49D8D9C5" w14:textId="77777777" w:rsidR="00D02C5F" w:rsidRPr="0052407B" w:rsidRDefault="00D02C5F" w:rsidP="00D02C5F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З кожної дисципліни викладачі кафедри розробили навчально-методичні комплекси, оновили робочі програми курсів, конспекти лекцій, плани практичних занять, завдання для самостійної роботи студентів, питання до іспитів і заліків, пакети екзаменаційних білетів, списки питань до контрольних робіт та іспитів, а також критерії оцінювання знань і вмінь студентів. Викладачі кафедри регулярно публікують навчально-методичні матеріали з відповідних дисциплін. У навчальному процесі широко застосовуються сучасні мультимедійні технології, інтерактивні засоби навчання (презентації, спілкування викладачів і студентів у режимі он-лайн тощо).</w:t>
      </w:r>
    </w:p>
    <w:p w14:paraId="042FB9BF" w14:textId="1AB8A272" w:rsidR="00283191" w:rsidRPr="0052407B" w:rsidRDefault="00283191" w:rsidP="00932996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У зв’язку з проведенням підсумкового семестрового контролю на платформі </w:t>
      </w:r>
      <w:proofErr w:type="spellStart"/>
      <w:r w:rsidRPr="0052407B">
        <w:rPr>
          <w:sz w:val="24"/>
          <w:szCs w:val="24"/>
          <w:lang w:val="uk-UA"/>
        </w:rPr>
        <w:t>Moodle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нпп</w:t>
      </w:r>
      <w:proofErr w:type="spellEnd"/>
      <w:r w:rsidRPr="0052407B">
        <w:rPr>
          <w:sz w:val="24"/>
          <w:szCs w:val="24"/>
          <w:lang w:val="uk-UA"/>
        </w:rPr>
        <w:t xml:space="preserve"> здійснили наповнення курсів та перевірку на зазначеній платформі, що вимагало відповідної методичної </w:t>
      </w:r>
      <w:proofErr w:type="spellStart"/>
      <w:r w:rsidRPr="0052407B">
        <w:rPr>
          <w:sz w:val="24"/>
          <w:szCs w:val="24"/>
          <w:lang w:val="uk-UA"/>
        </w:rPr>
        <w:t>підготвки</w:t>
      </w:r>
      <w:proofErr w:type="spellEnd"/>
      <w:r w:rsidRPr="0052407B">
        <w:rPr>
          <w:sz w:val="24"/>
          <w:szCs w:val="24"/>
          <w:lang w:val="uk-UA"/>
        </w:rPr>
        <w:t>.</w:t>
      </w:r>
    </w:p>
    <w:p w14:paraId="1F273455" w14:textId="3BF86D50" w:rsidR="005D3BC0" w:rsidRPr="0052407B" w:rsidRDefault="00880630" w:rsidP="00932996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Контроль якості навчального процесу здійснювався шляхом проведення ректорських та комплексних контрольних робіт у студентів рівнів підготовки «бакалавр», «магістр», регулярне проведення відкритих лекцій. На кафедрі у 202</w:t>
      </w:r>
      <w:r w:rsidR="00FC2830" w:rsidRPr="0052407B">
        <w:rPr>
          <w:sz w:val="24"/>
          <w:szCs w:val="24"/>
          <w:lang w:val="uk-UA"/>
        </w:rPr>
        <w:t>3</w:t>
      </w:r>
      <w:r w:rsidRPr="0052407B">
        <w:rPr>
          <w:sz w:val="24"/>
          <w:szCs w:val="24"/>
          <w:lang w:val="uk-UA"/>
        </w:rPr>
        <w:t>/202</w:t>
      </w:r>
      <w:r w:rsidR="00FC2830" w:rsidRPr="0052407B">
        <w:rPr>
          <w:sz w:val="24"/>
          <w:szCs w:val="24"/>
          <w:lang w:val="uk-UA"/>
        </w:rPr>
        <w:t>4</w:t>
      </w:r>
      <w:r w:rsidRPr="0052407B">
        <w:rPr>
          <w:sz w:val="24"/>
          <w:szCs w:val="24"/>
          <w:lang w:val="uk-UA"/>
        </w:rPr>
        <w:t xml:space="preserve"> навчальному році було проведено </w:t>
      </w:r>
      <w:r w:rsidR="00391C8C" w:rsidRPr="0052407B">
        <w:rPr>
          <w:sz w:val="24"/>
          <w:szCs w:val="24"/>
          <w:lang w:val="uk-UA"/>
        </w:rPr>
        <w:t>11</w:t>
      </w:r>
      <w:r w:rsidRPr="0052407B">
        <w:rPr>
          <w:sz w:val="24"/>
          <w:szCs w:val="24"/>
          <w:lang w:val="uk-UA"/>
        </w:rPr>
        <w:t xml:space="preserve"> відкритих занять, зауваження та рекомендації викладачам відображені у журналі </w:t>
      </w:r>
      <w:proofErr w:type="spellStart"/>
      <w:r w:rsidRPr="0052407B">
        <w:rPr>
          <w:sz w:val="24"/>
          <w:szCs w:val="24"/>
          <w:lang w:val="uk-UA"/>
        </w:rPr>
        <w:t>взаємовідвідувань</w:t>
      </w:r>
      <w:proofErr w:type="spellEnd"/>
      <w:r w:rsidRPr="0052407B">
        <w:rPr>
          <w:sz w:val="24"/>
          <w:szCs w:val="24"/>
          <w:lang w:val="uk-UA"/>
        </w:rPr>
        <w:t>.</w:t>
      </w:r>
    </w:p>
    <w:p w14:paraId="709F10A3" w14:textId="77777777" w:rsidR="00F83BD2" w:rsidRPr="0052407B" w:rsidRDefault="00F83BD2" w:rsidP="00F83BD2">
      <w:pPr>
        <w:spacing w:after="0" w:line="240" w:lineRule="auto"/>
        <w:ind w:left="0" w:firstLine="340"/>
        <w:rPr>
          <w:sz w:val="24"/>
          <w:szCs w:val="24"/>
          <w:lang w:val="uk-UA"/>
        </w:rPr>
      </w:pPr>
    </w:p>
    <w:p w14:paraId="214E316E" w14:textId="77777777" w:rsidR="00A6658F" w:rsidRPr="0052407B" w:rsidRDefault="00A6658F" w:rsidP="00A6658F">
      <w:pPr>
        <w:spacing w:after="0" w:line="240" w:lineRule="auto"/>
        <w:ind w:firstLine="709"/>
        <w:jc w:val="center"/>
        <w:rPr>
          <w:b/>
          <w:i/>
          <w:sz w:val="24"/>
          <w:szCs w:val="24"/>
          <w:lang w:val="uk-UA"/>
        </w:rPr>
      </w:pPr>
      <w:r w:rsidRPr="0052407B">
        <w:rPr>
          <w:b/>
          <w:i/>
          <w:sz w:val="24"/>
          <w:szCs w:val="24"/>
          <w:lang w:val="uk-UA"/>
        </w:rPr>
        <w:t>Наукова робота</w:t>
      </w:r>
    </w:p>
    <w:p w14:paraId="4FCB184F" w14:textId="77777777" w:rsidR="009A144C" w:rsidRPr="0052407B" w:rsidRDefault="009A144C" w:rsidP="00A6658F">
      <w:pPr>
        <w:spacing w:after="0" w:line="240" w:lineRule="auto"/>
        <w:ind w:firstLine="709"/>
        <w:jc w:val="center"/>
        <w:rPr>
          <w:b/>
          <w:i/>
          <w:sz w:val="24"/>
          <w:szCs w:val="24"/>
          <w:lang w:val="uk-UA"/>
        </w:rPr>
      </w:pPr>
    </w:p>
    <w:p w14:paraId="3D707640" w14:textId="77777777" w:rsidR="00682AC1" w:rsidRPr="0052407B" w:rsidRDefault="00D512DC" w:rsidP="00932996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Викладачами</w:t>
      </w:r>
      <w:r w:rsidR="00682AC1" w:rsidRPr="0052407B">
        <w:rPr>
          <w:sz w:val="24"/>
          <w:szCs w:val="24"/>
          <w:lang w:val="uk-UA"/>
        </w:rPr>
        <w:t xml:space="preserve"> кафедри було опубліковано:</w:t>
      </w:r>
    </w:p>
    <w:p w14:paraId="15903538" w14:textId="15366978" w:rsidR="00D512DC" w:rsidRPr="0052407B" w:rsidRDefault="00C4269B" w:rsidP="00932996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16</w:t>
      </w:r>
      <w:r w:rsidR="00A6658F" w:rsidRPr="0052407B">
        <w:rPr>
          <w:sz w:val="24"/>
          <w:szCs w:val="24"/>
          <w:lang w:val="uk-UA"/>
        </w:rPr>
        <w:t xml:space="preserve"> науков</w:t>
      </w:r>
      <w:r w:rsidRPr="0052407B">
        <w:rPr>
          <w:sz w:val="24"/>
          <w:szCs w:val="24"/>
          <w:lang w:val="uk-UA"/>
        </w:rPr>
        <w:t>их</w:t>
      </w:r>
      <w:r w:rsidR="00A6658F" w:rsidRPr="0052407B">
        <w:rPr>
          <w:sz w:val="24"/>
          <w:szCs w:val="24"/>
          <w:lang w:val="uk-UA"/>
        </w:rPr>
        <w:t xml:space="preserve"> стат</w:t>
      </w:r>
      <w:r w:rsidRPr="0052407B">
        <w:rPr>
          <w:sz w:val="24"/>
          <w:szCs w:val="24"/>
          <w:lang w:val="uk-UA"/>
        </w:rPr>
        <w:t>ей</w:t>
      </w:r>
      <w:r w:rsidR="00A6658F" w:rsidRPr="0052407B">
        <w:rPr>
          <w:sz w:val="24"/>
          <w:szCs w:val="24"/>
          <w:lang w:val="uk-UA"/>
        </w:rPr>
        <w:t xml:space="preserve"> (з</w:t>
      </w:r>
      <w:r w:rsidR="005D3BC0" w:rsidRPr="0052407B">
        <w:rPr>
          <w:sz w:val="24"/>
          <w:szCs w:val="24"/>
          <w:lang w:val="uk-UA"/>
        </w:rPr>
        <w:t> </w:t>
      </w:r>
      <w:r w:rsidR="00A6658F" w:rsidRPr="0052407B">
        <w:rPr>
          <w:sz w:val="24"/>
          <w:szCs w:val="24"/>
          <w:lang w:val="uk-UA"/>
        </w:rPr>
        <w:t>них</w:t>
      </w:r>
      <w:r w:rsidR="00682AC1" w:rsidRPr="0052407B">
        <w:rPr>
          <w:sz w:val="24"/>
          <w:szCs w:val="24"/>
          <w:lang w:val="uk-UA"/>
        </w:rPr>
        <w:t>:</w:t>
      </w:r>
      <w:r w:rsidR="00A6658F" w:rsidRPr="0052407B">
        <w:rPr>
          <w:sz w:val="24"/>
          <w:szCs w:val="24"/>
          <w:lang w:val="uk-UA"/>
        </w:rPr>
        <w:t xml:space="preserve"> </w:t>
      </w:r>
      <w:r w:rsidR="00682AC1" w:rsidRPr="0052407B">
        <w:rPr>
          <w:sz w:val="24"/>
          <w:szCs w:val="24"/>
          <w:lang w:val="uk-UA"/>
        </w:rPr>
        <w:t>–</w:t>
      </w:r>
      <w:r w:rsidRPr="0052407B">
        <w:rPr>
          <w:sz w:val="24"/>
          <w:szCs w:val="24"/>
          <w:lang w:val="uk-UA"/>
        </w:rPr>
        <w:t xml:space="preserve"> 4</w:t>
      </w:r>
      <w:r w:rsidR="00A6658F" w:rsidRPr="0052407B">
        <w:rPr>
          <w:sz w:val="24"/>
          <w:szCs w:val="24"/>
          <w:lang w:val="uk-UA"/>
        </w:rPr>
        <w:t xml:space="preserve"> </w:t>
      </w:r>
      <w:r w:rsidR="00D512DC" w:rsidRPr="0052407B">
        <w:rPr>
          <w:sz w:val="24"/>
          <w:szCs w:val="24"/>
          <w:lang w:val="uk-UA"/>
        </w:rPr>
        <w:t>у співавторстві зі студентами</w:t>
      </w:r>
      <w:r w:rsidRPr="0052407B">
        <w:rPr>
          <w:sz w:val="24"/>
          <w:szCs w:val="24"/>
          <w:lang w:val="uk-UA"/>
        </w:rPr>
        <w:t>, 3 – наукове керівництво студентами</w:t>
      </w:r>
      <w:r w:rsidR="00D512DC" w:rsidRPr="0052407B">
        <w:rPr>
          <w:sz w:val="24"/>
          <w:szCs w:val="24"/>
          <w:lang w:val="uk-UA"/>
        </w:rPr>
        <w:t>),</w:t>
      </w:r>
      <w:r w:rsidRPr="0052407B">
        <w:rPr>
          <w:sz w:val="24"/>
          <w:szCs w:val="24"/>
          <w:lang w:val="uk-UA"/>
        </w:rPr>
        <w:t xml:space="preserve"> 17</w:t>
      </w:r>
      <w:r w:rsidR="00A6658F" w:rsidRPr="0052407B">
        <w:rPr>
          <w:sz w:val="24"/>
          <w:szCs w:val="24"/>
          <w:lang w:val="uk-UA"/>
        </w:rPr>
        <w:t xml:space="preserve"> тез. </w:t>
      </w:r>
    </w:p>
    <w:p w14:paraId="58566B67" w14:textId="57D48E23" w:rsidR="00A6658F" w:rsidRPr="0052407B" w:rsidRDefault="00D512DC" w:rsidP="00932996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Науково-педагогічні працівники</w:t>
      </w:r>
      <w:r w:rsidR="00A6658F" w:rsidRPr="0052407B">
        <w:rPr>
          <w:sz w:val="24"/>
          <w:szCs w:val="24"/>
          <w:lang w:val="uk-UA"/>
        </w:rPr>
        <w:t xml:space="preserve"> кафедри</w:t>
      </w:r>
      <w:r w:rsidR="00302895" w:rsidRPr="0052407B">
        <w:rPr>
          <w:sz w:val="24"/>
          <w:szCs w:val="24"/>
          <w:lang w:val="uk-UA"/>
        </w:rPr>
        <w:t xml:space="preserve"> брали</w:t>
      </w:r>
      <w:r w:rsidR="00A6658F" w:rsidRPr="0052407B">
        <w:rPr>
          <w:sz w:val="24"/>
          <w:szCs w:val="24"/>
          <w:lang w:val="uk-UA"/>
        </w:rPr>
        <w:t xml:space="preserve"> участь у </w:t>
      </w:r>
      <w:r w:rsidR="00C4269B" w:rsidRPr="0052407B">
        <w:rPr>
          <w:sz w:val="24"/>
          <w:szCs w:val="24"/>
          <w:lang w:val="uk-UA"/>
        </w:rPr>
        <w:t xml:space="preserve">24 </w:t>
      </w:r>
      <w:r w:rsidR="00A6658F" w:rsidRPr="0052407B">
        <w:rPr>
          <w:sz w:val="24"/>
          <w:szCs w:val="24"/>
          <w:lang w:val="uk-UA"/>
        </w:rPr>
        <w:t>наукових конференціях</w:t>
      </w:r>
      <w:r w:rsidR="00302895" w:rsidRPr="0052407B">
        <w:rPr>
          <w:sz w:val="24"/>
          <w:szCs w:val="24"/>
          <w:lang w:val="uk-UA"/>
        </w:rPr>
        <w:t xml:space="preserve"> через повномасштабне воєнне вторгнення</w:t>
      </w:r>
      <w:r w:rsidR="00C4269B" w:rsidRPr="0052407B">
        <w:rPr>
          <w:sz w:val="24"/>
          <w:szCs w:val="24"/>
          <w:lang w:val="uk-UA"/>
        </w:rPr>
        <w:t xml:space="preserve"> дистанційно (з них 17 – міжнародні)</w:t>
      </w:r>
      <w:r w:rsidR="00302895" w:rsidRPr="0052407B">
        <w:rPr>
          <w:sz w:val="24"/>
          <w:szCs w:val="24"/>
          <w:lang w:val="uk-UA"/>
        </w:rPr>
        <w:t>.</w:t>
      </w:r>
    </w:p>
    <w:p w14:paraId="1D88E6A5" w14:textId="77777777" w:rsidR="00C4269B" w:rsidRPr="0052407B" w:rsidRDefault="00C4269B" w:rsidP="00C4269B">
      <w:pPr>
        <w:spacing w:after="0" w:line="240" w:lineRule="auto"/>
        <w:ind w:left="0" w:firstLine="0"/>
        <w:jc w:val="left"/>
        <w:rPr>
          <w:b/>
          <w:i/>
          <w:color w:val="auto"/>
          <w:sz w:val="28"/>
          <w:szCs w:val="24"/>
          <w:lang w:val="uk-UA" w:eastAsia="en-US"/>
        </w:rPr>
      </w:pPr>
    </w:p>
    <w:p w14:paraId="2FE4EBC3" w14:textId="77777777" w:rsidR="00291662" w:rsidRPr="0052407B" w:rsidRDefault="00291662" w:rsidP="00A6658F">
      <w:pPr>
        <w:spacing w:after="0" w:line="240" w:lineRule="auto"/>
        <w:ind w:firstLine="709"/>
        <w:jc w:val="center"/>
        <w:rPr>
          <w:b/>
          <w:bCs/>
          <w:i/>
          <w:sz w:val="24"/>
          <w:szCs w:val="24"/>
          <w:lang w:val="uk-UA"/>
        </w:rPr>
      </w:pPr>
    </w:p>
    <w:p w14:paraId="2417E8A5" w14:textId="6378E48D" w:rsidR="00A6658F" w:rsidRPr="0052407B" w:rsidRDefault="00A6658F" w:rsidP="00A6658F">
      <w:pPr>
        <w:spacing w:after="0" w:line="240" w:lineRule="auto"/>
        <w:ind w:firstLine="709"/>
        <w:jc w:val="center"/>
        <w:rPr>
          <w:b/>
          <w:bCs/>
          <w:i/>
          <w:sz w:val="24"/>
          <w:szCs w:val="24"/>
          <w:lang w:val="uk-UA"/>
        </w:rPr>
      </w:pPr>
      <w:r w:rsidRPr="0052407B">
        <w:rPr>
          <w:b/>
          <w:bCs/>
          <w:i/>
          <w:sz w:val="24"/>
          <w:szCs w:val="24"/>
          <w:lang w:val="uk-UA"/>
        </w:rPr>
        <w:t>Результати роботи із забезпечення якості освіти</w:t>
      </w:r>
    </w:p>
    <w:p w14:paraId="4444B9FD" w14:textId="77777777" w:rsidR="009A144C" w:rsidRPr="0052407B" w:rsidRDefault="009A144C" w:rsidP="00A6658F">
      <w:pPr>
        <w:spacing w:after="0" w:line="240" w:lineRule="auto"/>
        <w:ind w:firstLine="709"/>
        <w:jc w:val="center"/>
        <w:rPr>
          <w:i/>
          <w:sz w:val="24"/>
          <w:szCs w:val="24"/>
          <w:lang w:val="uk-UA"/>
        </w:rPr>
      </w:pPr>
    </w:p>
    <w:p w14:paraId="1B9FF3A8" w14:textId="77777777" w:rsidR="00A6658F" w:rsidRPr="0052407B" w:rsidRDefault="00A6658F" w:rsidP="00932996">
      <w:pPr>
        <w:spacing w:after="0" w:line="240" w:lineRule="auto"/>
        <w:ind w:left="0" w:firstLine="340"/>
        <w:rPr>
          <w:spacing w:val="8"/>
          <w:sz w:val="24"/>
          <w:szCs w:val="24"/>
          <w:lang w:val="uk-UA"/>
        </w:rPr>
      </w:pPr>
      <w:r w:rsidRPr="0052407B">
        <w:rPr>
          <w:spacing w:val="8"/>
          <w:sz w:val="24"/>
          <w:szCs w:val="24"/>
          <w:lang w:val="uk-UA"/>
        </w:rPr>
        <w:t>Навчальні дисципліни забезпечуються електронними навчальними ресурсами, розміщеними на сайті факультету (навчальні плани та робочі програми). Кафедра підтримує роботу усього сайту філологічного факультету.</w:t>
      </w:r>
    </w:p>
    <w:p w14:paraId="62533837" w14:textId="77777777" w:rsidR="00390A4A" w:rsidRPr="0052407B" w:rsidRDefault="00A6658F" w:rsidP="00C64DE6">
      <w:pPr>
        <w:spacing w:after="0" w:line="240" w:lineRule="auto"/>
        <w:ind w:left="0" w:firstLine="340"/>
        <w:rPr>
          <w:spacing w:val="8"/>
          <w:sz w:val="24"/>
          <w:szCs w:val="24"/>
          <w:lang w:val="uk-UA"/>
        </w:rPr>
      </w:pPr>
      <w:r w:rsidRPr="0052407B">
        <w:rPr>
          <w:spacing w:val="8"/>
          <w:sz w:val="24"/>
          <w:szCs w:val="24"/>
          <w:lang w:val="uk-UA"/>
        </w:rPr>
        <w:t>Крім дисциплін, спрямованих на</w:t>
      </w:r>
      <w:r w:rsidR="00125293" w:rsidRPr="0052407B">
        <w:rPr>
          <w:spacing w:val="8"/>
          <w:sz w:val="24"/>
          <w:szCs w:val="24"/>
          <w:lang w:val="uk-UA"/>
        </w:rPr>
        <w:t xml:space="preserve"> практичне засвоєння англійської мови</w:t>
      </w:r>
      <w:r w:rsidRPr="0052407B">
        <w:rPr>
          <w:spacing w:val="8"/>
          <w:sz w:val="24"/>
          <w:szCs w:val="24"/>
          <w:lang w:val="uk-UA"/>
        </w:rPr>
        <w:t xml:space="preserve">, </w:t>
      </w:r>
      <w:r w:rsidR="00390A4A" w:rsidRPr="0052407B">
        <w:rPr>
          <w:spacing w:val="8"/>
          <w:sz w:val="24"/>
          <w:szCs w:val="24"/>
          <w:lang w:val="uk-UA"/>
        </w:rPr>
        <w:t>доц. </w:t>
      </w:r>
      <w:proofErr w:type="spellStart"/>
      <w:r w:rsidR="00390A4A" w:rsidRPr="0052407B">
        <w:rPr>
          <w:spacing w:val="8"/>
          <w:sz w:val="24"/>
          <w:szCs w:val="24"/>
          <w:lang w:val="uk-UA"/>
        </w:rPr>
        <w:t>Гуторовим</w:t>
      </w:r>
      <w:proofErr w:type="spellEnd"/>
      <w:r w:rsidR="00390A4A" w:rsidRPr="0052407B">
        <w:rPr>
          <w:spacing w:val="8"/>
          <w:sz w:val="24"/>
          <w:szCs w:val="24"/>
          <w:lang w:val="uk-UA"/>
        </w:rPr>
        <w:t xml:space="preserve"> В.О.</w:t>
      </w:r>
      <w:r w:rsidRPr="0052407B">
        <w:rPr>
          <w:spacing w:val="8"/>
          <w:sz w:val="24"/>
          <w:szCs w:val="24"/>
          <w:lang w:val="uk-UA"/>
        </w:rPr>
        <w:t xml:space="preserve"> викладаються також </w:t>
      </w:r>
      <w:r w:rsidR="00390A4A" w:rsidRPr="0052407B">
        <w:rPr>
          <w:spacing w:val="8"/>
          <w:sz w:val="24"/>
          <w:szCs w:val="24"/>
          <w:lang w:val="uk-UA"/>
        </w:rPr>
        <w:t>«Вступ до фаху» для студентів 1 курсу першого (бакалаврського) рівня спеціальності 035 Філологія спеціалізації 035.10 прикладна лінгвістика денної форми здобуття освіти та курс «Моделі та методи об'єктно-орієнтованого аналізу та проектування» для студентів 1 курсу другого (магістерського) рівня спеціальності 035 Філологія спеціалізації 035.10 прикладна лінгвістика денної форми здобуття освіти.</w:t>
      </w:r>
    </w:p>
    <w:p w14:paraId="404A6E5B" w14:textId="77777777" w:rsidR="00A6658F" w:rsidRPr="0052407B" w:rsidRDefault="00740B5A" w:rsidP="00932996">
      <w:pPr>
        <w:spacing w:after="0" w:line="240" w:lineRule="auto"/>
        <w:ind w:left="0" w:firstLine="340"/>
        <w:rPr>
          <w:spacing w:val="8"/>
          <w:sz w:val="24"/>
          <w:szCs w:val="24"/>
          <w:lang w:val="uk-UA"/>
        </w:rPr>
      </w:pPr>
      <w:r w:rsidRPr="0052407B">
        <w:rPr>
          <w:spacing w:val="8"/>
          <w:sz w:val="24"/>
          <w:szCs w:val="24"/>
          <w:lang w:val="uk-UA"/>
        </w:rPr>
        <w:t>Під час проходження педагогічної практики студенти проводять профорієнтаційні бесіди з учнями шкіл та гімназій. Кафедра бере участь у Днях відкритих дверей, що проводяться в університеті. На сайті філологічного факультету розміщено оновлену інформацію про умови вступу та н</w:t>
      </w:r>
      <w:r w:rsidR="00FC5B52" w:rsidRPr="0052407B">
        <w:rPr>
          <w:spacing w:val="8"/>
          <w:sz w:val="24"/>
          <w:szCs w:val="24"/>
          <w:lang w:val="uk-UA"/>
        </w:rPr>
        <w:t>авчання за освітніми програмам</w:t>
      </w:r>
      <w:r w:rsidR="00EA1F99" w:rsidRPr="0052407B">
        <w:rPr>
          <w:spacing w:val="8"/>
          <w:sz w:val="24"/>
          <w:szCs w:val="24"/>
          <w:lang w:val="uk-UA"/>
        </w:rPr>
        <w:t>, є Телеграм-канал для вступників</w:t>
      </w:r>
      <w:r w:rsidRPr="0052407B">
        <w:rPr>
          <w:spacing w:val="8"/>
          <w:sz w:val="24"/>
          <w:szCs w:val="24"/>
          <w:lang w:val="uk-UA"/>
        </w:rPr>
        <w:t>.</w:t>
      </w:r>
    </w:p>
    <w:p w14:paraId="0278791F" w14:textId="77777777" w:rsidR="00A6658F" w:rsidRPr="0052407B" w:rsidRDefault="00A6658F" w:rsidP="00932996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Використання в навчальному процесі програм автоматизованого перек</w:t>
      </w:r>
      <w:r w:rsidR="009A144C" w:rsidRPr="0052407B">
        <w:rPr>
          <w:sz w:val="24"/>
          <w:szCs w:val="24"/>
          <w:lang w:val="uk-UA"/>
        </w:rPr>
        <w:t>ладу, таких як </w:t>
      </w:r>
      <w:r w:rsidRPr="0052407B">
        <w:rPr>
          <w:sz w:val="24"/>
          <w:szCs w:val="24"/>
          <w:lang w:val="uk-UA"/>
        </w:rPr>
        <w:t xml:space="preserve">SDL </w:t>
      </w:r>
      <w:proofErr w:type="spellStart"/>
      <w:r w:rsidRPr="0052407B">
        <w:rPr>
          <w:sz w:val="24"/>
          <w:szCs w:val="24"/>
          <w:lang w:val="uk-UA"/>
        </w:rPr>
        <w:t>Trados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Studio</w:t>
      </w:r>
      <w:proofErr w:type="spellEnd"/>
      <w:r w:rsidRPr="0052407B">
        <w:rPr>
          <w:sz w:val="24"/>
          <w:szCs w:val="24"/>
          <w:lang w:val="uk-UA"/>
        </w:rPr>
        <w:t xml:space="preserve">, </w:t>
      </w:r>
      <w:proofErr w:type="spellStart"/>
      <w:r w:rsidRPr="0052407B">
        <w:rPr>
          <w:sz w:val="24"/>
          <w:szCs w:val="24"/>
          <w:lang w:val="uk-UA"/>
        </w:rPr>
        <w:t>Memo</w:t>
      </w:r>
      <w:proofErr w:type="spellEnd"/>
      <w:r w:rsidRPr="0052407B">
        <w:rPr>
          <w:sz w:val="24"/>
          <w:szCs w:val="24"/>
          <w:lang w:val="uk-UA"/>
        </w:rPr>
        <w:t xml:space="preserve"> Q потребує значних коштів або розміщення реклами компаній виробників на сайті кафедри.</w:t>
      </w:r>
    </w:p>
    <w:p w14:paraId="62CB53F4" w14:textId="5A1D7FFC" w:rsidR="00A6658F" w:rsidRPr="0052407B" w:rsidRDefault="00F95CA9" w:rsidP="00932996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Викладання практичних лінгвістич</w:t>
      </w:r>
      <w:r w:rsidR="00A6658F" w:rsidRPr="0052407B">
        <w:rPr>
          <w:sz w:val="24"/>
          <w:szCs w:val="24"/>
          <w:lang w:val="uk-UA"/>
        </w:rPr>
        <w:t>них курсів бажано здійснювати за участі викладачів-іноземців</w:t>
      </w:r>
      <w:r w:rsidRPr="0052407B">
        <w:rPr>
          <w:sz w:val="24"/>
          <w:szCs w:val="24"/>
          <w:lang w:val="uk-UA"/>
        </w:rPr>
        <w:t>,</w:t>
      </w:r>
      <w:r w:rsidR="00A6658F" w:rsidRPr="0052407B">
        <w:rPr>
          <w:sz w:val="24"/>
          <w:szCs w:val="24"/>
          <w:lang w:val="uk-UA"/>
        </w:rPr>
        <w:t xml:space="preserve"> для яких мова, що викладається, є рідною. Залучення таких фахівців можна здійснювати </w:t>
      </w:r>
      <w:r w:rsidRPr="0052407B">
        <w:rPr>
          <w:sz w:val="24"/>
          <w:szCs w:val="24"/>
          <w:lang w:val="uk-UA"/>
        </w:rPr>
        <w:t>на «бартерній» основі, пропоную</w:t>
      </w:r>
      <w:r w:rsidR="00A6658F" w:rsidRPr="0052407B">
        <w:rPr>
          <w:sz w:val="24"/>
          <w:szCs w:val="24"/>
          <w:lang w:val="uk-UA"/>
        </w:rPr>
        <w:t xml:space="preserve">чи їм навчання української </w:t>
      </w:r>
      <w:r w:rsidRPr="0052407B">
        <w:rPr>
          <w:sz w:val="24"/>
          <w:szCs w:val="24"/>
          <w:lang w:val="uk-UA"/>
        </w:rPr>
        <w:t xml:space="preserve">мови </w:t>
      </w:r>
      <w:r w:rsidR="00A6658F" w:rsidRPr="0052407B">
        <w:rPr>
          <w:sz w:val="24"/>
          <w:szCs w:val="24"/>
          <w:lang w:val="uk-UA"/>
        </w:rPr>
        <w:t xml:space="preserve">та перекладу українською </w:t>
      </w:r>
      <w:r w:rsidRPr="0052407B">
        <w:rPr>
          <w:sz w:val="24"/>
          <w:szCs w:val="24"/>
          <w:lang w:val="uk-UA"/>
        </w:rPr>
        <w:t xml:space="preserve">мовою </w:t>
      </w:r>
      <w:r w:rsidR="00A6658F" w:rsidRPr="0052407B">
        <w:rPr>
          <w:sz w:val="24"/>
          <w:szCs w:val="24"/>
          <w:lang w:val="uk-UA"/>
        </w:rPr>
        <w:t>та з української</w:t>
      </w:r>
      <w:r w:rsidRPr="0052407B">
        <w:rPr>
          <w:sz w:val="24"/>
          <w:szCs w:val="24"/>
          <w:lang w:val="uk-UA"/>
        </w:rPr>
        <w:t xml:space="preserve"> мови</w:t>
      </w:r>
      <w:r w:rsidR="00A6658F" w:rsidRPr="0052407B">
        <w:rPr>
          <w:sz w:val="24"/>
          <w:szCs w:val="24"/>
          <w:lang w:val="uk-UA"/>
        </w:rPr>
        <w:t>.</w:t>
      </w:r>
    </w:p>
    <w:p w14:paraId="38C3BBF7" w14:textId="3A9B98C4" w:rsidR="00C51E12" w:rsidRPr="0052407B" w:rsidRDefault="00C51E12" w:rsidP="00932996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У другому семестрі залучено до викладання фахівця-практика Ганну Харченко, яка працює перекладачем в</w:t>
      </w:r>
      <w:r w:rsidRPr="0052407B">
        <w:rPr>
          <w:sz w:val="24"/>
          <w:szCs w:val="24"/>
          <w:lang w:val="uk-UA" w:eastAsia="uk-UA"/>
        </w:rPr>
        <w:t xml:space="preserve"> Національному науковому центрі "Інститут метрології", м. Харків.</w:t>
      </w:r>
    </w:p>
    <w:p w14:paraId="71B08B32" w14:textId="77777777" w:rsidR="00D7531E" w:rsidRPr="0052407B" w:rsidRDefault="00D7531E" w:rsidP="0095613F">
      <w:pPr>
        <w:spacing w:after="0" w:line="240" w:lineRule="auto"/>
        <w:ind w:left="0" w:firstLine="0"/>
        <w:jc w:val="center"/>
        <w:rPr>
          <w:b/>
          <w:i/>
          <w:sz w:val="24"/>
          <w:szCs w:val="24"/>
          <w:lang w:val="uk-UA"/>
        </w:rPr>
      </w:pPr>
    </w:p>
    <w:p w14:paraId="1CD8E16C" w14:textId="77777777" w:rsidR="00A6658F" w:rsidRPr="0052407B" w:rsidRDefault="00A6658F" w:rsidP="0095613F">
      <w:pPr>
        <w:spacing w:after="0" w:line="240" w:lineRule="auto"/>
        <w:ind w:left="0" w:firstLine="0"/>
        <w:jc w:val="center"/>
        <w:rPr>
          <w:b/>
          <w:i/>
          <w:sz w:val="24"/>
          <w:szCs w:val="24"/>
          <w:lang w:val="uk-UA"/>
        </w:rPr>
      </w:pPr>
      <w:r w:rsidRPr="0052407B">
        <w:rPr>
          <w:b/>
          <w:i/>
          <w:sz w:val="24"/>
          <w:szCs w:val="24"/>
          <w:lang w:val="uk-UA"/>
        </w:rPr>
        <w:lastRenderedPageBreak/>
        <w:t>Підготовка студентів до участі</w:t>
      </w:r>
    </w:p>
    <w:p w14:paraId="474CA135" w14:textId="77777777" w:rsidR="00A6658F" w:rsidRPr="0052407B" w:rsidRDefault="00A6658F" w:rsidP="0095613F">
      <w:pPr>
        <w:spacing w:after="0" w:line="240" w:lineRule="auto"/>
        <w:ind w:left="0" w:firstLine="0"/>
        <w:jc w:val="center"/>
        <w:rPr>
          <w:b/>
          <w:i/>
          <w:sz w:val="24"/>
          <w:szCs w:val="24"/>
          <w:lang w:val="uk-UA"/>
        </w:rPr>
      </w:pPr>
      <w:r w:rsidRPr="0052407B">
        <w:rPr>
          <w:b/>
          <w:i/>
          <w:sz w:val="24"/>
          <w:szCs w:val="24"/>
          <w:lang w:val="uk-UA"/>
        </w:rPr>
        <w:t>в олімпіадах і наукових конференціях</w:t>
      </w:r>
    </w:p>
    <w:p w14:paraId="61D15833" w14:textId="77777777" w:rsidR="0095613F" w:rsidRPr="0052407B" w:rsidRDefault="0095613F" w:rsidP="0095613F">
      <w:pPr>
        <w:spacing w:after="0" w:line="240" w:lineRule="auto"/>
        <w:ind w:left="0" w:firstLine="0"/>
        <w:jc w:val="center"/>
        <w:rPr>
          <w:b/>
          <w:i/>
          <w:sz w:val="24"/>
          <w:szCs w:val="24"/>
          <w:lang w:val="uk-UA"/>
        </w:rPr>
      </w:pPr>
    </w:p>
    <w:p w14:paraId="3A999481" w14:textId="77777777" w:rsidR="00C51E12" w:rsidRPr="0052407B" w:rsidRDefault="00C51E12" w:rsidP="00C51E12">
      <w:pPr>
        <w:spacing w:after="0" w:line="240" w:lineRule="auto"/>
        <w:ind w:left="0" w:firstLine="0"/>
        <w:jc w:val="left"/>
        <w:rPr>
          <w:b/>
          <w:i/>
          <w:color w:val="auto"/>
          <w:sz w:val="24"/>
          <w:szCs w:val="24"/>
          <w:lang w:val="uk-UA" w:eastAsia="en-US"/>
        </w:rPr>
      </w:pPr>
      <w:r w:rsidRPr="0052407B">
        <w:rPr>
          <w:b/>
          <w:i/>
          <w:color w:val="auto"/>
          <w:sz w:val="24"/>
          <w:szCs w:val="24"/>
          <w:lang w:val="uk-UA" w:eastAsia="en-US"/>
        </w:rPr>
        <w:t>Участь в конкурсах</w:t>
      </w:r>
    </w:p>
    <w:p w14:paraId="30E2F2EE" w14:textId="77777777" w:rsidR="00C51E12" w:rsidRPr="0052407B" w:rsidRDefault="00C51E12" w:rsidP="00C51E12">
      <w:pPr>
        <w:spacing w:after="0" w:line="240" w:lineRule="auto"/>
        <w:ind w:left="0" w:firstLine="0"/>
        <w:jc w:val="left"/>
        <w:rPr>
          <w:b/>
          <w:i/>
          <w:color w:val="auto"/>
          <w:sz w:val="24"/>
          <w:szCs w:val="24"/>
          <w:lang w:val="uk-UA" w:eastAsia="en-US"/>
        </w:rPr>
      </w:pPr>
      <w:r w:rsidRPr="0052407B">
        <w:rPr>
          <w:color w:val="auto"/>
          <w:sz w:val="24"/>
          <w:szCs w:val="24"/>
          <w:lang w:val="uk-UA" w:eastAsia="en-US"/>
        </w:rPr>
        <w:t xml:space="preserve">Члени журі </w:t>
      </w:r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І туру Всеукраїнського конкурсу студентських наукових робіт зі спеціальності “Українська мова, література (з методикою їх викладання)” 2023/2024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навч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. рік – доц. Дубовик Н.М, доц.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Бобро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М.П.</w:t>
      </w:r>
    </w:p>
    <w:p w14:paraId="0D8E54AE" w14:textId="77777777" w:rsidR="00C51E12" w:rsidRPr="0052407B" w:rsidRDefault="00C51E12" w:rsidP="00C51E12">
      <w:pPr>
        <w:spacing w:after="0" w:line="240" w:lineRule="auto"/>
        <w:ind w:left="0" w:firstLine="0"/>
        <w:jc w:val="left"/>
        <w:rPr>
          <w:b/>
          <w:i/>
          <w:color w:val="auto"/>
          <w:sz w:val="24"/>
          <w:szCs w:val="24"/>
          <w:lang w:val="uk-UA" w:eastAsia="en-US"/>
        </w:rPr>
      </w:pPr>
    </w:p>
    <w:p w14:paraId="28533DE0" w14:textId="77777777" w:rsidR="00C51E12" w:rsidRPr="0052407B" w:rsidRDefault="00C51E12" w:rsidP="00C51E12">
      <w:pPr>
        <w:spacing w:after="0" w:line="240" w:lineRule="auto"/>
        <w:ind w:left="0" w:firstLine="0"/>
        <w:jc w:val="left"/>
        <w:rPr>
          <w:bCs/>
          <w:iCs/>
          <w:color w:val="auto"/>
          <w:sz w:val="24"/>
          <w:szCs w:val="24"/>
          <w:lang w:val="uk-UA" w:eastAsia="en-US"/>
        </w:rPr>
      </w:pP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Гіріна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Елеонора Володимирівна, здобувач ЛЛ-51 (науковий керівник – проф. Попов С.Л.) «Позначення почуття суму в мовах світу: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лінгвокультурологічний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 xml:space="preserve"> аспект». Переможець (III місце) І туру Всеукраїнського конкурсу студентських наукових робіт зі спеціальності “Українська мова, література (з методикою їх викладання)” 2023/2024 </w:t>
      </w:r>
      <w:proofErr w:type="spellStart"/>
      <w:r w:rsidRPr="0052407B">
        <w:rPr>
          <w:bCs/>
          <w:iCs/>
          <w:color w:val="auto"/>
          <w:sz w:val="24"/>
          <w:szCs w:val="24"/>
          <w:lang w:val="uk-UA" w:eastAsia="en-US"/>
        </w:rPr>
        <w:t>навч</w:t>
      </w:r>
      <w:proofErr w:type="spellEnd"/>
      <w:r w:rsidRPr="0052407B">
        <w:rPr>
          <w:bCs/>
          <w:iCs/>
          <w:color w:val="auto"/>
          <w:sz w:val="24"/>
          <w:szCs w:val="24"/>
          <w:lang w:val="uk-UA" w:eastAsia="en-US"/>
        </w:rPr>
        <w:t>. рік.</w:t>
      </w:r>
    </w:p>
    <w:p w14:paraId="5F843C76" w14:textId="47452F72" w:rsidR="00F831BD" w:rsidRPr="0052407B" w:rsidRDefault="00F831BD" w:rsidP="00F831BD">
      <w:pPr>
        <w:spacing w:after="0" w:line="240" w:lineRule="auto"/>
        <w:ind w:left="0" w:firstLine="0"/>
        <w:rPr>
          <w:sz w:val="24"/>
          <w:szCs w:val="24"/>
          <w:lang w:val="uk-UA"/>
        </w:rPr>
      </w:pPr>
    </w:p>
    <w:p w14:paraId="601141D6" w14:textId="77777777" w:rsidR="00C51E12" w:rsidRPr="0052407B" w:rsidRDefault="00C51E12" w:rsidP="00C51E12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b/>
          <w:bCs/>
          <w:sz w:val="24"/>
          <w:szCs w:val="24"/>
          <w:lang w:val="uk-UA"/>
        </w:rPr>
        <w:t>Національний технічний університет «Дніпровська політехніка» (Дніпро, Україна)</w:t>
      </w:r>
      <w:r w:rsidRPr="0052407B">
        <w:rPr>
          <w:sz w:val="24"/>
          <w:szCs w:val="24"/>
          <w:lang w:val="uk-UA"/>
        </w:rPr>
        <w:tab/>
        <w:t>Міжнародна науково-практична конференція студентів та молодих учених «НАУКА В ЕПОХУ СОЦІОКУЛЬТУРНИХ ЗМІН: РЕАЛІЇ ТА ПЕРСПЕКТИВИ»</w:t>
      </w:r>
    </w:p>
    <w:p w14:paraId="1117A73B" w14:textId="77777777" w:rsidR="00C51E12" w:rsidRPr="0052407B" w:rsidRDefault="00C51E12" w:rsidP="00C51E12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Науковий керівник проф. Фролова І.Є.</w:t>
      </w:r>
    </w:p>
    <w:p w14:paraId="537738E8" w14:textId="77777777" w:rsidR="00C51E12" w:rsidRPr="0052407B" w:rsidRDefault="00C51E12" w:rsidP="00C51E12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БАЛЕНКО Ю., (здобувач гр. ЛЛ-41) Тези – «Якісні характеристики та кількісні показники відтворення </w:t>
      </w:r>
      <w:proofErr w:type="spellStart"/>
      <w:r w:rsidRPr="0052407B">
        <w:rPr>
          <w:sz w:val="24"/>
          <w:szCs w:val="24"/>
          <w:lang w:val="uk-UA"/>
        </w:rPr>
        <w:t>англійськомовних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фільмонімів</w:t>
      </w:r>
      <w:proofErr w:type="spellEnd"/>
      <w:r w:rsidRPr="0052407B">
        <w:rPr>
          <w:sz w:val="24"/>
          <w:szCs w:val="24"/>
          <w:lang w:val="uk-UA"/>
        </w:rPr>
        <w:t xml:space="preserve"> в українському перекладі»</w:t>
      </w:r>
    </w:p>
    <w:p w14:paraId="1FCEF825" w14:textId="77777777" w:rsidR="00C51E12" w:rsidRPr="0052407B" w:rsidRDefault="00C51E12" w:rsidP="00C51E12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ДОНЕЦЬ К. (здобувач гр. ЛЛ-41) Тези – «Особливості відтворення порівнянь в українських перекладах Агати Крісті»</w:t>
      </w:r>
    </w:p>
    <w:p w14:paraId="62127171" w14:textId="77777777" w:rsidR="00C51E12" w:rsidRPr="0052407B" w:rsidRDefault="00C51E12" w:rsidP="00C51E12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КОБЕЦЬ О. (здобувач гр. ЛЛ-41). Тези – «Потенціал способів перекладу власних назв роману "Лев, біла відьма та шафа" К. </w:t>
      </w:r>
      <w:proofErr w:type="spellStart"/>
      <w:r w:rsidRPr="0052407B">
        <w:rPr>
          <w:sz w:val="24"/>
          <w:szCs w:val="24"/>
          <w:lang w:val="uk-UA"/>
        </w:rPr>
        <w:t>Льюїса</w:t>
      </w:r>
      <w:proofErr w:type="spellEnd"/>
      <w:r w:rsidRPr="0052407B">
        <w:rPr>
          <w:sz w:val="24"/>
          <w:szCs w:val="24"/>
          <w:lang w:val="uk-UA"/>
        </w:rPr>
        <w:t>»</w:t>
      </w:r>
    </w:p>
    <w:p w14:paraId="7896D942" w14:textId="77777777" w:rsidR="00C51E12" w:rsidRPr="0052407B" w:rsidRDefault="00C51E12" w:rsidP="00C51E12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ЛИТОВЧЕНКО З. (здобувач гр. ЛЛ-41) Тези – «Особливості відтворення термінів в англо- українському перекладі літературних творів у жанрі наукової фантастики (на матеріалі перекладу твору В. </w:t>
      </w:r>
      <w:proofErr w:type="spellStart"/>
      <w:r w:rsidRPr="0052407B">
        <w:rPr>
          <w:sz w:val="24"/>
          <w:szCs w:val="24"/>
          <w:lang w:val="uk-UA"/>
        </w:rPr>
        <w:t>Герберта</w:t>
      </w:r>
      <w:proofErr w:type="spellEnd"/>
      <w:r w:rsidRPr="0052407B">
        <w:rPr>
          <w:sz w:val="24"/>
          <w:szCs w:val="24"/>
          <w:lang w:val="uk-UA"/>
        </w:rPr>
        <w:t xml:space="preserve"> «Дюна»)»</w:t>
      </w:r>
    </w:p>
    <w:p w14:paraId="4E19B7AE" w14:textId="77777777" w:rsidR="00C51E12" w:rsidRPr="0052407B" w:rsidRDefault="00C51E12" w:rsidP="00C51E12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СТОЛЕНКО К. (здобувач гр. ЛЛ-41). Тези – «</w:t>
      </w:r>
      <w:proofErr w:type="spellStart"/>
      <w:r w:rsidRPr="0052407B">
        <w:rPr>
          <w:sz w:val="24"/>
          <w:szCs w:val="24"/>
          <w:lang w:val="uk-UA"/>
        </w:rPr>
        <w:t>Cпособи</w:t>
      </w:r>
      <w:proofErr w:type="spellEnd"/>
      <w:r w:rsidRPr="0052407B">
        <w:rPr>
          <w:sz w:val="24"/>
          <w:szCs w:val="24"/>
          <w:lang w:val="uk-UA"/>
        </w:rPr>
        <w:t xml:space="preserve"> відтворення власних назв в українських перекладах твору Л. </w:t>
      </w:r>
      <w:proofErr w:type="spellStart"/>
      <w:r w:rsidRPr="0052407B">
        <w:rPr>
          <w:sz w:val="24"/>
          <w:szCs w:val="24"/>
          <w:lang w:val="uk-UA"/>
        </w:rPr>
        <w:t>Керролла</w:t>
      </w:r>
      <w:proofErr w:type="spellEnd"/>
      <w:r w:rsidRPr="0052407B">
        <w:rPr>
          <w:sz w:val="24"/>
          <w:szCs w:val="24"/>
          <w:lang w:val="uk-UA"/>
        </w:rPr>
        <w:t xml:space="preserve"> «Аліса в країні чудес»»</w:t>
      </w:r>
    </w:p>
    <w:p w14:paraId="6910644D" w14:textId="77777777" w:rsidR="00C51E12" w:rsidRPr="0052407B" w:rsidRDefault="00C51E12" w:rsidP="00C51E12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ХУТОРНА А. (здобувач гр. ЛЛ-61). Тези – «Множинність відтворення роману В. С. </w:t>
      </w:r>
      <w:proofErr w:type="spellStart"/>
      <w:r w:rsidRPr="0052407B">
        <w:rPr>
          <w:sz w:val="24"/>
          <w:szCs w:val="24"/>
          <w:lang w:val="uk-UA"/>
        </w:rPr>
        <w:t>Моема</w:t>
      </w:r>
      <w:proofErr w:type="spellEnd"/>
      <w:r w:rsidRPr="0052407B">
        <w:rPr>
          <w:sz w:val="24"/>
          <w:szCs w:val="24"/>
          <w:lang w:val="uk-UA"/>
        </w:rPr>
        <w:t xml:space="preserve"> «Театр» українською мовою»</w:t>
      </w:r>
      <w:r w:rsidRPr="0052407B">
        <w:rPr>
          <w:sz w:val="24"/>
          <w:szCs w:val="24"/>
          <w:lang w:val="uk-UA"/>
        </w:rPr>
        <w:tab/>
        <w:t>27.10.2023</w:t>
      </w:r>
    </w:p>
    <w:p w14:paraId="4A322145" w14:textId="77777777" w:rsidR="00C51E12" w:rsidRPr="0052407B" w:rsidRDefault="00C51E12" w:rsidP="00C51E12">
      <w:pPr>
        <w:spacing w:after="0" w:line="240" w:lineRule="auto"/>
        <w:ind w:left="0" w:firstLine="0"/>
        <w:rPr>
          <w:sz w:val="24"/>
          <w:szCs w:val="24"/>
          <w:lang w:val="uk-UA"/>
        </w:rPr>
      </w:pPr>
    </w:p>
    <w:p w14:paraId="6A93EF55" w14:textId="7763123E" w:rsidR="00C51E12" w:rsidRPr="0052407B" w:rsidRDefault="00C51E12" w:rsidP="00C51E12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 </w:t>
      </w:r>
      <w:r w:rsidRPr="0052407B">
        <w:rPr>
          <w:b/>
          <w:bCs/>
          <w:sz w:val="24"/>
          <w:szCs w:val="24"/>
          <w:lang w:val="uk-UA"/>
        </w:rPr>
        <w:t>Філологічний факультет</w:t>
      </w:r>
      <w:r w:rsidRPr="0052407B">
        <w:rPr>
          <w:sz w:val="24"/>
          <w:szCs w:val="24"/>
          <w:lang w:val="uk-UA"/>
        </w:rPr>
        <w:tab/>
        <w:t xml:space="preserve">ІІ Всеукраїнська (не)класична студентська наукова інтернет-конференція «Мовно-літературний </w:t>
      </w:r>
      <w:proofErr w:type="spellStart"/>
      <w:r w:rsidRPr="0052407B">
        <w:rPr>
          <w:sz w:val="24"/>
          <w:szCs w:val="24"/>
          <w:lang w:val="uk-UA"/>
        </w:rPr>
        <w:t>коворкінг</w:t>
      </w:r>
      <w:proofErr w:type="spellEnd"/>
      <w:r w:rsidRPr="0052407B">
        <w:rPr>
          <w:sz w:val="24"/>
          <w:szCs w:val="24"/>
          <w:lang w:val="uk-UA"/>
        </w:rPr>
        <w:t>»</w:t>
      </w:r>
    </w:p>
    <w:p w14:paraId="48517C13" w14:textId="77777777" w:rsidR="00C51E12" w:rsidRPr="0052407B" w:rsidRDefault="00C51E12" w:rsidP="00C51E12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Модератор – Дубовик Н. М. Секція № 5 </w:t>
      </w:r>
      <w:proofErr w:type="spellStart"/>
      <w:r w:rsidRPr="0052407B">
        <w:rPr>
          <w:sz w:val="24"/>
          <w:szCs w:val="24"/>
          <w:lang w:val="uk-UA"/>
        </w:rPr>
        <w:t>Міжмистецька</w:t>
      </w:r>
      <w:proofErr w:type="spellEnd"/>
      <w:r w:rsidRPr="0052407B">
        <w:rPr>
          <w:sz w:val="24"/>
          <w:szCs w:val="24"/>
          <w:lang w:val="uk-UA"/>
        </w:rPr>
        <w:t xml:space="preserve">, міжмовна, </w:t>
      </w:r>
      <w:proofErr w:type="spellStart"/>
      <w:r w:rsidRPr="0052407B">
        <w:rPr>
          <w:sz w:val="24"/>
          <w:szCs w:val="24"/>
          <w:lang w:val="uk-UA"/>
        </w:rPr>
        <w:t>міжтекстова</w:t>
      </w:r>
      <w:proofErr w:type="spellEnd"/>
      <w:r w:rsidRPr="0052407B">
        <w:rPr>
          <w:sz w:val="24"/>
          <w:szCs w:val="24"/>
          <w:lang w:val="uk-UA"/>
        </w:rPr>
        <w:t xml:space="preserve"> взаємодія, проблеми </w:t>
      </w:r>
      <w:proofErr w:type="spellStart"/>
      <w:r w:rsidRPr="0052407B">
        <w:rPr>
          <w:sz w:val="24"/>
          <w:szCs w:val="24"/>
          <w:lang w:val="uk-UA"/>
        </w:rPr>
        <w:t>перекладознавства</w:t>
      </w:r>
      <w:proofErr w:type="spellEnd"/>
    </w:p>
    <w:p w14:paraId="7911C9D4" w14:textId="77777777" w:rsidR="00C51E12" w:rsidRPr="0052407B" w:rsidRDefault="00C51E12" w:rsidP="00C51E12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ЯКОВЛЄВ Ярослав, ЛЛ3, Доповідь – Визначальні чинники великої промови (наук. керівник – Попов С. Л.)</w:t>
      </w:r>
    </w:p>
    <w:p w14:paraId="3A78BD8E" w14:textId="77777777" w:rsidR="00C51E12" w:rsidRPr="0052407B" w:rsidRDefault="00C51E12" w:rsidP="00C51E12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САВЧЕНКО Володимир, ЛЛ3, Доповідь – Українське діалектне слово (наук. керівник – </w:t>
      </w:r>
      <w:proofErr w:type="spellStart"/>
      <w:r w:rsidRPr="0052407B">
        <w:rPr>
          <w:sz w:val="24"/>
          <w:szCs w:val="24"/>
          <w:lang w:val="uk-UA"/>
        </w:rPr>
        <w:t>Гуторов</w:t>
      </w:r>
      <w:proofErr w:type="spellEnd"/>
      <w:r w:rsidRPr="0052407B">
        <w:rPr>
          <w:sz w:val="24"/>
          <w:szCs w:val="24"/>
          <w:lang w:val="uk-UA"/>
        </w:rPr>
        <w:t xml:space="preserve"> В. О.)</w:t>
      </w:r>
    </w:p>
    <w:p w14:paraId="450CCE06" w14:textId="77777777" w:rsidR="00C51E12" w:rsidRPr="0052407B" w:rsidRDefault="00C51E12" w:rsidP="00C51E12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ДЕМЯНІВА Катерина, ЛЛ4, Доповідь – Комунікативні стратегії й тактики героїв серіалу «Перші ластівки» (на прикладі персонажа Друг) (наук. керівник – </w:t>
      </w:r>
      <w:proofErr w:type="spellStart"/>
      <w:r w:rsidRPr="0052407B">
        <w:rPr>
          <w:sz w:val="24"/>
          <w:szCs w:val="24"/>
          <w:lang w:val="uk-UA"/>
        </w:rPr>
        <w:t>Бобро</w:t>
      </w:r>
      <w:proofErr w:type="spellEnd"/>
      <w:r w:rsidRPr="0052407B">
        <w:rPr>
          <w:sz w:val="24"/>
          <w:szCs w:val="24"/>
          <w:lang w:val="uk-UA"/>
        </w:rPr>
        <w:t xml:space="preserve"> М. П.)</w:t>
      </w:r>
      <w:r w:rsidRPr="0052407B">
        <w:rPr>
          <w:sz w:val="24"/>
          <w:szCs w:val="24"/>
          <w:lang w:val="uk-UA"/>
        </w:rPr>
        <w:tab/>
        <w:t>21–22.11.2023</w:t>
      </w:r>
    </w:p>
    <w:p w14:paraId="17488311" w14:textId="77777777" w:rsidR="00C51E12" w:rsidRPr="0052407B" w:rsidRDefault="00C51E12" w:rsidP="00C51E12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УНІВЕРСИТЕТ ГРИГОРІЯ СКОВОРОДИ</w:t>
      </w:r>
    </w:p>
    <w:p w14:paraId="53D8D035" w14:textId="77777777" w:rsidR="00C51E12" w:rsidRPr="0052407B" w:rsidRDefault="00C51E12" w:rsidP="00C51E12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В ПЕРЕЯСЛАВІ</w:t>
      </w:r>
      <w:r w:rsidRPr="0052407B">
        <w:rPr>
          <w:sz w:val="24"/>
          <w:szCs w:val="24"/>
          <w:lang w:val="uk-UA"/>
        </w:rPr>
        <w:tab/>
        <w:t>XXXIX Міжнародна науково-практична інтернет-конференція «Гуманітарний простір науки: досвід та перспективи»</w:t>
      </w:r>
    </w:p>
    <w:p w14:paraId="443A04E0" w14:textId="3FB86176" w:rsidR="00C51E12" w:rsidRPr="0052407B" w:rsidRDefault="00C51E12" w:rsidP="00C51E12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КРАПИВА Ю. В., Хомич М. ЛЛ-61 Доповідь і публікація: Лінгвостилістичні особливості банерної реклами</w:t>
      </w:r>
      <w:r w:rsidRPr="0052407B">
        <w:rPr>
          <w:sz w:val="24"/>
          <w:szCs w:val="24"/>
          <w:lang w:val="uk-UA"/>
        </w:rPr>
        <w:tab/>
        <w:t>28.11.2023</w:t>
      </w:r>
    </w:p>
    <w:p w14:paraId="4229C915" w14:textId="581405F7" w:rsidR="00C51E12" w:rsidRPr="0052407B" w:rsidRDefault="00C51E12" w:rsidP="00F831BD">
      <w:pPr>
        <w:spacing w:after="0" w:line="240" w:lineRule="auto"/>
        <w:ind w:left="0" w:firstLine="0"/>
        <w:rPr>
          <w:sz w:val="24"/>
          <w:szCs w:val="24"/>
          <w:lang w:val="uk-UA"/>
        </w:rPr>
      </w:pPr>
    </w:p>
    <w:p w14:paraId="27CCB443" w14:textId="77777777" w:rsidR="008236EF" w:rsidRPr="0052407B" w:rsidRDefault="008236EF" w:rsidP="008236EF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Національний університет «Одеська політехніка»</w:t>
      </w:r>
    </w:p>
    <w:p w14:paraId="732C44CE" w14:textId="77777777" w:rsidR="008236EF" w:rsidRPr="0052407B" w:rsidRDefault="008236EF" w:rsidP="008236EF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Конференція проводилася на базі кафедри англійської філології та перекладу Українсько-німецького навчально-наукового інституту спільно з Тернопільським національним педагогічним університетом імені Володимира Гнатюка</w:t>
      </w:r>
      <w:r w:rsidRPr="0052407B">
        <w:rPr>
          <w:sz w:val="24"/>
          <w:szCs w:val="24"/>
          <w:lang w:val="uk-UA"/>
        </w:rPr>
        <w:tab/>
        <w:t xml:space="preserve">Всеукраїнська студентська наукова онлайн-конференція «Актуальні проблеми </w:t>
      </w:r>
      <w:proofErr w:type="spellStart"/>
      <w:r w:rsidRPr="0052407B">
        <w:rPr>
          <w:sz w:val="24"/>
          <w:szCs w:val="24"/>
          <w:lang w:val="uk-UA"/>
        </w:rPr>
        <w:t>перекладознавства</w:t>
      </w:r>
      <w:proofErr w:type="spellEnd"/>
      <w:r w:rsidRPr="0052407B">
        <w:rPr>
          <w:sz w:val="24"/>
          <w:szCs w:val="24"/>
          <w:lang w:val="uk-UA"/>
        </w:rPr>
        <w:t>»</w:t>
      </w:r>
    </w:p>
    <w:p w14:paraId="1335CA25" w14:textId="04588435" w:rsidR="00C51E12" w:rsidRPr="0052407B" w:rsidRDefault="008236EF" w:rsidP="008236EF">
      <w:pPr>
        <w:spacing w:after="0" w:line="240" w:lineRule="auto"/>
        <w:ind w:left="0" w:firstLine="0"/>
        <w:rPr>
          <w:sz w:val="24"/>
          <w:szCs w:val="24"/>
          <w:lang w:val="uk-UA"/>
        </w:rPr>
      </w:pPr>
      <w:proofErr w:type="spellStart"/>
      <w:r w:rsidRPr="0052407B">
        <w:rPr>
          <w:sz w:val="24"/>
          <w:szCs w:val="24"/>
          <w:lang w:val="uk-UA"/>
        </w:rPr>
        <w:t>Горошко</w:t>
      </w:r>
      <w:proofErr w:type="spellEnd"/>
      <w:r w:rsidRPr="0052407B">
        <w:rPr>
          <w:sz w:val="24"/>
          <w:szCs w:val="24"/>
          <w:lang w:val="uk-UA"/>
        </w:rPr>
        <w:t xml:space="preserve"> Марина, 4 курс, «</w:t>
      </w:r>
      <w:proofErr w:type="spellStart"/>
      <w:r w:rsidRPr="0052407B">
        <w:rPr>
          <w:sz w:val="24"/>
          <w:szCs w:val="24"/>
          <w:lang w:val="uk-UA"/>
        </w:rPr>
        <w:t>Очуження</w:t>
      </w:r>
      <w:proofErr w:type="spellEnd"/>
      <w:r w:rsidRPr="0052407B">
        <w:rPr>
          <w:sz w:val="24"/>
          <w:szCs w:val="24"/>
          <w:lang w:val="uk-UA"/>
        </w:rPr>
        <w:t xml:space="preserve"> в українському перекладі роману Р. </w:t>
      </w:r>
      <w:proofErr w:type="spellStart"/>
      <w:r w:rsidRPr="0052407B">
        <w:rPr>
          <w:sz w:val="24"/>
          <w:szCs w:val="24"/>
          <w:lang w:val="uk-UA"/>
        </w:rPr>
        <w:t>Стаута</w:t>
      </w:r>
      <w:proofErr w:type="spellEnd"/>
      <w:r w:rsidRPr="0052407B">
        <w:rPr>
          <w:sz w:val="24"/>
          <w:szCs w:val="24"/>
          <w:lang w:val="uk-UA"/>
        </w:rPr>
        <w:t xml:space="preserve"> «Дзвінок у двері»» (наук. керівник – проф. Фролова І.Є.), участь підтверджено сертифікатом</w:t>
      </w:r>
      <w:r w:rsidRPr="0052407B">
        <w:rPr>
          <w:sz w:val="24"/>
          <w:szCs w:val="24"/>
          <w:lang w:val="uk-UA"/>
        </w:rPr>
        <w:tab/>
        <w:t>18.04.2024</w:t>
      </w:r>
    </w:p>
    <w:p w14:paraId="2B029F46" w14:textId="1EA4FF12" w:rsidR="00C51E12" w:rsidRPr="0052407B" w:rsidRDefault="00C51E12" w:rsidP="00F831BD">
      <w:pPr>
        <w:spacing w:after="0" w:line="240" w:lineRule="auto"/>
        <w:ind w:left="0" w:firstLine="0"/>
        <w:rPr>
          <w:sz w:val="24"/>
          <w:szCs w:val="24"/>
          <w:lang w:val="uk-UA"/>
        </w:rPr>
      </w:pPr>
    </w:p>
    <w:p w14:paraId="02C58EFD" w14:textId="77777777" w:rsidR="008236EF" w:rsidRPr="0052407B" w:rsidRDefault="008236EF" w:rsidP="008236EF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Харківський національний університет імені В. Н. Каразіна</w:t>
      </w:r>
    </w:p>
    <w:p w14:paraId="700B1F9A" w14:textId="77777777" w:rsidR="008236EF" w:rsidRPr="0052407B" w:rsidRDefault="008236EF" w:rsidP="008236EF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Наукове товариство філологічного факультету</w:t>
      </w:r>
      <w:r w:rsidRPr="0052407B">
        <w:rPr>
          <w:sz w:val="24"/>
          <w:szCs w:val="24"/>
          <w:lang w:val="uk-UA"/>
        </w:rPr>
        <w:tab/>
        <w:t>XVI Регіональна студентська наукова конференція «МОВА – ЛІТЕРАТУРА – ІДЕОЛОГІЯ»</w:t>
      </w:r>
    </w:p>
    <w:p w14:paraId="75C850C7" w14:textId="77777777" w:rsidR="008236EF" w:rsidRPr="0052407B" w:rsidRDefault="008236EF" w:rsidP="008236EF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Секція № 2 Прикладна лінгвістика, соціолінгвістика, термінознавство, </w:t>
      </w:r>
      <w:proofErr w:type="spellStart"/>
      <w:r w:rsidRPr="0052407B">
        <w:rPr>
          <w:sz w:val="24"/>
          <w:szCs w:val="24"/>
          <w:lang w:val="uk-UA"/>
        </w:rPr>
        <w:t>лінгвокультурологія</w:t>
      </w:r>
      <w:proofErr w:type="spellEnd"/>
      <w:r w:rsidRPr="0052407B">
        <w:rPr>
          <w:sz w:val="24"/>
          <w:szCs w:val="24"/>
          <w:lang w:val="uk-UA"/>
        </w:rPr>
        <w:t xml:space="preserve">: точки перетину </w:t>
      </w:r>
      <w:proofErr w:type="spellStart"/>
      <w:r w:rsidRPr="0052407B">
        <w:rPr>
          <w:sz w:val="24"/>
          <w:szCs w:val="24"/>
          <w:lang w:val="uk-UA"/>
        </w:rPr>
        <w:t>Модераторка</w:t>
      </w:r>
      <w:proofErr w:type="spellEnd"/>
      <w:r w:rsidRPr="0052407B">
        <w:rPr>
          <w:sz w:val="24"/>
          <w:szCs w:val="24"/>
          <w:lang w:val="uk-UA"/>
        </w:rPr>
        <w:t xml:space="preserve"> – доц. Дубовик Н. М., Секретар – Яковлев Я. студент ІІІ курсу, заступник голови Наукового товариства філологічного факультету</w:t>
      </w:r>
    </w:p>
    <w:p w14:paraId="20CFE08D" w14:textId="77777777" w:rsidR="008236EF" w:rsidRPr="0052407B" w:rsidRDefault="008236EF" w:rsidP="008236EF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Ярослав Яковлєв, 3 курс, Доповідь – Теоретичні основи аналізу промов, наук. кер. – Дубовик Н. М., </w:t>
      </w:r>
      <w:proofErr w:type="spellStart"/>
      <w:r w:rsidRPr="0052407B">
        <w:rPr>
          <w:sz w:val="24"/>
          <w:szCs w:val="24"/>
          <w:lang w:val="uk-UA"/>
        </w:rPr>
        <w:t>канд</w:t>
      </w:r>
      <w:proofErr w:type="spellEnd"/>
      <w:r w:rsidRPr="0052407B">
        <w:rPr>
          <w:sz w:val="24"/>
          <w:szCs w:val="24"/>
          <w:lang w:val="uk-UA"/>
        </w:rPr>
        <w:t xml:space="preserve">. </w:t>
      </w:r>
      <w:proofErr w:type="spellStart"/>
      <w:r w:rsidRPr="0052407B">
        <w:rPr>
          <w:sz w:val="24"/>
          <w:szCs w:val="24"/>
          <w:lang w:val="uk-UA"/>
        </w:rPr>
        <w:t>філол</w:t>
      </w:r>
      <w:proofErr w:type="spellEnd"/>
      <w:r w:rsidRPr="0052407B">
        <w:rPr>
          <w:sz w:val="24"/>
          <w:szCs w:val="24"/>
          <w:lang w:val="uk-UA"/>
        </w:rPr>
        <w:t>. наук, доц.</w:t>
      </w:r>
    </w:p>
    <w:p w14:paraId="3ADA29AF" w14:textId="61E6373F" w:rsidR="00C51E12" w:rsidRPr="0052407B" w:rsidRDefault="008236EF" w:rsidP="008236EF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Юлія </w:t>
      </w:r>
      <w:proofErr w:type="spellStart"/>
      <w:r w:rsidRPr="0052407B">
        <w:rPr>
          <w:sz w:val="24"/>
          <w:szCs w:val="24"/>
          <w:lang w:val="uk-UA"/>
        </w:rPr>
        <w:t>Воскобойник</w:t>
      </w:r>
      <w:proofErr w:type="spellEnd"/>
      <w:r w:rsidRPr="0052407B">
        <w:rPr>
          <w:sz w:val="24"/>
          <w:szCs w:val="24"/>
          <w:lang w:val="uk-UA"/>
        </w:rPr>
        <w:t xml:space="preserve">, 2 курс, Доповідь – Визначення авторства тексту: людина чи ШІ?, наук. кер. – </w:t>
      </w:r>
      <w:proofErr w:type="spellStart"/>
      <w:r w:rsidRPr="0052407B">
        <w:rPr>
          <w:sz w:val="24"/>
          <w:szCs w:val="24"/>
          <w:lang w:val="uk-UA"/>
        </w:rPr>
        <w:t>Бобро</w:t>
      </w:r>
      <w:proofErr w:type="spellEnd"/>
      <w:r w:rsidRPr="0052407B">
        <w:rPr>
          <w:sz w:val="24"/>
          <w:szCs w:val="24"/>
          <w:lang w:val="uk-UA"/>
        </w:rPr>
        <w:t xml:space="preserve"> М. П., </w:t>
      </w:r>
      <w:proofErr w:type="spellStart"/>
      <w:r w:rsidRPr="0052407B">
        <w:rPr>
          <w:sz w:val="24"/>
          <w:szCs w:val="24"/>
          <w:lang w:val="uk-UA"/>
        </w:rPr>
        <w:t>канд</w:t>
      </w:r>
      <w:proofErr w:type="spellEnd"/>
      <w:r w:rsidRPr="0052407B">
        <w:rPr>
          <w:sz w:val="24"/>
          <w:szCs w:val="24"/>
          <w:lang w:val="uk-UA"/>
        </w:rPr>
        <w:t xml:space="preserve">. </w:t>
      </w:r>
      <w:proofErr w:type="spellStart"/>
      <w:r w:rsidRPr="0052407B">
        <w:rPr>
          <w:sz w:val="24"/>
          <w:szCs w:val="24"/>
          <w:lang w:val="uk-UA"/>
        </w:rPr>
        <w:t>філол</w:t>
      </w:r>
      <w:proofErr w:type="spellEnd"/>
      <w:r w:rsidRPr="0052407B">
        <w:rPr>
          <w:sz w:val="24"/>
          <w:szCs w:val="24"/>
          <w:lang w:val="uk-UA"/>
        </w:rPr>
        <w:t>. наук, доц.</w:t>
      </w:r>
      <w:r w:rsidRPr="0052407B">
        <w:rPr>
          <w:sz w:val="24"/>
          <w:szCs w:val="24"/>
          <w:lang w:val="uk-UA"/>
        </w:rPr>
        <w:tab/>
        <w:t>16.04.2024</w:t>
      </w:r>
    </w:p>
    <w:p w14:paraId="4839C26D" w14:textId="77777777" w:rsidR="008236EF" w:rsidRPr="0052407B" w:rsidRDefault="008236EF" w:rsidP="008236EF">
      <w:pPr>
        <w:spacing w:after="0" w:line="240" w:lineRule="auto"/>
        <w:ind w:left="0" w:firstLine="0"/>
        <w:rPr>
          <w:sz w:val="24"/>
          <w:szCs w:val="24"/>
          <w:lang w:val="uk-UA"/>
        </w:rPr>
      </w:pPr>
    </w:p>
    <w:p w14:paraId="421AD661" w14:textId="0490F5FE" w:rsidR="008236EF" w:rsidRPr="0052407B" w:rsidRDefault="008236EF" w:rsidP="008236EF">
      <w:pPr>
        <w:spacing w:after="0" w:line="240" w:lineRule="auto"/>
        <w:ind w:left="0" w:firstLine="0"/>
        <w:rPr>
          <w:sz w:val="24"/>
          <w:szCs w:val="24"/>
          <w:lang w:val="uk-UA"/>
        </w:rPr>
      </w:pPr>
      <w:proofErr w:type="spellStart"/>
      <w:r w:rsidRPr="0052407B">
        <w:rPr>
          <w:sz w:val="24"/>
          <w:szCs w:val="24"/>
          <w:lang w:val="uk-UA"/>
        </w:rPr>
        <w:t>Sofia</w:t>
      </w:r>
      <w:proofErr w:type="spellEnd"/>
      <w:r w:rsidRPr="0052407B">
        <w:rPr>
          <w:sz w:val="24"/>
          <w:szCs w:val="24"/>
          <w:lang w:val="uk-UA"/>
        </w:rPr>
        <w:t xml:space="preserve">, </w:t>
      </w:r>
      <w:proofErr w:type="spellStart"/>
      <w:r w:rsidRPr="0052407B">
        <w:rPr>
          <w:sz w:val="24"/>
          <w:szCs w:val="24"/>
          <w:lang w:val="uk-UA"/>
        </w:rPr>
        <w:t>Republic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of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Bulgaria</w:t>
      </w:r>
      <w:proofErr w:type="spellEnd"/>
      <w:r w:rsidRPr="0052407B">
        <w:rPr>
          <w:sz w:val="24"/>
          <w:szCs w:val="24"/>
          <w:lang w:val="uk-UA"/>
        </w:rPr>
        <w:t xml:space="preserve">: </w:t>
      </w:r>
      <w:proofErr w:type="spellStart"/>
      <w:r w:rsidRPr="0052407B">
        <w:rPr>
          <w:sz w:val="24"/>
          <w:szCs w:val="24"/>
          <w:lang w:val="uk-UA"/>
        </w:rPr>
        <w:t>International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Center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of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Scientific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Research</w:t>
      </w:r>
      <w:proofErr w:type="spellEnd"/>
      <w:r w:rsidRPr="0052407B">
        <w:rPr>
          <w:sz w:val="24"/>
          <w:szCs w:val="24"/>
          <w:lang w:val="uk-UA"/>
        </w:rPr>
        <w:tab/>
        <w:t xml:space="preserve">III </w:t>
      </w:r>
      <w:proofErr w:type="spellStart"/>
      <w:r w:rsidRPr="0052407B">
        <w:rPr>
          <w:sz w:val="24"/>
          <w:szCs w:val="24"/>
          <w:lang w:val="uk-UA"/>
        </w:rPr>
        <w:t>International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Multidisciplinary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Scientific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and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Theoretical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Conference</w:t>
      </w:r>
      <w:proofErr w:type="spellEnd"/>
      <w:r w:rsidRPr="0052407B">
        <w:rPr>
          <w:sz w:val="24"/>
          <w:szCs w:val="24"/>
          <w:lang w:val="uk-UA"/>
        </w:rPr>
        <w:t xml:space="preserve"> «</w:t>
      </w:r>
      <w:proofErr w:type="spellStart"/>
      <w:r w:rsidRPr="0052407B">
        <w:rPr>
          <w:sz w:val="24"/>
          <w:szCs w:val="24"/>
          <w:lang w:val="uk-UA"/>
        </w:rPr>
        <w:t>Modern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vision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of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implementing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innovations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in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scientific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studies</w:t>
      </w:r>
      <w:proofErr w:type="spellEnd"/>
      <w:r w:rsidRPr="0052407B">
        <w:rPr>
          <w:sz w:val="24"/>
          <w:szCs w:val="24"/>
          <w:lang w:val="uk-UA"/>
        </w:rPr>
        <w:t>»</w:t>
      </w:r>
    </w:p>
    <w:p w14:paraId="1A9F20B5" w14:textId="77777777" w:rsidR="008236EF" w:rsidRPr="0052407B" w:rsidRDefault="008236EF" w:rsidP="008236EF">
      <w:pPr>
        <w:spacing w:after="0" w:line="240" w:lineRule="auto"/>
        <w:ind w:left="0" w:firstLine="0"/>
        <w:rPr>
          <w:sz w:val="24"/>
          <w:szCs w:val="24"/>
          <w:lang w:val="uk-UA"/>
        </w:rPr>
      </w:pPr>
      <w:proofErr w:type="spellStart"/>
      <w:r w:rsidRPr="0052407B">
        <w:rPr>
          <w:sz w:val="24"/>
          <w:szCs w:val="24"/>
          <w:lang w:val="uk-UA"/>
        </w:rPr>
        <w:t>Бобро</w:t>
      </w:r>
      <w:proofErr w:type="spellEnd"/>
      <w:r w:rsidRPr="0052407B">
        <w:rPr>
          <w:sz w:val="24"/>
          <w:szCs w:val="24"/>
          <w:lang w:val="uk-UA"/>
        </w:rPr>
        <w:t xml:space="preserve"> М.П. (</w:t>
      </w:r>
      <w:proofErr w:type="spellStart"/>
      <w:r w:rsidRPr="0052407B">
        <w:rPr>
          <w:sz w:val="24"/>
          <w:szCs w:val="24"/>
          <w:lang w:val="uk-UA"/>
        </w:rPr>
        <w:t>співавт</w:t>
      </w:r>
      <w:proofErr w:type="spellEnd"/>
      <w:r w:rsidRPr="0052407B">
        <w:rPr>
          <w:sz w:val="24"/>
          <w:szCs w:val="24"/>
          <w:lang w:val="uk-UA"/>
        </w:rPr>
        <w:t xml:space="preserve">. – </w:t>
      </w:r>
      <w:proofErr w:type="spellStart"/>
      <w:r w:rsidRPr="0052407B">
        <w:rPr>
          <w:sz w:val="24"/>
          <w:szCs w:val="24"/>
          <w:lang w:val="uk-UA"/>
        </w:rPr>
        <w:t>Головінова</w:t>
      </w:r>
      <w:proofErr w:type="spellEnd"/>
      <w:r w:rsidRPr="0052407B">
        <w:rPr>
          <w:sz w:val="24"/>
          <w:szCs w:val="24"/>
          <w:lang w:val="uk-UA"/>
        </w:rPr>
        <w:t xml:space="preserve"> Л.О., 4 курс) Доповідь – Репрезентація концепту БОРОТЬБА в альбомі «</w:t>
      </w:r>
      <w:proofErr w:type="spellStart"/>
      <w:r w:rsidRPr="0052407B">
        <w:rPr>
          <w:sz w:val="24"/>
          <w:szCs w:val="24"/>
          <w:lang w:val="uk-UA"/>
        </w:rPr>
        <w:t>Trench</w:t>
      </w:r>
      <w:proofErr w:type="spellEnd"/>
      <w:r w:rsidRPr="0052407B">
        <w:rPr>
          <w:sz w:val="24"/>
          <w:szCs w:val="24"/>
          <w:lang w:val="uk-UA"/>
        </w:rPr>
        <w:t>» гурту «</w:t>
      </w:r>
      <w:proofErr w:type="spellStart"/>
      <w:r w:rsidRPr="0052407B">
        <w:rPr>
          <w:sz w:val="24"/>
          <w:szCs w:val="24"/>
          <w:lang w:val="uk-UA"/>
        </w:rPr>
        <w:t>Twenty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One</w:t>
      </w:r>
      <w:proofErr w:type="spellEnd"/>
      <w:r w:rsidRPr="0052407B">
        <w:rPr>
          <w:sz w:val="24"/>
          <w:szCs w:val="24"/>
          <w:lang w:val="uk-UA"/>
        </w:rPr>
        <w:t xml:space="preserve"> </w:t>
      </w:r>
      <w:proofErr w:type="spellStart"/>
      <w:r w:rsidRPr="0052407B">
        <w:rPr>
          <w:sz w:val="24"/>
          <w:szCs w:val="24"/>
          <w:lang w:val="uk-UA"/>
        </w:rPr>
        <w:t>Pilots</w:t>
      </w:r>
      <w:proofErr w:type="spellEnd"/>
      <w:r w:rsidRPr="0052407B">
        <w:rPr>
          <w:sz w:val="24"/>
          <w:szCs w:val="24"/>
          <w:lang w:val="uk-UA"/>
        </w:rPr>
        <w:t>», участь підтверджено сертифікатом IST # 24/1904-035, IST # 24/1904-036</w:t>
      </w:r>
      <w:r w:rsidRPr="0052407B">
        <w:rPr>
          <w:sz w:val="24"/>
          <w:szCs w:val="24"/>
          <w:lang w:val="uk-UA"/>
        </w:rPr>
        <w:tab/>
        <w:t>19.04.2024</w:t>
      </w:r>
    </w:p>
    <w:p w14:paraId="4DE9272E" w14:textId="77777777" w:rsidR="008236EF" w:rsidRPr="0052407B" w:rsidRDefault="008236EF" w:rsidP="008236EF">
      <w:pPr>
        <w:spacing w:after="0" w:line="240" w:lineRule="auto"/>
        <w:ind w:left="0" w:firstLine="0"/>
        <w:rPr>
          <w:sz w:val="24"/>
          <w:szCs w:val="24"/>
          <w:lang w:val="uk-UA"/>
        </w:rPr>
      </w:pPr>
    </w:p>
    <w:p w14:paraId="65B66E95" w14:textId="501EEFFA" w:rsidR="008236EF" w:rsidRPr="0052407B" w:rsidRDefault="008236EF" w:rsidP="008236EF">
      <w:pPr>
        <w:spacing w:after="0" w:line="240" w:lineRule="auto"/>
        <w:ind w:left="0" w:firstLine="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УНІВЕРСИТЕТ ГРИГОРІЯ СКОВОРОДИ В ПЕРЕЯСЛАВІ</w:t>
      </w:r>
      <w:r w:rsidRPr="0052407B">
        <w:rPr>
          <w:sz w:val="24"/>
          <w:szCs w:val="24"/>
          <w:lang w:val="uk-UA"/>
        </w:rPr>
        <w:tab/>
        <w:t>Всеукраїнська науково-практична інтернет-конференція «ВІТЧИЗНЯНА НАУКА НА ЗЛАМІ ЕПОХ: ПРОБЛЕМИ ТА ПЕРСПЕКТИВИ РОЗВИТКУ»</w:t>
      </w:r>
    </w:p>
    <w:p w14:paraId="3FF15B3F" w14:textId="22BD3820" w:rsidR="008236EF" w:rsidRPr="0052407B" w:rsidRDefault="008236EF" w:rsidP="008236EF">
      <w:pPr>
        <w:spacing w:after="0" w:line="240" w:lineRule="auto"/>
        <w:ind w:left="0" w:firstLine="0"/>
        <w:rPr>
          <w:sz w:val="24"/>
          <w:szCs w:val="24"/>
          <w:lang w:val="uk-UA"/>
        </w:rPr>
      </w:pPr>
      <w:proofErr w:type="spellStart"/>
      <w:r w:rsidRPr="0052407B">
        <w:rPr>
          <w:sz w:val="24"/>
          <w:szCs w:val="24"/>
          <w:lang w:val="uk-UA"/>
        </w:rPr>
        <w:t>Яскулко</w:t>
      </w:r>
      <w:proofErr w:type="spellEnd"/>
      <w:r w:rsidRPr="0052407B">
        <w:rPr>
          <w:sz w:val="24"/>
          <w:szCs w:val="24"/>
          <w:lang w:val="uk-UA"/>
        </w:rPr>
        <w:t xml:space="preserve"> Д., (у </w:t>
      </w:r>
      <w:proofErr w:type="spellStart"/>
      <w:r w:rsidRPr="0052407B">
        <w:rPr>
          <w:sz w:val="24"/>
          <w:szCs w:val="24"/>
          <w:lang w:val="uk-UA"/>
        </w:rPr>
        <w:t>співавт</w:t>
      </w:r>
      <w:proofErr w:type="spellEnd"/>
      <w:r w:rsidRPr="0052407B">
        <w:rPr>
          <w:sz w:val="24"/>
          <w:szCs w:val="24"/>
          <w:lang w:val="uk-UA"/>
        </w:rPr>
        <w:t>. – Дубовик Н.М.) Доповідь – Розробка веб-застосунку для обробки текстової інформації, участь підтверджено сертифікатами</w:t>
      </w:r>
      <w:r w:rsidRPr="0052407B">
        <w:rPr>
          <w:sz w:val="24"/>
          <w:szCs w:val="24"/>
          <w:lang w:val="uk-UA"/>
        </w:rPr>
        <w:tab/>
        <w:t>18.04.2024</w:t>
      </w:r>
    </w:p>
    <w:p w14:paraId="00289A9E" w14:textId="77777777" w:rsidR="00060032" w:rsidRPr="0052407B" w:rsidRDefault="00060032" w:rsidP="000662D0">
      <w:pPr>
        <w:spacing w:after="160" w:line="259" w:lineRule="auto"/>
        <w:ind w:left="0" w:firstLine="0"/>
        <w:jc w:val="center"/>
        <w:rPr>
          <w:b/>
          <w:i/>
          <w:sz w:val="24"/>
          <w:szCs w:val="24"/>
          <w:lang w:val="uk-UA"/>
        </w:rPr>
      </w:pPr>
    </w:p>
    <w:p w14:paraId="6F106CAE" w14:textId="39FED470" w:rsidR="00A6658F" w:rsidRPr="0052407B" w:rsidRDefault="00A6658F" w:rsidP="000662D0">
      <w:pPr>
        <w:spacing w:after="160" w:line="259" w:lineRule="auto"/>
        <w:ind w:left="0" w:firstLine="0"/>
        <w:jc w:val="center"/>
        <w:rPr>
          <w:b/>
          <w:i/>
          <w:sz w:val="24"/>
          <w:szCs w:val="24"/>
          <w:lang w:val="uk-UA"/>
        </w:rPr>
      </w:pPr>
      <w:r w:rsidRPr="0052407B">
        <w:rPr>
          <w:b/>
          <w:i/>
          <w:sz w:val="24"/>
          <w:szCs w:val="24"/>
          <w:lang w:val="uk-UA"/>
        </w:rPr>
        <w:t>Виховна і суспільна робота</w:t>
      </w:r>
    </w:p>
    <w:p w14:paraId="64264C0A" w14:textId="77777777" w:rsidR="009A144C" w:rsidRPr="0052407B" w:rsidRDefault="009A144C" w:rsidP="00A6658F">
      <w:pPr>
        <w:spacing w:after="0" w:line="240" w:lineRule="auto"/>
        <w:ind w:firstLine="709"/>
        <w:jc w:val="center"/>
        <w:rPr>
          <w:b/>
          <w:i/>
          <w:sz w:val="24"/>
          <w:szCs w:val="24"/>
          <w:lang w:val="uk-UA"/>
        </w:rPr>
      </w:pPr>
    </w:p>
    <w:p w14:paraId="2C400D27" w14:textId="11DC3DA2" w:rsidR="00A6658F" w:rsidRDefault="00A6658F" w:rsidP="00F831BD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Кураторами всіх шести студентських груп спеціа</w:t>
      </w:r>
      <w:r w:rsidR="009A144C" w:rsidRPr="0052407B">
        <w:rPr>
          <w:sz w:val="24"/>
          <w:szCs w:val="24"/>
          <w:lang w:val="uk-UA"/>
        </w:rPr>
        <w:t>лізації прикладна лінгвістика є </w:t>
      </w:r>
      <w:r w:rsidRPr="0052407B">
        <w:rPr>
          <w:sz w:val="24"/>
          <w:szCs w:val="24"/>
          <w:lang w:val="uk-UA"/>
        </w:rPr>
        <w:t>викладачі кафедри (</w:t>
      </w:r>
      <w:proofErr w:type="spellStart"/>
      <w:r w:rsidR="00EF5C39" w:rsidRPr="0052407B">
        <w:rPr>
          <w:sz w:val="24"/>
          <w:szCs w:val="24"/>
          <w:lang w:val="uk-UA"/>
        </w:rPr>
        <w:t>викл</w:t>
      </w:r>
      <w:proofErr w:type="spellEnd"/>
      <w:r w:rsidR="00EF5C39" w:rsidRPr="0052407B">
        <w:rPr>
          <w:sz w:val="24"/>
          <w:szCs w:val="24"/>
          <w:lang w:val="uk-UA"/>
        </w:rPr>
        <w:t>. Анютина А.А.,</w:t>
      </w:r>
      <w:proofErr w:type="spellStart"/>
      <w:r w:rsidR="00F831BD" w:rsidRPr="0052407B">
        <w:rPr>
          <w:sz w:val="24"/>
          <w:szCs w:val="24"/>
          <w:lang w:val="uk-UA"/>
        </w:rPr>
        <w:t>доц</w:t>
      </w:r>
      <w:proofErr w:type="spellEnd"/>
      <w:r w:rsidR="00F831BD" w:rsidRPr="0052407B">
        <w:rPr>
          <w:sz w:val="24"/>
          <w:szCs w:val="24"/>
          <w:lang w:val="uk-UA"/>
        </w:rPr>
        <w:t>. </w:t>
      </w:r>
      <w:proofErr w:type="spellStart"/>
      <w:r w:rsidR="00421769" w:rsidRPr="0052407B">
        <w:rPr>
          <w:sz w:val="24"/>
          <w:szCs w:val="24"/>
          <w:lang w:val="uk-UA"/>
        </w:rPr>
        <w:t>Крапива</w:t>
      </w:r>
      <w:proofErr w:type="spellEnd"/>
      <w:r w:rsidR="00421769" w:rsidRPr="0052407B">
        <w:rPr>
          <w:sz w:val="24"/>
          <w:szCs w:val="24"/>
          <w:lang w:val="uk-UA"/>
        </w:rPr>
        <w:t xml:space="preserve"> Ю.В.</w:t>
      </w:r>
      <w:r w:rsidR="00F831BD" w:rsidRPr="0052407B">
        <w:rPr>
          <w:sz w:val="24"/>
          <w:szCs w:val="24"/>
          <w:lang w:val="uk-UA"/>
        </w:rPr>
        <w:t xml:space="preserve">, </w:t>
      </w:r>
      <w:r w:rsidR="006F2E2B" w:rsidRPr="0052407B">
        <w:rPr>
          <w:sz w:val="24"/>
          <w:szCs w:val="24"/>
          <w:lang w:val="uk-UA"/>
        </w:rPr>
        <w:t xml:space="preserve">ст. </w:t>
      </w:r>
      <w:proofErr w:type="spellStart"/>
      <w:r w:rsidR="00F831BD" w:rsidRPr="0052407B">
        <w:rPr>
          <w:sz w:val="24"/>
          <w:szCs w:val="24"/>
          <w:lang w:val="uk-UA"/>
        </w:rPr>
        <w:t>викл</w:t>
      </w:r>
      <w:proofErr w:type="spellEnd"/>
      <w:r w:rsidR="00F831BD" w:rsidRPr="0052407B">
        <w:rPr>
          <w:sz w:val="24"/>
          <w:szCs w:val="24"/>
          <w:lang w:val="uk-UA"/>
        </w:rPr>
        <w:t>. </w:t>
      </w:r>
      <w:proofErr w:type="spellStart"/>
      <w:r w:rsidR="00F831BD" w:rsidRPr="0052407B">
        <w:rPr>
          <w:sz w:val="24"/>
          <w:szCs w:val="24"/>
          <w:lang w:val="uk-UA"/>
        </w:rPr>
        <w:t>Васянович</w:t>
      </w:r>
      <w:proofErr w:type="spellEnd"/>
      <w:r w:rsidR="00F831BD" w:rsidRPr="0052407B">
        <w:rPr>
          <w:sz w:val="24"/>
          <w:szCs w:val="24"/>
          <w:lang w:val="uk-UA"/>
        </w:rPr>
        <w:t xml:space="preserve"> Є.А., </w:t>
      </w:r>
      <w:r w:rsidR="006F2E2B" w:rsidRPr="0052407B">
        <w:rPr>
          <w:sz w:val="24"/>
          <w:szCs w:val="24"/>
          <w:lang w:val="uk-UA"/>
        </w:rPr>
        <w:t>ст</w:t>
      </w:r>
      <w:r w:rsidR="00F831BD" w:rsidRPr="0052407B">
        <w:rPr>
          <w:sz w:val="24"/>
          <w:szCs w:val="24"/>
          <w:lang w:val="uk-UA"/>
        </w:rPr>
        <w:t>.</w:t>
      </w:r>
      <w:r w:rsidR="006F2E2B" w:rsidRPr="0052407B">
        <w:rPr>
          <w:sz w:val="24"/>
          <w:szCs w:val="24"/>
          <w:lang w:val="uk-UA"/>
        </w:rPr>
        <w:t xml:space="preserve"> </w:t>
      </w:r>
      <w:r w:rsidR="00F831BD" w:rsidRPr="0052407B">
        <w:rPr>
          <w:sz w:val="24"/>
          <w:szCs w:val="24"/>
          <w:lang w:val="uk-UA"/>
        </w:rPr>
        <w:t>ст. </w:t>
      </w:r>
      <w:proofErr w:type="spellStart"/>
      <w:r w:rsidR="00F831BD" w:rsidRPr="0052407B">
        <w:rPr>
          <w:sz w:val="24"/>
          <w:szCs w:val="24"/>
          <w:lang w:val="uk-UA"/>
        </w:rPr>
        <w:t>викл</w:t>
      </w:r>
      <w:proofErr w:type="spellEnd"/>
      <w:r w:rsidR="00F831BD" w:rsidRPr="0052407B">
        <w:rPr>
          <w:sz w:val="24"/>
          <w:szCs w:val="24"/>
          <w:lang w:val="uk-UA"/>
        </w:rPr>
        <w:t>. Піддубна О.О</w:t>
      </w:r>
      <w:r w:rsidR="00EF5C39" w:rsidRPr="0052407B">
        <w:rPr>
          <w:sz w:val="24"/>
          <w:szCs w:val="24"/>
          <w:lang w:val="uk-UA"/>
        </w:rPr>
        <w:t>, доц. Дубовик Н.М</w:t>
      </w:r>
      <w:r w:rsidR="00F831BD" w:rsidRPr="0052407B">
        <w:rPr>
          <w:sz w:val="24"/>
          <w:szCs w:val="24"/>
          <w:lang w:val="uk-UA"/>
        </w:rPr>
        <w:t>.)</w:t>
      </w:r>
      <w:r w:rsidRPr="0052407B">
        <w:rPr>
          <w:sz w:val="24"/>
          <w:szCs w:val="24"/>
          <w:lang w:val="uk-UA"/>
        </w:rPr>
        <w:t>. Вони надають студентам допомогу в навчанні, науковій роботі, громадській діяльності, сприяють розвитку студентського самоврядування, виховують у студентів патріотизм, сприяють розвитку їх творчих здібностей та формуванню організаторських навичок.</w:t>
      </w:r>
    </w:p>
    <w:p w14:paraId="49353636" w14:textId="196D7E9A" w:rsidR="00405C85" w:rsidRDefault="00405C85" w:rsidP="00F831BD">
      <w:pPr>
        <w:spacing w:after="0" w:line="240" w:lineRule="auto"/>
        <w:ind w:left="0" w:firstLine="340"/>
        <w:rPr>
          <w:sz w:val="24"/>
          <w:szCs w:val="24"/>
          <w:lang w:val="uk-UA"/>
        </w:rPr>
      </w:pPr>
    </w:p>
    <w:p w14:paraId="189E8A47" w14:textId="200C725E" w:rsidR="00405C85" w:rsidRPr="001D6096" w:rsidRDefault="00405C85" w:rsidP="00405C85">
      <w:pPr>
        <w:spacing w:after="0" w:line="240" w:lineRule="auto"/>
        <w:ind w:left="0" w:firstLine="340"/>
        <w:jc w:val="center"/>
        <w:rPr>
          <w:b/>
          <w:i/>
          <w:sz w:val="24"/>
          <w:szCs w:val="24"/>
          <w:lang w:val="uk-UA"/>
        </w:rPr>
      </w:pPr>
      <w:r w:rsidRPr="001D6096">
        <w:rPr>
          <w:b/>
          <w:i/>
          <w:sz w:val="24"/>
          <w:szCs w:val="24"/>
          <w:lang w:val="uk-UA"/>
        </w:rPr>
        <w:t>Профорієнтаційна робота</w:t>
      </w:r>
    </w:p>
    <w:p w14:paraId="188C496E" w14:textId="77777777" w:rsidR="001D6096" w:rsidRDefault="001D6096" w:rsidP="00405C85">
      <w:pPr>
        <w:spacing w:after="0" w:line="240" w:lineRule="auto"/>
        <w:ind w:left="0" w:firstLine="340"/>
        <w:jc w:val="center"/>
        <w:rPr>
          <w:b/>
          <w:i/>
          <w:sz w:val="24"/>
          <w:szCs w:val="24"/>
        </w:rPr>
      </w:pPr>
    </w:p>
    <w:p w14:paraId="504B96C8" w14:textId="77777777" w:rsidR="00405C85" w:rsidRDefault="00405C85" w:rsidP="00405C85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405C85">
        <w:rPr>
          <w:sz w:val="24"/>
          <w:szCs w:val="24"/>
          <w:lang w:val="uk-UA"/>
        </w:rPr>
        <w:t>в межах “Тижня факультету”23.05.2024</w:t>
      </w:r>
    </w:p>
    <w:p w14:paraId="023D7CBC" w14:textId="59BED824" w:rsidR="00405C85" w:rsidRPr="00405C85" w:rsidRDefault="00405C85" w:rsidP="00405C85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405C85">
        <w:rPr>
          <w:sz w:val="24"/>
          <w:szCs w:val="24"/>
          <w:lang w:val="uk-UA"/>
        </w:rPr>
        <w:t>Харченко Г.С., перекладач Національного наукового ц</w:t>
      </w:r>
      <w:r w:rsidR="00F714FF">
        <w:rPr>
          <w:sz w:val="24"/>
          <w:szCs w:val="24"/>
          <w:lang w:val="uk-UA"/>
        </w:rPr>
        <w:t>ентру "Інститут метрології", м. </w:t>
      </w:r>
      <w:r w:rsidRPr="00405C85">
        <w:rPr>
          <w:sz w:val="24"/>
          <w:szCs w:val="24"/>
          <w:lang w:val="uk-UA"/>
        </w:rPr>
        <w:t>Харків</w:t>
      </w:r>
    </w:p>
    <w:p w14:paraId="0BE6D9F1" w14:textId="32C225B5" w:rsidR="00405C85" w:rsidRPr="00405C85" w:rsidRDefault="00405C85" w:rsidP="00405C85">
      <w:pPr>
        <w:spacing w:after="0" w:line="240" w:lineRule="auto"/>
        <w:ind w:left="0" w:firstLine="340"/>
        <w:rPr>
          <w:sz w:val="24"/>
          <w:szCs w:val="24"/>
          <w:lang w:val="uk-UA"/>
        </w:rPr>
      </w:pPr>
      <w:proofErr w:type="spellStart"/>
      <w:r w:rsidRPr="00405C85">
        <w:rPr>
          <w:sz w:val="24"/>
          <w:szCs w:val="24"/>
          <w:lang w:val="uk-UA"/>
        </w:rPr>
        <w:t>Антилекція</w:t>
      </w:r>
      <w:proofErr w:type="spellEnd"/>
      <w:r w:rsidRPr="00405C85">
        <w:rPr>
          <w:sz w:val="24"/>
          <w:szCs w:val="24"/>
          <w:lang w:val="uk-UA"/>
        </w:rPr>
        <w:t xml:space="preserve"> "Звичайний день перекладача" </w:t>
      </w:r>
    </w:p>
    <w:p w14:paraId="3243BB62" w14:textId="77777777" w:rsidR="00405C85" w:rsidRPr="00405C85" w:rsidRDefault="00405C85" w:rsidP="00405C85">
      <w:pPr>
        <w:spacing w:after="0" w:line="240" w:lineRule="auto"/>
        <w:ind w:left="0" w:firstLine="340"/>
        <w:rPr>
          <w:sz w:val="24"/>
          <w:szCs w:val="24"/>
          <w:lang w:val="uk-UA"/>
        </w:rPr>
      </w:pPr>
    </w:p>
    <w:p w14:paraId="219113DD" w14:textId="77777777" w:rsidR="00405C85" w:rsidRPr="00405C85" w:rsidRDefault="00405C85" w:rsidP="00405C85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405C85">
        <w:rPr>
          <w:sz w:val="24"/>
          <w:szCs w:val="24"/>
          <w:lang w:val="uk-UA"/>
        </w:rPr>
        <w:t>в межах “Тижня кар’ри”23 .04.2024</w:t>
      </w:r>
    </w:p>
    <w:p w14:paraId="08941289" w14:textId="77777777" w:rsidR="00405C85" w:rsidRPr="00405C85" w:rsidRDefault="00405C85" w:rsidP="00405C85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405C85">
        <w:rPr>
          <w:sz w:val="24"/>
          <w:szCs w:val="24"/>
          <w:lang w:val="uk-UA"/>
        </w:rPr>
        <w:t xml:space="preserve">Шлях до </w:t>
      </w:r>
      <w:proofErr w:type="spellStart"/>
      <w:r w:rsidRPr="00405C85">
        <w:rPr>
          <w:sz w:val="24"/>
          <w:szCs w:val="24"/>
          <w:lang w:val="uk-UA"/>
        </w:rPr>
        <w:t>оффера</w:t>
      </w:r>
      <w:proofErr w:type="spellEnd"/>
      <w:r w:rsidRPr="00405C85">
        <w:rPr>
          <w:sz w:val="24"/>
          <w:szCs w:val="24"/>
          <w:lang w:val="uk-UA"/>
        </w:rPr>
        <w:t>: Як почати кар’єру в IT</w:t>
      </w:r>
    </w:p>
    <w:p w14:paraId="57B64884" w14:textId="60B050F8" w:rsidR="00405C85" w:rsidRPr="00405C85" w:rsidRDefault="00405C85" w:rsidP="00405C85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405C85">
        <w:rPr>
          <w:sz w:val="24"/>
          <w:szCs w:val="24"/>
          <w:lang w:val="uk-UA"/>
        </w:rPr>
        <w:t xml:space="preserve">Спікер – Олег </w:t>
      </w:r>
      <w:proofErr w:type="spellStart"/>
      <w:r w:rsidRPr="00405C85">
        <w:rPr>
          <w:sz w:val="24"/>
          <w:szCs w:val="24"/>
          <w:lang w:val="uk-UA"/>
        </w:rPr>
        <w:t>Опришко</w:t>
      </w:r>
      <w:proofErr w:type="spellEnd"/>
      <w:r w:rsidRPr="00405C85">
        <w:rPr>
          <w:sz w:val="24"/>
          <w:szCs w:val="24"/>
          <w:lang w:val="uk-UA"/>
        </w:rPr>
        <w:t xml:space="preserve">, HR-менеджер та </w:t>
      </w:r>
      <w:proofErr w:type="spellStart"/>
      <w:r w:rsidRPr="00405C85">
        <w:rPr>
          <w:sz w:val="24"/>
          <w:szCs w:val="24"/>
          <w:lang w:val="uk-UA"/>
        </w:rPr>
        <w:t>рекрутер</w:t>
      </w:r>
      <w:proofErr w:type="spellEnd"/>
      <w:r w:rsidRPr="00405C85">
        <w:rPr>
          <w:sz w:val="24"/>
          <w:szCs w:val="24"/>
          <w:lang w:val="uk-UA"/>
        </w:rPr>
        <w:t xml:space="preserve"> та </w:t>
      </w:r>
      <w:proofErr w:type="spellStart"/>
      <w:r w:rsidRPr="00405C85">
        <w:rPr>
          <w:sz w:val="24"/>
          <w:szCs w:val="24"/>
          <w:lang w:val="uk-UA"/>
        </w:rPr>
        <w:t>event-manager</w:t>
      </w:r>
      <w:proofErr w:type="spellEnd"/>
      <w:r w:rsidRPr="00405C85">
        <w:rPr>
          <w:sz w:val="24"/>
          <w:szCs w:val="24"/>
          <w:lang w:val="uk-UA"/>
        </w:rPr>
        <w:t xml:space="preserve"> Zone3000</w:t>
      </w:r>
    </w:p>
    <w:p w14:paraId="30454BC3" w14:textId="77777777" w:rsidR="00A6658F" w:rsidRPr="0052407B" w:rsidRDefault="00A6658F" w:rsidP="00A6658F">
      <w:pPr>
        <w:spacing w:after="0" w:line="240" w:lineRule="auto"/>
        <w:rPr>
          <w:sz w:val="24"/>
          <w:szCs w:val="24"/>
          <w:lang w:val="uk-UA"/>
        </w:rPr>
      </w:pPr>
    </w:p>
    <w:p w14:paraId="6D785353" w14:textId="77777777" w:rsidR="009A144C" w:rsidRPr="0052407B" w:rsidRDefault="009A144C" w:rsidP="009A144C">
      <w:pPr>
        <w:spacing w:after="0" w:line="240" w:lineRule="auto"/>
        <w:ind w:left="0" w:firstLine="0"/>
        <w:jc w:val="center"/>
        <w:rPr>
          <w:b/>
          <w:i/>
          <w:sz w:val="24"/>
          <w:szCs w:val="24"/>
          <w:lang w:val="uk-UA"/>
        </w:rPr>
      </w:pPr>
      <w:r w:rsidRPr="0052407B">
        <w:rPr>
          <w:b/>
          <w:i/>
          <w:sz w:val="24"/>
          <w:szCs w:val="24"/>
          <w:lang w:val="uk-UA"/>
        </w:rPr>
        <w:t>Внесок кафедри</w:t>
      </w:r>
    </w:p>
    <w:p w14:paraId="3C218F0A" w14:textId="77777777" w:rsidR="00A6658F" w:rsidRPr="0052407B" w:rsidRDefault="00A6658F" w:rsidP="009A144C">
      <w:pPr>
        <w:spacing w:after="0" w:line="240" w:lineRule="auto"/>
        <w:ind w:left="0" w:firstLine="0"/>
        <w:jc w:val="center"/>
        <w:rPr>
          <w:b/>
          <w:i/>
          <w:sz w:val="24"/>
          <w:szCs w:val="24"/>
          <w:lang w:val="uk-UA"/>
        </w:rPr>
      </w:pPr>
      <w:r w:rsidRPr="0052407B">
        <w:rPr>
          <w:b/>
          <w:i/>
          <w:sz w:val="24"/>
          <w:szCs w:val="24"/>
          <w:lang w:val="uk-UA"/>
        </w:rPr>
        <w:t xml:space="preserve">у виконання «Стратегії розвитку </w:t>
      </w:r>
      <w:proofErr w:type="spellStart"/>
      <w:r w:rsidRPr="0052407B">
        <w:rPr>
          <w:b/>
          <w:i/>
          <w:sz w:val="24"/>
          <w:szCs w:val="24"/>
          <w:lang w:val="uk-UA"/>
        </w:rPr>
        <w:t>Каразінського</w:t>
      </w:r>
      <w:proofErr w:type="spellEnd"/>
      <w:r w:rsidRPr="0052407B">
        <w:rPr>
          <w:b/>
          <w:i/>
          <w:sz w:val="24"/>
          <w:szCs w:val="24"/>
          <w:lang w:val="uk-UA"/>
        </w:rPr>
        <w:t xml:space="preserve"> університету»</w:t>
      </w:r>
    </w:p>
    <w:p w14:paraId="6E793E15" w14:textId="77777777" w:rsidR="00A6658F" w:rsidRPr="0052407B" w:rsidRDefault="00A6658F" w:rsidP="009A144C">
      <w:pPr>
        <w:spacing w:after="0" w:line="240" w:lineRule="auto"/>
        <w:ind w:left="0" w:firstLine="0"/>
        <w:jc w:val="center"/>
        <w:rPr>
          <w:b/>
          <w:i/>
          <w:sz w:val="24"/>
          <w:szCs w:val="24"/>
          <w:lang w:val="uk-UA"/>
        </w:rPr>
      </w:pPr>
      <w:r w:rsidRPr="0052407B">
        <w:rPr>
          <w:b/>
          <w:i/>
          <w:sz w:val="24"/>
          <w:szCs w:val="24"/>
          <w:lang w:val="uk-UA"/>
        </w:rPr>
        <w:t>на 2019-2025 роки</w:t>
      </w:r>
    </w:p>
    <w:p w14:paraId="3C4FA876" w14:textId="77777777" w:rsidR="0095613F" w:rsidRPr="0052407B" w:rsidRDefault="0095613F" w:rsidP="009A144C">
      <w:pPr>
        <w:spacing w:after="0" w:line="240" w:lineRule="auto"/>
        <w:ind w:left="0" w:firstLine="0"/>
        <w:jc w:val="center"/>
        <w:rPr>
          <w:b/>
          <w:i/>
          <w:sz w:val="24"/>
          <w:szCs w:val="24"/>
          <w:lang w:val="uk-UA"/>
        </w:rPr>
      </w:pPr>
    </w:p>
    <w:p w14:paraId="56FE8205" w14:textId="746602DB" w:rsidR="00A6658F" w:rsidRPr="0052407B" w:rsidRDefault="00A6658F" w:rsidP="00932996">
      <w:pPr>
        <w:spacing w:after="0" w:line="240" w:lineRule="auto"/>
        <w:ind w:left="0" w:firstLine="340"/>
        <w:rPr>
          <w:spacing w:val="8"/>
          <w:sz w:val="24"/>
          <w:szCs w:val="24"/>
          <w:lang w:val="uk-UA"/>
        </w:rPr>
      </w:pPr>
      <w:r w:rsidRPr="0052407B">
        <w:rPr>
          <w:spacing w:val="8"/>
          <w:sz w:val="24"/>
          <w:szCs w:val="24"/>
          <w:lang w:val="uk-UA"/>
        </w:rPr>
        <w:t xml:space="preserve">За напрямом І Стратегії розвитку «Університетська наука у 2025 році» кафедра сприяє збільшенню кількості публікацій у виданнях, індексованих у </w:t>
      </w:r>
      <w:proofErr w:type="spellStart"/>
      <w:r w:rsidRPr="0052407B">
        <w:rPr>
          <w:spacing w:val="8"/>
          <w:sz w:val="24"/>
          <w:szCs w:val="24"/>
          <w:lang w:val="uk-UA"/>
        </w:rPr>
        <w:t>наукометричних</w:t>
      </w:r>
      <w:proofErr w:type="spellEnd"/>
      <w:r w:rsidRPr="0052407B">
        <w:rPr>
          <w:spacing w:val="8"/>
          <w:sz w:val="24"/>
          <w:szCs w:val="24"/>
          <w:lang w:val="uk-UA"/>
        </w:rPr>
        <w:t xml:space="preserve"> баз</w:t>
      </w:r>
      <w:r w:rsidR="000F24E0" w:rsidRPr="0052407B">
        <w:rPr>
          <w:spacing w:val="8"/>
          <w:sz w:val="24"/>
          <w:szCs w:val="24"/>
          <w:lang w:val="uk-UA"/>
        </w:rPr>
        <w:t xml:space="preserve">ах </w:t>
      </w:r>
      <w:proofErr w:type="spellStart"/>
      <w:r w:rsidR="000F24E0" w:rsidRPr="0052407B">
        <w:rPr>
          <w:spacing w:val="8"/>
          <w:sz w:val="24"/>
          <w:szCs w:val="24"/>
          <w:lang w:val="uk-UA"/>
        </w:rPr>
        <w:t>Scopus</w:t>
      </w:r>
      <w:proofErr w:type="spellEnd"/>
      <w:r w:rsidR="004B2032" w:rsidRPr="0052407B">
        <w:rPr>
          <w:spacing w:val="8"/>
          <w:sz w:val="24"/>
          <w:szCs w:val="24"/>
          <w:lang w:val="uk-UA"/>
        </w:rPr>
        <w:t xml:space="preserve"> та</w:t>
      </w:r>
      <w:r w:rsidR="000F24E0" w:rsidRPr="0052407B">
        <w:rPr>
          <w:spacing w:val="8"/>
          <w:sz w:val="24"/>
          <w:szCs w:val="24"/>
          <w:lang w:val="uk-UA"/>
        </w:rPr>
        <w:t xml:space="preserve"> </w:t>
      </w:r>
      <w:proofErr w:type="spellStart"/>
      <w:r w:rsidR="000F24E0" w:rsidRPr="0052407B">
        <w:rPr>
          <w:spacing w:val="8"/>
          <w:sz w:val="24"/>
          <w:szCs w:val="24"/>
          <w:lang w:val="uk-UA"/>
        </w:rPr>
        <w:t>Web</w:t>
      </w:r>
      <w:proofErr w:type="spellEnd"/>
      <w:r w:rsidR="000F24E0" w:rsidRPr="0052407B">
        <w:rPr>
          <w:spacing w:val="8"/>
          <w:sz w:val="24"/>
          <w:szCs w:val="24"/>
          <w:lang w:val="uk-UA"/>
        </w:rPr>
        <w:t xml:space="preserve"> </w:t>
      </w:r>
      <w:proofErr w:type="spellStart"/>
      <w:r w:rsidR="000F24E0" w:rsidRPr="0052407B">
        <w:rPr>
          <w:spacing w:val="8"/>
          <w:sz w:val="24"/>
          <w:szCs w:val="24"/>
          <w:lang w:val="uk-UA"/>
        </w:rPr>
        <w:t>of</w:t>
      </w:r>
      <w:proofErr w:type="spellEnd"/>
      <w:r w:rsidR="000F24E0" w:rsidRPr="0052407B">
        <w:rPr>
          <w:spacing w:val="8"/>
          <w:sz w:val="24"/>
          <w:szCs w:val="24"/>
          <w:lang w:val="uk-UA"/>
        </w:rPr>
        <w:t xml:space="preserve"> </w:t>
      </w:r>
      <w:proofErr w:type="spellStart"/>
      <w:r w:rsidR="000F24E0" w:rsidRPr="0052407B">
        <w:rPr>
          <w:spacing w:val="8"/>
          <w:sz w:val="24"/>
          <w:szCs w:val="24"/>
          <w:lang w:val="uk-UA"/>
        </w:rPr>
        <w:t>Science</w:t>
      </w:r>
      <w:proofErr w:type="spellEnd"/>
      <w:r w:rsidR="000F24E0" w:rsidRPr="0052407B">
        <w:rPr>
          <w:spacing w:val="8"/>
          <w:sz w:val="24"/>
          <w:szCs w:val="24"/>
          <w:lang w:val="uk-UA"/>
        </w:rPr>
        <w:t xml:space="preserve"> (</w:t>
      </w:r>
      <w:r w:rsidR="004B2032" w:rsidRPr="0052407B">
        <w:rPr>
          <w:spacing w:val="8"/>
          <w:sz w:val="24"/>
          <w:szCs w:val="24"/>
          <w:lang w:val="uk-UA"/>
        </w:rPr>
        <w:t>доц. </w:t>
      </w:r>
      <w:proofErr w:type="spellStart"/>
      <w:r w:rsidR="004B2032" w:rsidRPr="0052407B">
        <w:rPr>
          <w:spacing w:val="8"/>
          <w:sz w:val="24"/>
          <w:szCs w:val="24"/>
          <w:lang w:val="uk-UA"/>
        </w:rPr>
        <w:t>Бобро</w:t>
      </w:r>
      <w:proofErr w:type="spellEnd"/>
      <w:r w:rsidR="004B2032" w:rsidRPr="0052407B">
        <w:rPr>
          <w:spacing w:val="8"/>
          <w:sz w:val="24"/>
          <w:szCs w:val="24"/>
          <w:lang w:val="uk-UA"/>
        </w:rPr>
        <w:t> М. П</w:t>
      </w:r>
      <w:r w:rsidRPr="0052407B">
        <w:rPr>
          <w:spacing w:val="8"/>
          <w:sz w:val="24"/>
          <w:szCs w:val="24"/>
          <w:lang w:val="uk-UA"/>
        </w:rPr>
        <w:t>.).</w:t>
      </w:r>
    </w:p>
    <w:p w14:paraId="7CCEDAC5" w14:textId="48EF8752" w:rsidR="00A6658F" w:rsidRPr="0052407B" w:rsidRDefault="00A6658F" w:rsidP="00932996">
      <w:pPr>
        <w:spacing w:after="0" w:line="240" w:lineRule="auto"/>
        <w:ind w:left="0" w:firstLine="340"/>
        <w:rPr>
          <w:spacing w:val="8"/>
          <w:sz w:val="24"/>
          <w:szCs w:val="24"/>
          <w:lang w:val="uk-UA"/>
        </w:rPr>
      </w:pPr>
      <w:r w:rsidRPr="0052407B">
        <w:rPr>
          <w:spacing w:val="8"/>
          <w:sz w:val="24"/>
          <w:szCs w:val="24"/>
          <w:lang w:val="uk-UA"/>
        </w:rPr>
        <w:t xml:space="preserve">За напрямом ІІ Стратегії розвитку університету «Освітня діяльність у 2025 році» триває підготовка до збільшення кількості працівників, які викладають </w:t>
      </w:r>
      <w:r w:rsidR="0095613F" w:rsidRPr="0052407B">
        <w:rPr>
          <w:spacing w:val="8"/>
          <w:sz w:val="24"/>
          <w:szCs w:val="24"/>
          <w:lang w:val="uk-UA"/>
        </w:rPr>
        <w:t>англійською мовою (</w:t>
      </w:r>
      <w:r w:rsidR="0061303F" w:rsidRPr="0052407B">
        <w:rPr>
          <w:spacing w:val="8"/>
          <w:sz w:val="24"/>
          <w:szCs w:val="24"/>
          <w:lang w:val="uk-UA"/>
        </w:rPr>
        <w:t>доц. </w:t>
      </w:r>
      <w:proofErr w:type="spellStart"/>
      <w:r w:rsidRPr="0052407B">
        <w:rPr>
          <w:spacing w:val="8"/>
          <w:sz w:val="24"/>
          <w:szCs w:val="24"/>
          <w:lang w:val="uk-UA"/>
        </w:rPr>
        <w:t>Крапива</w:t>
      </w:r>
      <w:proofErr w:type="spellEnd"/>
      <w:r w:rsidRPr="0052407B">
        <w:rPr>
          <w:spacing w:val="8"/>
          <w:sz w:val="24"/>
          <w:szCs w:val="24"/>
          <w:lang w:val="uk-UA"/>
        </w:rPr>
        <w:t xml:space="preserve"> Ю.</w:t>
      </w:r>
      <w:r w:rsidR="0061303F" w:rsidRPr="0052407B">
        <w:rPr>
          <w:spacing w:val="8"/>
          <w:sz w:val="24"/>
          <w:szCs w:val="24"/>
          <w:lang w:val="uk-UA"/>
        </w:rPr>
        <w:t> В., доц. Дубовик </w:t>
      </w:r>
      <w:r w:rsidRPr="0052407B">
        <w:rPr>
          <w:spacing w:val="8"/>
          <w:sz w:val="24"/>
          <w:szCs w:val="24"/>
          <w:lang w:val="uk-UA"/>
        </w:rPr>
        <w:t>Н.</w:t>
      </w:r>
      <w:r w:rsidR="0061303F" w:rsidRPr="0052407B">
        <w:rPr>
          <w:spacing w:val="8"/>
          <w:sz w:val="24"/>
          <w:szCs w:val="24"/>
          <w:lang w:val="uk-UA"/>
        </w:rPr>
        <w:t> </w:t>
      </w:r>
      <w:r w:rsidRPr="0052407B">
        <w:rPr>
          <w:spacing w:val="8"/>
          <w:sz w:val="24"/>
          <w:szCs w:val="24"/>
          <w:lang w:val="uk-UA"/>
        </w:rPr>
        <w:t xml:space="preserve">М.); організація проходження </w:t>
      </w:r>
      <w:r w:rsidRPr="0052407B">
        <w:rPr>
          <w:spacing w:val="8"/>
          <w:sz w:val="24"/>
          <w:szCs w:val="24"/>
          <w:lang w:val="uk-UA"/>
        </w:rPr>
        <w:lastRenderedPageBreak/>
        <w:t>виробничої практики поза університетом (</w:t>
      </w:r>
      <w:r w:rsidR="0061303F" w:rsidRPr="0052407B">
        <w:rPr>
          <w:spacing w:val="8"/>
          <w:sz w:val="24"/>
          <w:szCs w:val="24"/>
          <w:lang w:val="uk-UA"/>
        </w:rPr>
        <w:t xml:space="preserve">доц. </w:t>
      </w:r>
      <w:proofErr w:type="spellStart"/>
      <w:r w:rsidR="0061303F" w:rsidRPr="0052407B">
        <w:rPr>
          <w:spacing w:val="8"/>
          <w:sz w:val="24"/>
          <w:szCs w:val="24"/>
          <w:lang w:val="uk-UA"/>
        </w:rPr>
        <w:t>Бобро</w:t>
      </w:r>
      <w:proofErr w:type="spellEnd"/>
      <w:r w:rsidR="0061303F" w:rsidRPr="0052407B">
        <w:rPr>
          <w:spacing w:val="8"/>
          <w:sz w:val="24"/>
          <w:szCs w:val="24"/>
          <w:lang w:val="uk-UA"/>
        </w:rPr>
        <w:t xml:space="preserve"> М.П</w:t>
      </w:r>
      <w:r w:rsidR="000F24E0" w:rsidRPr="0052407B">
        <w:rPr>
          <w:spacing w:val="8"/>
          <w:sz w:val="24"/>
          <w:szCs w:val="24"/>
          <w:lang w:val="uk-UA"/>
        </w:rPr>
        <w:t>.</w:t>
      </w:r>
      <w:r w:rsidRPr="0052407B">
        <w:rPr>
          <w:spacing w:val="8"/>
          <w:sz w:val="24"/>
          <w:szCs w:val="24"/>
          <w:lang w:val="uk-UA"/>
        </w:rPr>
        <w:t xml:space="preserve">, </w:t>
      </w:r>
      <w:r w:rsidR="0061303F" w:rsidRPr="0052407B">
        <w:rPr>
          <w:spacing w:val="8"/>
          <w:sz w:val="24"/>
          <w:szCs w:val="24"/>
          <w:lang w:val="uk-UA"/>
        </w:rPr>
        <w:t>доц. </w:t>
      </w:r>
      <w:proofErr w:type="spellStart"/>
      <w:r w:rsidR="0061303F" w:rsidRPr="0052407B">
        <w:rPr>
          <w:spacing w:val="8"/>
          <w:sz w:val="24"/>
          <w:szCs w:val="24"/>
          <w:lang w:val="uk-UA"/>
        </w:rPr>
        <w:t>Крапива</w:t>
      </w:r>
      <w:proofErr w:type="spellEnd"/>
      <w:r w:rsidR="0061303F" w:rsidRPr="0052407B">
        <w:rPr>
          <w:spacing w:val="8"/>
          <w:sz w:val="24"/>
          <w:szCs w:val="24"/>
          <w:lang w:val="uk-UA"/>
        </w:rPr>
        <w:t xml:space="preserve"> Ю. В., </w:t>
      </w:r>
      <w:r w:rsidR="0095613F" w:rsidRPr="0052407B">
        <w:rPr>
          <w:spacing w:val="8"/>
          <w:sz w:val="24"/>
          <w:szCs w:val="24"/>
          <w:lang w:val="uk-UA"/>
        </w:rPr>
        <w:t>доц. </w:t>
      </w:r>
      <w:r w:rsidR="0061303F" w:rsidRPr="0052407B">
        <w:rPr>
          <w:spacing w:val="8"/>
          <w:sz w:val="24"/>
          <w:szCs w:val="24"/>
          <w:lang w:val="uk-UA"/>
        </w:rPr>
        <w:t>Дубовик</w:t>
      </w:r>
      <w:r w:rsidRPr="0052407B">
        <w:rPr>
          <w:spacing w:val="8"/>
          <w:sz w:val="24"/>
          <w:szCs w:val="24"/>
          <w:lang w:val="uk-UA"/>
        </w:rPr>
        <w:t xml:space="preserve"> Н.</w:t>
      </w:r>
      <w:r w:rsidR="000F24E0" w:rsidRPr="0052407B">
        <w:rPr>
          <w:spacing w:val="8"/>
          <w:sz w:val="24"/>
          <w:szCs w:val="24"/>
          <w:lang w:val="uk-UA"/>
        </w:rPr>
        <w:t xml:space="preserve"> </w:t>
      </w:r>
      <w:r w:rsidRPr="0052407B">
        <w:rPr>
          <w:spacing w:val="8"/>
          <w:sz w:val="24"/>
          <w:szCs w:val="24"/>
          <w:lang w:val="uk-UA"/>
        </w:rPr>
        <w:t>М.); здійснюються заходи щодо збереження та збільшення контингенту вступників на програми підготовки бакалавра та</w:t>
      </w:r>
      <w:r w:rsidR="0064518F" w:rsidRPr="0052407B">
        <w:rPr>
          <w:spacing w:val="8"/>
          <w:sz w:val="24"/>
          <w:szCs w:val="24"/>
          <w:lang w:val="uk-UA"/>
        </w:rPr>
        <w:t xml:space="preserve"> магістра зі спеціальності 035 Філологія</w:t>
      </w:r>
      <w:r w:rsidRPr="0052407B">
        <w:rPr>
          <w:spacing w:val="8"/>
          <w:sz w:val="24"/>
          <w:szCs w:val="24"/>
          <w:lang w:val="uk-UA"/>
        </w:rPr>
        <w:t xml:space="preserve"> 035.10 прикладна лінгвістика, реклама факультету працевлаштованими студентами на робочих місцях та студентами, що проходять педагогічну практику у школах </w:t>
      </w:r>
      <w:r w:rsidR="004A4A6E" w:rsidRPr="0052407B">
        <w:rPr>
          <w:spacing w:val="8"/>
          <w:sz w:val="24"/>
          <w:szCs w:val="24"/>
          <w:lang w:val="uk-UA"/>
        </w:rPr>
        <w:t xml:space="preserve">(проф. Попов С.Л., </w:t>
      </w:r>
      <w:r w:rsidR="0095613F" w:rsidRPr="0052407B">
        <w:rPr>
          <w:spacing w:val="8"/>
          <w:sz w:val="24"/>
          <w:szCs w:val="24"/>
          <w:lang w:val="uk-UA"/>
        </w:rPr>
        <w:t>доц. </w:t>
      </w:r>
      <w:r w:rsidRPr="0052407B">
        <w:rPr>
          <w:spacing w:val="8"/>
          <w:sz w:val="24"/>
          <w:szCs w:val="24"/>
          <w:lang w:val="uk-UA"/>
        </w:rPr>
        <w:t xml:space="preserve">Лук’яненко С. С.), </w:t>
      </w:r>
      <w:r w:rsidR="004A4A6E" w:rsidRPr="0052407B">
        <w:rPr>
          <w:spacing w:val="8"/>
          <w:sz w:val="24"/>
          <w:szCs w:val="24"/>
          <w:lang w:val="uk-UA"/>
        </w:rPr>
        <w:t>триває чинність</w:t>
      </w:r>
      <w:r w:rsidR="007D5A94" w:rsidRPr="0052407B">
        <w:rPr>
          <w:spacing w:val="8"/>
          <w:sz w:val="24"/>
          <w:szCs w:val="24"/>
          <w:lang w:val="uk-UA"/>
        </w:rPr>
        <w:t xml:space="preserve"> угод</w:t>
      </w:r>
      <w:r w:rsidR="004A4A6E" w:rsidRPr="0052407B">
        <w:rPr>
          <w:spacing w:val="8"/>
          <w:sz w:val="24"/>
          <w:szCs w:val="24"/>
          <w:lang w:val="uk-UA"/>
        </w:rPr>
        <w:t>и</w:t>
      </w:r>
      <w:r w:rsidR="007D5A94" w:rsidRPr="0052407B">
        <w:rPr>
          <w:spacing w:val="8"/>
          <w:sz w:val="24"/>
          <w:szCs w:val="24"/>
          <w:lang w:val="uk-UA"/>
        </w:rPr>
        <w:t xml:space="preserve"> про співпрацю з</w:t>
      </w:r>
      <w:r w:rsidRPr="0052407B">
        <w:rPr>
          <w:spacing w:val="8"/>
          <w:sz w:val="24"/>
          <w:szCs w:val="24"/>
          <w:lang w:val="uk-UA"/>
        </w:rPr>
        <w:t xml:space="preserve"> базою практики (</w:t>
      </w:r>
      <w:r w:rsidR="007D5A94" w:rsidRPr="0052407B">
        <w:rPr>
          <w:spacing w:val="8"/>
          <w:sz w:val="24"/>
          <w:szCs w:val="24"/>
          <w:lang w:val="uk-UA"/>
        </w:rPr>
        <w:t>ННЦ «Інститут метрології»</w:t>
      </w:r>
      <w:r w:rsidRPr="0052407B">
        <w:rPr>
          <w:spacing w:val="8"/>
          <w:sz w:val="24"/>
          <w:szCs w:val="24"/>
          <w:lang w:val="uk-UA"/>
        </w:rPr>
        <w:t>).</w:t>
      </w:r>
    </w:p>
    <w:p w14:paraId="24F50F78" w14:textId="45BB9D6E" w:rsidR="00A6658F" w:rsidRPr="0052407B" w:rsidRDefault="00A6658F" w:rsidP="00932996">
      <w:pPr>
        <w:spacing w:after="0" w:line="240" w:lineRule="auto"/>
        <w:ind w:left="0" w:firstLine="340"/>
        <w:rPr>
          <w:spacing w:val="8"/>
          <w:sz w:val="24"/>
          <w:szCs w:val="24"/>
          <w:lang w:val="uk-UA"/>
        </w:rPr>
      </w:pPr>
      <w:r w:rsidRPr="0052407B">
        <w:rPr>
          <w:spacing w:val="8"/>
          <w:sz w:val="24"/>
          <w:szCs w:val="24"/>
          <w:lang w:val="uk-UA"/>
        </w:rPr>
        <w:t xml:space="preserve">За напрямом V Стратегії розвитку університету «Університетський менеджмент </w:t>
      </w:r>
      <w:r w:rsidR="0095613F" w:rsidRPr="0052407B">
        <w:rPr>
          <w:spacing w:val="8"/>
          <w:sz w:val="24"/>
          <w:szCs w:val="24"/>
          <w:lang w:val="uk-UA"/>
        </w:rPr>
        <w:t>у 2025 </w:t>
      </w:r>
      <w:r w:rsidRPr="0052407B">
        <w:rPr>
          <w:spacing w:val="8"/>
          <w:sz w:val="24"/>
          <w:szCs w:val="24"/>
          <w:lang w:val="uk-UA"/>
        </w:rPr>
        <w:t>році» запроваджено елементи електронного документообігу (</w:t>
      </w:r>
      <w:r w:rsidR="0061303F" w:rsidRPr="0052407B">
        <w:rPr>
          <w:spacing w:val="8"/>
          <w:sz w:val="24"/>
          <w:szCs w:val="24"/>
          <w:lang w:val="uk-UA"/>
        </w:rPr>
        <w:t xml:space="preserve">робота в системі АСКОД, </w:t>
      </w:r>
      <w:r w:rsidR="00655BC8" w:rsidRPr="0052407B">
        <w:rPr>
          <w:spacing w:val="8"/>
          <w:sz w:val="24"/>
          <w:szCs w:val="24"/>
          <w:lang w:val="uk-UA"/>
        </w:rPr>
        <w:t xml:space="preserve">ПС-Кафедра, </w:t>
      </w:r>
      <w:r w:rsidRPr="0052407B">
        <w:rPr>
          <w:spacing w:val="8"/>
          <w:sz w:val="24"/>
          <w:szCs w:val="24"/>
          <w:lang w:val="uk-UA"/>
        </w:rPr>
        <w:t xml:space="preserve">заповнення індивідуальних планів в режимі </w:t>
      </w:r>
      <w:proofErr w:type="spellStart"/>
      <w:r w:rsidRPr="0052407B">
        <w:rPr>
          <w:spacing w:val="8"/>
          <w:sz w:val="24"/>
          <w:szCs w:val="24"/>
          <w:lang w:val="uk-UA"/>
        </w:rPr>
        <w:t>on-line</w:t>
      </w:r>
      <w:proofErr w:type="spellEnd"/>
      <w:r w:rsidRPr="0052407B">
        <w:rPr>
          <w:spacing w:val="8"/>
          <w:sz w:val="24"/>
          <w:szCs w:val="24"/>
          <w:lang w:val="uk-UA"/>
        </w:rPr>
        <w:t xml:space="preserve"> (</w:t>
      </w:r>
      <w:r w:rsidR="0064518F" w:rsidRPr="0052407B">
        <w:rPr>
          <w:spacing w:val="8"/>
          <w:sz w:val="24"/>
          <w:szCs w:val="24"/>
          <w:lang w:val="uk-UA"/>
        </w:rPr>
        <w:t>доц</w:t>
      </w:r>
      <w:r w:rsidR="0061303F" w:rsidRPr="0052407B">
        <w:rPr>
          <w:spacing w:val="8"/>
          <w:sz w:val="24"/>
          <w:szCs w:val="24"/>
          <w:lang w:val="uk-UA"/>
        </w:rPr>
        <w:t>.</w:t>
      </w:r>
      <w:r w:rsidR="008C7A88" w:rsidRPr="0052407B">
        <w:rPr>
          <w:spacing w:val="8"/>
          <w:sz w:val="24"/>
          <w:szCs w:val="24"/>
          <w:lang w:val="uk-UA"/>
        </w:rPr>
        <w:t> </w:t>
      </w:r>
      <w:proofErr w:type="spellStart"/>
      <w:r w:rsidR="0061303F" w:rsidRPr="0052407B">
        <w:rPr>
          <w:spacing w:val="8"/>
          <w:sz w:val="24"/>
          <w:szCs w:val="24"/>
          <w:lang w:val="uk-UA"/>
        </w:rPr>
        <w:t>Бобро</w:t>
      </w:r>
      <w:proofErr w:type="spellEnd"/>
      <w:r w:rsidR="0061303F" w:rsidRPr="0052407B">
        <w:rPr>
          <w:spacing w:val="8"/>
          <w:sz w:val="24"/>
          <w:szCs w:val="24"/>
          <w:lang w:val="uk-UA"/>
        </w:rPr>
        <w:t xml:space="preserve"> М.П.</w:t>
      </w:r>
      <w:r w:rsidRPr="0052407B">
        <w:rPr>
          <w:spacing w:val="8"/>
          <w:sz w:val="24"/>
          <w:szCs w:val="24"/>
          <w:lang w:val="uk-UA"/>
        </w:rPr>
        <w:t xml:space="preserve">); здійснюється залучення студентського активу до організації навчального процесу та оцінки його якості (куратори груп); організація ефективного менеджменту кафедри загального та прикладного мовознавства через аргументований розподіл завдань </w:t>
      </w:r>
      <w:r w:rsidR="009019EA" w:rsidRPr="0052407B">
        <w:rPr>
          <w:spacing w:val="8"/>
          <w:sz w:val="24"/>
          <w:szCs w:val="24"/>
          <w:lang w:val="uk-UA"/>
        </w:rPr>
        <w:t>з </w:t>
      </w:r>
      <w:r w:rsidR="0095613F" w:rsidRPr="0052407B">
        <w:rPr>
          <w:spacing w:val="8"/>
          <w:sz w:val="24"/>
          <w:szCs w:val="24"/>
          <w:lang w:val="uk-UA"/>
        </w:rPr>
        <w:t>організації роботи кафедри та </w:t>
      </w:r>
      <w:r w:rsidRPr="0052407B">
        <w:rPr>
          <w:spacing w:val="8"/>
          <w:sz w:val="24"/>
          <w:szCs w:val="24"/>
          <w:lang w:val="uk-UA"/>
        </w:rPr>
        <w:t>контроль за своєчасним і чітким їх виконанням співробітниками (доц. </w:t>
      </w:r>
      <w:r w:rsidR="008C7A88" w:rsidRPr="0052407B">
        <w:rPr>
          <w:spacing w:val="8"/>
          <w:sz w:val="24"/>
          <w:szCs w:val="24"/>
          <w:lang w:val="uk-UA"/>
        </w:rPr>
        <w:t>Дубовик Н.М.</w:t>
      </w:r>
      <w:r w:rsidRPr="0052407B">
        <w:rPr>
          <w:spacing w:val="8"/>
          <w:sz w:val="24"/>
          <w:szCs w:val="24"/>
          <w:lang w:val="uk-UA"/>
        </w:rPr>
        <w:t>); кафедра активно підтримує роботу сайту факультету (ст. </w:t>
      </w:r>
      <w:proofErr w:type="spellStart"/>
      <w:r w:rsidRPr="0052407B">
        <w:rPr>
          <w:spacing w:val="8"/>
          <w:sz w:val="24"/>
          <w:szCs w:val="24"/>
          <w:lang w:val="uk-UA"/>
        </w:rPr>
        <w:t>лаб</w:t>
      </w:r>
      <w:proofErr w:type="spellEnd"/>
      <w:r w:rsidRPr="0052407B">
        <w:rPr>
          <w:spacing w:val="8"/>
          <w:sz w:val="24"/>
          <w:szCs w:val="24"/>
          <w:lang w:val="uk-UA"/>
        </w:rPr>
        <w:t>. Макаренко О.</w:t>
      </w:r>
      <w:r w:rsidR="009A144C" w:rsidRPr="0052407B">
        <w:rPr>
          <w:spacing w:val="8"/>
          <w:sz w:val="24"/>
          <w:szCs w:val="24"/>
          <w:lang w:val="uk-UA"/>
        </w:rPr>
        <w:t> </w:t>
      </w:r>
      <w:r w:rsidRPr="0052407B">
        <w:rPr>
          <w:spacing w:val="8"/>
          <w:sz w:val="24"/>
          <w:szCs w:val="24"/>
          <w:lang w:val="uk-UA"/>
        </w:rPr>
        <w:t>С.)</w:t>
      </w:r>
      <w:r w:rsidR="00655BC8" w:rsidRPr="0052407B">
        <w:rPr>
          <w:spacing w:val="8"/>
          <w:sz w:val="24"/>
          <w:szCs w:val="24"/>
          <w:lang w:val="uk-UA"/>
        </w:rPr>
        <w:t xml:space="preserve"> та Телеграм-каналу відбіркової комісії філологічного факультету (</w:t>
      </w:r>
      <w:r w:rsidR="00C1350C" w:rsidRPr="0052407B">
        <w:rPr>
          <w:spacing w:val="8"/>
          <w:sz w:val="24"/>
          <w:szCs w:val="24"/>
          <w:lang w:val="uk-UA"/>
        </w:rPr>
        <w:t xml:space="preserve">ст. </w:t>
      </w:r>
      <w:proofErr w:type="spellStart"/>
      <w:r w:rsidR="00C1350C" w:rsidRPr="0052407B">
        <w:rPr>
          <w:spacing w:val="8"/>
          <w:sz w:val="24"/>
          <w:szCs w:val="24"/>
          <w:lang w:val="uk-UA"/>
        </w:rPr>
        <w:t>лаб</w:t>
      </w:r>
      <w:proofErr w:type="spellEnd"/>
      <w:r w:rsidR="00C1350C" w:rsidRPr="0052407B">
        <w:rPr>
          <w:spacing w:val="8"/>
          <w:sz w:val="24"/>
          <w:szCs w:val="24"/>
          <w:lang w:val="uk-UA"/>
        </w:rPr>
        <w:t>. Назаренко О.О.</w:t>
      </w:r>
      <w:r w:rsidR="00655BC8" w:rsidRPr="0052407B">
        <w:rPr>
          <w:spacing w:val="8"/>
          <w:sz w:val="24"/>
          <w:szCs w:val="24"/>
          <w:lang w:val="uk-UA"/>
        </w:rPr>
        <w:t>)</w:t>
      </w:r>
      <w:r w:rsidRPr="0052407B">
        <w:rPr>
          <w:spacing w:val="8"/>
          <w:sz w:val="24"/>
          <w:szCs w:val="24"/>
          <w:lang w:val="uk-UA"/>
        </w:rPr>
        <w:t>.</w:t>
      </w:r>
    </w:p>
    <w:p w14:paraId="685F4103" w14:textId="0F484026" w:rsidR="00A6658F" w:rsidRPr="0052407B" w:rsidRDefault="00A6658F" w:rsidP="00A6658F">
      <w:pPr>
        <w:spacing w:after="0" w:line="240" w:lineRule="auto"/>
        <w:rPr>
          <w:sz w:val="24"/>
          <w:szCs w:val="24"/>
          <w:lang w:val="uk-UA"/>
        </w:rPr>
      </w:pPr>
    </w:p>
    <w:p w14:paraId="294E08CD" w14:textId="136F8975" w:rsidR="00A6658F" w:rsidRPr="0052407B" w:rsidRDefault="00A6658F" w:rsidP="00A6658F">
      <w:pPr>
        <w:spacing w:after="0" w:line="240" w:lineRule="auto"/>
        <w:jc w:val="center"/>
        <w:rPr>
          <w:b/>
          <w:i/>
          <w:sz w:val="24"/>
          <w:szCs w:val="24"/>
          <w:lang w:val="uk-UA"/>
        </w:rPr>
      </w:pPr>
      <w:r w:rsidRPr="0052407B">
        <w:rPr>
          <w:b/>
          <w:i/>
          <w:sz w:val="24"/>
          <w:szCs w:val="24"/>
          <w:lang w:val="uk-UA"/>
        </w:rPr>
        <w:t>Завдання кафедри у наступному навчальному році</w:t>
      </w:r>
    </w:p>
    <w:p w14:paraId="49BBA655" w14:textId="40809DD6" w:rsidR="00C1350C" w:rsidRPr="0052407B" w:rsidRDefault="00C1350C" w:rsidP="00932996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Збереження кадрового потенціалу кафедри в умовах воєнного стану (Відповідальні – </w:t>
      </w:r>
      <w:r w:rsidR="008C7A88" w:rsidRPr="0052407B">
        <w:rPr>
          <w:sz w:val="24"/>
          <w:szCs w:val="24"/>
          <w:lang w:val="uk-UA"/>
        </w:rPr>
        <w:t xml:space="preserve">в.о. </w:t>
      </w:r>
      <w:r w:rsidRPr="0052407B">
        <w:rPr>
          <w:sz w:val="24"/>
          <w:szCs w:val="24"/>
          <w:lang w:val="uk-UA"/>
        </w:rPr>
        <w:t xml:space="preserve">зав. кафедри </w:t>
      </w:r>
      <w:r w:rsidR="008C7A88" w:rsidRPr="0052407B">
        <w:rPr>
          <w:sz w:val="24"/>
          <w:szCs w:val="24"/>
          <w:lang w:val="uk-UA"/>
        </w:rPr>
        <w:t>Дубовик Н.М.</w:t>
      </w:r>
      <w:r w:rsidRPr="0052407B">
        <w:rPr>
          <w:sz w:val="24"/>
          <w:szCs w:val="24"/>
          <w:lang w:val="uk-UA"/>
        </w:rPr>
        <w:t>)</w:t>
      </w:r>
    </w:p>
    <w:p w14:paraId="31B46BDA" w14:textId="7EA717AD" w:rsidR="00C31EBF" w:rsidRPr="0052407B" w:rsidRDefault="00C31EBF" w:rsidP="00932996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Активізація публікацій статей у наукових виданнях, що індексуються у</w:t>
      </w:r>
      <w:r w:rsidR="00C1350C" w:rsidRPr="0052407B">
        <w:rPr>
          <w:sz w:val="24"/>
          <w:szCs w:val="24"/>
          <w:lang w:val="uk-UA"/>
        </w:rPr>
        <w:t> </w:t>
      </w:r>
      <w:r w:rsidRPr="0052407B">
        <w:rPr>
          <w:sz w:val="24"/>
          <w:szCs w:val="24"/>
          <w:lang w:val="uk-UA"/>
        </w:rPr>
        <w:t xml:space="preserve">міжнародних </w:t>
      </w:r>
      <w:proofErr w:type="spellStart"/>
      <w:r w:rsidRPr="0052407B">
        <w:rPr>
          <w:sz w:val="24"/>
          <w:szCs w:val="24"/>
          <w:lang w:val="uk-UA"/>
        </w:rPr>
        <w:t>наукометричних</w:t>
      </w:r>
      <w:proofErr w:type="spellEnd"/>
      <w:r w:rsidRPr="0052407B">
        <w:rPr>
          <w:sz w:val="24"/>
          <w:szCs w:val="24"/>
          <w:lang w:val="uk-UA"/>
        </w:rPr>
        <w:t xml:space="preserve"> базах.</w:t>
      </w:r>
    </w:p>
    <w:p w14:paraId="719A59B1" w14:textId="6B64A58A" w:rsidR="00A6658F" w:rsidRPr="0052407B" w:rsidRDefault="008C7A88" w:rsidP="00932996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Збереження</w:t>
      </w:r>
      <w:r w:rsidR="00A6658F" w:rsidRPr="0052407B">
        <w:rPr>
          <w:sz w:val="24"/>
          <w:szCs w:val="24"/>
          <w:lang w:val="uk-UA"/>
        </w:rPr>
        <w:t xml:space="preserve"> баз практики з перекладу</w:t>
      </w:r>
      <w:r w:rsidR="004B399E" w:rsidRPr="0052407B">
        <w:rPr>
          <w:sz w:val="24"/>
          <w:szCs w:val="24"/>
          <w:lang w:val="uk-UA"/>
        </w:rPr>
        <w:t xml:space="preserve"> та укладання договорів про співробітництво</w:t>
      </w:r>
      <w:r w:rsidR="00A6658F" w:rsidRPr="0052407B">
        <w:rPr>
          <w:sz w:val="24"/>
          <w:szCs w:val="24"/>
          <w:lang w:val="uk-UA"/>
        </w:rPr>
        <w:t xml:space="preserve"> (Відповідальні</w:t>
      </w:r>
      <w:r w:rsidR="009A144C" w:rsidRPr="0052407B">
        <w:rPr>
          <w:sz w:val="24"/>
          <w:szCs w:val="24"/>
          <w:lang w:val="uk-UA"/>
        </w:rPr>
        <w:t xml:space="preserve"> – </w:t>
      </w:r>
      <w:r w:rsidRPr="0052407B">
        <w:rPr>
          <w:sz w:val="24"/>
          <w:szCs w:val="24"/>
          <w:lang w:val="uk-UA"/>
        </w:rPr>
        <w:t xml:space="preserve">в.о. </w:t>
      </w:r>
      <w:r w:rsidR="00D7531E" w:rsidRPr="0052407B">
        <w:rPr>
          <w:sz w:val="24"/>
          <w:szCs w:val="24"/>
          <w:lang w:val="uk-UA"/>
        </w:rPr>
        <w:t>зав</w:t>
      </w:r>
      <w:r w:rsidR="009A144C" w:rsidRPr="0052407B">
        <w:rPr>
          <w:sz w:val="24"/>
          <w:szCs w:val="24"/>
          <w:lang w:val="uk-UA"/>
        </w:rPr>
        <w:t>.</w:t>
      </w:r>
      <w:r w:rsidR="00D7531E" w:rsidRPr="0052407B">
        <w:rPr>
          <w:sz w:val="24"/>
          <w:szCs w:val="24"/>
          <w:lang w:val="uk-UA"/>
        </w:rPr>
        <w:t xml:space="preserve"> кафедри </w:t>
      </w:r>
      <w:r w:rsidRPr="0052407B">
        <w:rPr>
          <w:sz w:val="24"/>
          <w:szCs w:val="24"/>
          <w:lang w:val="uk-UA"/>
        </w:rPr>
        <w:t>Дубовик Н.М.</w:t>
      </w:r>
      <w:r w:rsidR="009A144C" w:rsidRPr="0052407B">
        <w:rPr>
          <w:sz w:val="24"/>
          <w:szCs w:val="24"/>
          <w:lang w:val="uk-UA"/>
        </w:rPr>
        <w:t xml:space="preserve">, </w:t>
      </w:r>
      <w:r w:rsidR="0014604B" w:rsidRPr="0052407B">
        <w:rPr>
          <w:sz w:val="24"/>
          <w:szCs w:val="24"/>
          <w:lang w:val="uk-UA"/>
        </w:rPr>
        <w:t>доц</w:t>
      </w:r>
      <w:r w:rsidR="009A144C" w:rsidRPr="0052407B">
        <w:rPr>
          <w:sz w:val="24"/>
          <w:szCs w:val="24"/>
          <w:lang w:val="uk-UA"/>
        </w:rPr>
        <w:t>. </w:t>
      </w:r>
      <w:proofErr w:type="spellStart"/>
      <w:r w:rsidR="0014604B" w:rsidRPr="0052407B">
        <w:rPr>
          <w:sz w:val="24"/>
          <w:szCs w:val="24"/>
          <w:lang w:val="uk-UA"/>
        </w:rPr>
        <w:t>Бобро</w:t>
      </w:r>
      <w:proofErr w:type="spellEnd"/>
      <w:r w:rsidR="0014604B" w:rsidRPr="0052407B">
        <w:rPr>
          <w:sz w:val="24"/>
          <w:szCs w:val="24"/>
          <w:lang w:val="uk-UA"/>
        </w:rPr>
        <w:t> </w:t>
      </w:r>
      <w:r w:rsidR="00A6658F" w:rsidRPr="0052407B">
        <w:rPr>
          <w:sz w:val="24"/>
          <w:szCs w:val="24"/>
          <w:lang w:val="uk-UA"/>
        </w:rPr>
        <w:t>М.</w:t>
      </w:r>
      <w:r w:rsidR="009A144C" w:rsidRPr="0052407B">
        <w:rPr>
          <w:sz w:val="24"/>
          <w:szCs w:val="24"/>
          <w:lang w:val="uk-UA"/>
        </w:rPr>
        <w:t> </w:t>
      </w:r>
      <w:r w:rsidR="00A6658F" w:rsidRPr="0052407B">
        <w:rPr>
          <w:sz w:val="24"/>
          <w:szCs w:val="24"/>
          <w:lang w:val="uk-UA"/>
        </w:rPr>
        <w:t>П.)</w:t>
      </w:r>
    </w:p>
    <w:p w14:paraId="496FD0CA" w14:textId="5AB841D6" w:rsidR="00A6658F" w:rsidRPr="0052407B" w:rsidRDefault="00A6658F" w:rsidP="00932996">
      <w:pPr>
        <w:spacing w:after="0" w:line="240" w:lineRule="auto"/>
        <w:ind w:left="0" w:firstLine="340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Профорієнтація майбутніх вступників (Відповідальні – </w:t>
      </w:r>
      <w:proofErr w:type="spellStart"/>
      <w:r w:rsidR="008C7A88" w:rsidRPr="0052407B">
        <w:rPr>
          <w:sz w:val="24"/>
          <w:szCs w:val="24"/>
          <w:lang w:val="uk-UA"/>
        </w:rPr>
        <w:t>в.о.</w:t>
      </w:r>
      <w:r w:rsidR="00D7531E" w:rsidRPr="0052407B">
        <w:rPr>
          <w:sz w:val="24"/>
          <w:szCs w:val="24"/>
          <w:lang w:val="uk-UA"/>
        </w:rPr>
        <w:t>зав</w:t>
      </w:r>
      <w:proofErr w:type="spellEnd"/>
      <w:r w:rsidR="00D7531E" w:rsidRPr="0052407B">
        <w:rPr>
          <w:sz w:val="24"/>
          <w:szCs w:val="24"/>
          <w:lang w:val="uk-UA"/>
        </w:rPr>
        <w:t xml:space="preserve">. кафедри </w:t>
      </w:r>
      <w:r w:rsidR="008C7A88" w:rsidRPr="0052407B">
        <w:rPr>
          <w:sz w:val="24"/>
          <w:szCs w:val="24"/>
          <w:lang w:val="uk-UA"/>
        </w:rPr>
        <w:t>Дубовик Н.М.</w:t>
      </w:r>
      <w:r w:rsidRPr="0052407B">
        <w:rPr>
          <w:sz w:val="24"/>
          <w:szCs w:val="24"/>
          <w:lang w:val="uk-UA"/>
        </w:rPr>
        <w:t>, науково-педагогічні працівники кафедри).</w:t>
      </w:r>
    </w:p>
    <w:p w14:paraId="61A9A807" w14:textId="1EEBDF3D" w:rsidR="001435CC" w:rsidRPr="0052407B" w:rsidRDefault="006939FE" w:rsidP="001F71C8">
      <w:pPr>
        <w:spacing w:after="0" w:line="240" w:lineRule="auto"/>
        <w:ind w:left="0" w:firstLine="0"/>
        <w:jc w:val="center"/>
        <w:rPr>
          <w:sz w:val="24"/>
          <w:szCs w:val="24"/>
          <w:lang w:val="uk-UA"/>
        </w:rPr>
      </w:pPr>
      <w:r w:rsidRPr="0052407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1CC3322" wp14:editId="7E5B868A">
            <wp:simplePos x="0" y="0"/>
            <wp:positionH relativeFrom="column">
              <wp:posOffset>2444115</wp:posOffset>
            </wp:positionH>
            <wp:positionV relativeFrom="paragraph">
              <wp:posOffset>61595</wp:posOffset>
            </wp:positionV>
            <wp:extent cx="899160" cy="6096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9FFBCB" w14:textId="084CD1B3" w:rsidR="00A6658F" w:rsidRPr="0052407B" w:rsidRDefault="00A6658F" w:rsidP="001F71C8">
      <w:pPr>
        <w:spacing w:after="0" w:line="240" w:lineRule="auto"/>
        <w:ind w:left="0" w:firstLine="0"/>
        <w:jc w:val="center"/>
        <w:rPr>
          <w:sz w:val="24"/>
          <w:szCs w:val="24"/>
          <w:lang w:val="uk-UA"/>
        </w:rPr>
      </w:pPr>
    </w:p>
    <w:p w14:paraId="488B8020" w14:textId="32E539EC" w:rsidR="002C2DFB" w:rsidRPr="0052407B" w:rsidRDefault="005D31FB" w:rsidP="0051093C">
      <w:pPr>
        <w:tabs>
          <w:tab w:val="center" w:pos="3641"/>
          <w:tab w:val="center" w:pos="8931"/>
        </w:tabs>
        <w:spacing w:after="0" w:line="240" w:lineRule="auto"/>
        <w:ind w:left="0" w:firstLine="0"/>
        <w:jc w:val="left"/>
        <w:rPr>
          <w:sz w:val="24"/>
          <w:szCs w:val="24"/>
          <w:u w:val="single"/>
          <w:lang w:val="uk-UA"/>
        </w:rPr>
      </w:pPr>
      <w:r w:rsidRPr="0052407B">
        <w:rPr>
          <w:sz w:val="24"/>
          <w:szCs w:val="24"/>
          <w:lang w:val="uk-UA"/>
        </w:rPr>
        <w:t>«_</w:t>
      </w:r>
      <w:r w:rsidR="00C1350C" w:rsidRPr="0052407B">
        <w:rPr>
          <w:sz w:val="24"/>
          <w:szCs w:val="24"/>
          <w:u w:val="single"/>
          <w:lang w:val="uk-UA"/>
        </w:rPr>
        <w:t>25</w:t>
      </w:r>
      <w:r w:rsidR="00D7531E" w:rsidRPr="0052407B">
        <w:rPr>
          <w:sz w:val="24"/>
          <w:szCs w:val="24"/>
          <w:lang w:val="uk-UA"/>
        </w:rPr>
        <w:t xml:space="preserve">_» </w:t>
      </w:r>
      <w:r w:rsidR="008C7A88" w:rsidRPr="0052407B">
        <w:rPr>
          <w:sz w:val="24"/>
          <w:szCs w:val="24"/>
          <w:u w:val="single"/>
          <w:lang w:val="uk-UA"/>
        </w:rPr>
        <w:t>червня</w:t>
      </w:r>
      <w:r w:rsidR="00D7531E" w:rsidRPr="0052407B">
        <w:rPr>
          <w:sz w:val="24"/>
          <w:szCs w:val="24"/>
          <w:lang w:val="uk-UA"/>
        </w:rPr>
        <w:t xml:space="preserve"> </w:t>
      </w:r>
      <w:r w:rsidR="00947709" w:rsidRPr="0052407B">
        <w:rPr>
          <w:sz w:val="24"/>
          <w:szCs w:val="24"/>
          <w:lang w:val="uk-UA"/>
        </w:rPr>
        <w:t>20</w:t>
      </w:r>
      <w:r w:rsidRPr="0052407B">
        <w:rPr>
          <w:sz w:val="24"/>
          <w:szCs w:val="24"/>
          <w:lang w:val="uk-UA"/>
        </w:rPr>
        <w:t>_</w:t>
      </w:r>
      <w:r w:rsidR="0014604B" w:rsidRPr="0052407B">
        <w:rPr>
          <w:sz w:val="24"/>
          <w:szCs w:val="24"/>
          <w:u w:val="single"/>
          <w:lang w:val="uk-UA"/>
        </w:rPr>
        <w:t>2</w:t>
      </w:r>
      <w:r w:rsidR="008C7A88" w:rsidRPr="0052407B">
        <w:rPr>
          <w:sz w:val="24"/>
          <w:szCs w:val="24"/>
          <w:u w:val="single"/>
          <w:lang w:val="uk-UA"/>
        </w:rPr>
        <w:t>4</w:t>
      </w:r>
      <w:r w:rsidR="0004223C" w:rsidRPr="0052407B">
        <w:rPr>
          <w:sz w:val="24"/>
          <w:szCs w:val="24"/>
          <w:lang w:val="uk-UA"/>
        </w:rPr>
        <w:t xml:space="preserve">_ р.    </w:t>
      </w:r>
      <w:r w:rsidR="00D7531E" w:rsidRPr="0052407B">
        <w:rPr>
          <w:sz w:val="24"/>
          <w:szCs w:val="24"/>
          <w:lang w:val="uk-UA"/>
        </w:rPr>
        <w:t>____</w:t>
      </w:r>
      <w:r w:rsidR="0051093C" w:rsidRPr="0052407B">
        <w:rPr>
          <w:sz w:val="24"/>
          <w:szCs w:val="24"/>
          <w:lang w:val="uk-UA"/>
        </w:rPr>
        <w:t>__________</w:t>
      </w:r>
      <w:r w:rsidR="009A487B" w:rsidRPr="0052407B">
        <w:rPr>
          <w:sz w:val="24"/>
          <w:szCs w:val="24"/>
          <w:lang w:val="uk-UA"/>
        </w:rPr>
        <w:t>______</w:t>
      </w:r>
      <w:r w:rsidR="0051093C" w:rsidRPr="0052407B">
        <w:rPr>
          <w:sz w:val="24"/>
          <w:szCs w:val="24"/>
          <w:lang w:val="uk-UA"/>
        </w:rPr>
        <w:t>__</w:t>
      </w:r>
      <w:r w:rsidR="00D7531E" w:rsidRPr="0052407B">
        <w:rPr>
          <w:sz w:val="24"/>
          <w:szCs w:val="24"/>
          <w:lang w:val="uk-UA"/>
        </w:rPr>
        <w:t>__</w:t>
      </w:r>
      <w:r w:rsidR="0004223C" w:rsidRPr="0052407B">
        <w:rPr>
          <w:sz w:val="24"/>
          <w:szCs w:val="24"/>
          <w:lang w:val="uk-UA"/>
        </w:rPr>
        <w:t>__</w:t>
      </w:r>
      <w:r w:rsidR="008C7A88" w:rsidRPr="0052407B">
        <w:rPr>
          <w:sz w:val="24"/>
          <w:szCs w:val="24"/>
          <w:u w:val="single"/>
          <w:lang w:val="uk-UA"/>
        </w:rPr>
        <w:t>Наталія</w:t>
      </w:r>
      <w:r w:rsidR="0004223C" w:rsidRPr="0052407B">
        <w:rPr>
          <w:sz w:val="24"/>
          <w:szCs w:val="24"/>
          <w:u w:val="single"/>
          <w:lang w:val="uk-UA"/>
        </w:rPr>
        <w:t xml:space="preserve"> </w:t>
      </w:r>
      <w:r w:rsidR="008C7A88" w:rsidRPr="0052407B">
        <w:rPr>
          <w:sz w:val="24"/>
          <w:szCs w:val="24"/>
          <w:u w:val="single"/>
          <w:lang w:val="uk-UA"/>
        </w:rPr>
        <w:t>ДУБОВИК</w:t>
      </w:r>
      <w:r w:rsidR="0051093C" w:rsidRPr="0052407B">
        <w:rPr>
          <w:sz w:val="24"/>
          <w:szCs w:val="24"/>
          <w:u w:val="single"/>
          <w:lang w:val="uk-UA"/>
        </w:rPr>
        <w:t>_</w:t>
      </w:r>
    </w:p>
    <w:p w14:paraId="2ABF1C40" w14:textId="2EA7442B" w:rsidR="002C2DFB" w:rsidRPr="0052407B" w:rsidRDefault="005D31FB" w:rsidP="00721F4D">
      <w:pPr>
        <w:spacing w:after="0" w:line="240" w:lineRule="auto"/>
        <w:ind w:left="0" w:firstLine="4253"/>
        <w:jc w:val="left"/>
        <w:rPr>
          <w:sz w:val="18"/>
          <w:szCs w:val="18"/>
          <w:lang w:val="uk-UA"/>
        </w:rPr>
      </w:pPr>
      <w:r w:rsidRPr="0052407B">
        <w:rPr>
          <w:sz w:val="18"/>
          <w:szCs w:val="18"/>
          <w:lang w:val="uk-UA"/>
        </w:rPr>
        <w:t xml:space="preserve">(підпис науково-педагогічного працівника) </w:t>
      </w:r>
    </w:p>
    <w:p w14:paraId="00AB87D0" w14:textId="0D31BB07" w:rsidR="002C2DFB" w:rsidRPr="0052407B" w:rsidRDefault="005D31FB" w:rsidP="00F408ED">
      <w:pPr>
        <w:spacing w:after="0" w:line="240" w:lineRule="auto"/>
        <w:ind w:left="0" w:firstLine="0"/>
        <w:jc w:val="left"/>
        <w:rPr>
          <w:sz w:val="18"/>
          <w:szCs w:val="18"/>
          <w:lang w:val="uk-UA"/>
        </w:rPr>
      </w:pPr>
      <w:r w:rsidRPr="0052407B">
        <w:rPr>
          <w:sz w:val="18"/>
          <w:szCs w:val="18"/>
          <w:lang w:val="uk-UA"/>
        </w:rPr>
        <w:t xml:space="preserve"> </w:t>
      </w:r>
    </w:p>
    <w:p w14:paraId="4F85F1C1" w14:textId="6D0A6332" w:rsidR="00947709" w:rsidRPr="0052407B" w:rsidRDefault="00947709" w:rsidP="00F408ED">
      <w:pPr>
        <w:spacing w:after="0" w:line="240" w:lineRule="auto"/>
        <w:ind w:left="0" w:firstLine="0"/>
        <w:jc w:val="left"/>
        <w:rPr>
          <w:sz w:val="24"/>
          <w:szCs w:val="24"/>
          <w:lang w:val="uk-UA"/>
        </w:rPr>
      </w:pPr>
    </w:p>
    <w:p w14:paraId="609865FC" w14:textId="19A848F3" w:rsidR="002C2DFB" w:rsidRPr="0052407B" w:rsidRDefault="005D31FB" w:rsidP="00F408ED">
      <w:pPr>
        <w:spacing w:after="0" w:line="240" w:lineRule="auto"/>
        <w:ind w:left="0" w:firstLine="0"/>
        <w:jc w:val="left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 xml:space="preserve">Звіт затверджений на </w:t>
      </w:r>
      <w:r w:rsidR="0014604B" w:rsidRPr="0052407B">
        <w:rPr>
          <w:sz w:val="24"/>
          <w:szCs w:val="24"/>
          <w:lang w:val="uk-UA"/>
        </w:rPr>
        <w:t>засіданні</w:t>
      </w:r>
      <w:r w:rsidRPr="0052407B">
        <w:rPr>
          <w:sz w:val="24"/>
          <w:szCs w:val="24"/>
          <w:lang w:val="uk-UA"/>
        </w:rPr>
        <w:t xml:space="preserve"> кафедри </w:t>
      </w:r>
      <w:r w:rsidR="00C85D78" w:rsidRPr="0052407B">
        <w:rPr>
          <w:sz w:val="24"/>
          <w:szCs w:val="24"/>
          <w:lang w:val="uk-UA"/>
        </w:rPr>
        <w:t>загального та прикладного мовознавства</w:t>
      </w:r>
      <w:r w:rsidR="0004223C" w:rsidRPr="0052407B">
        <w:rPr>
          <w:sz w:val="24"/>
          <w:szCs w:val="24"/>
          <w:lang w:val="uk-UA"/>
        </w:rPr>
        <w:t>, п</w:t>
      </w:r>
      <w:r w:rsidR="008A241F" w:rsidRPr="0052407B">
        <w:rPr>
          <w:sz w:val="24"/>
          <w:szCs w:val="24"/>
          <w:lang w:val="uk-UA"/>
        </w:rPr>
        <w:t>ротокол № _</w:t>
      </w:r>
      <w:r w:rsidR="008C7A88" w:rsidRPr="0052407B">
        <w:rPr>
          <w:sz w:val="24"/>
          <w:szCs w:val="24"/>
          <w:u w:val="single"/>
          <w:lang w:val="uk-UA"/>
        </w:rPr>
        <w:t>16</w:t>
      </w:r>
      <w:r w:rsidR="008A241F" w:rsidRPr="0052407B">
        <w:rPr>
          <w:sz w:val="24"/>
          <w:szCs w:val="24"/>
          <w:lang w:val="uk-UA"/>
        </w:rPr>
        <w:t>_ від «_</w:t>
      </w:r>
      <w:r w:rsidR="00C1350C" w:rsidRPr="0052407B">
        <w:rPr>
          <w:sz w:val="24"/>
          <w:szCs w:val="24"/>
          <w:u w:val="single"/>
          <w:lang w:val="uk-UA"/>
        </w:rPr>
        <w:t>2</w:t>
      </w:r>
      <w:r w:rsidR="008C7A88" w:rsidRPr="0052407B">
        <w:rPr>
          <w:sz w:val="24"/>
          <w:szCs w:val="24"/>
          <w:u w:val="single"/>
          <w:lang w:val="uk-UA"/>
        </w:rPr>
        <w:t>5</w:t>
      </w:r>
      <w:r w:rsidRPr="0052407B">
        <w:rPr>
          <w:sz w:val="24"/>
          <w:szCs w:val="24"/>
          <w:lang w:val="uk-UA"/>
        </w:rPr>
        <w:t>_» _</w:t>
      </w:r>
      <w:r w:rsidR="008C7A88" w:rsidRPr="0052407B">
        <w:rPr>
          <w:sz w:val="24"/>
          <w:szCs w:val="24"/>
          <w:u w:val="single"/>
          <w:lang w:val="uk-UA"/>
        </w:rPr>
        <w:t>червня</w:t>
      </w:r>
      <w:r w:rsidRPr="0052407B">
        <w:rPr>
          <w:sz w:val="24"/>
          <w:szCs w:val="24"/>
          <w:lang w:val="uk-UA"/>
        </w:rPr>
        <w:t xml:space="preserve">_ </w:t>
      </w:r>
      <w:r w:rsidR="008A241F" w:rsidRPr="0052407B">
        <w:rPr>
          <w:sz w:val="24"/>
          <w:szCs w:val="24"/>
          <w:u w:val="single"/>
          <w:lang w:val="uk-UA"/>
        </w:rPr>
        <w:t>20</w:t>
      </w:r>
      <w:r w:rsidR="0014604B" w:rsidRPr="0052407B">
        <w:rPr>
          <w:sz w:val="24"/>
          <w:szCs w:val="24"/>
          <w:u w:val="single"/>
          <w:lang w:val="uk-UA"/>
        </w:rPr>
        <w:t>2</w:t>
      </w:r>
      <w:r w:rsidR="008C7A88" w:rsidRPr="0052407B">
        <w:rPr>
          <w:sz w:val="24"/>
          <w:szCs w:val="24"/>
          <w:u w:val="single"/>
          <w:lang w:val="uk-UA"/>
        </w:rPr>
        <w:t>4</w:t>
      </w:r>
      <w:r w:rsidRPr="0052407B">
        <w:rPr>
          <w:sz w:val="24"/>
          <w:szCs w:val="24"/>
          <w:lang w:val="uk-UA"/>
        </w:rPr>
        <w:t xml:space="preserve"> р. </w:t>
      </w:r>
    </w:p>
    <w:p w14:paraId="518D56ED" w14:textId="7B6B1516" w:rsidR="002C2DFB" w:rsidRPr="0052407B" w:rsidRDefault="002C2DFB" w:rsidP="00F408ED">
      <w:pPr>
        <w:spacing w:after="0" w:line="240" w:lineRule="auto"/>
        <w:ind w:left="0" w:firstLine="0"/>
        <w:jc w:val="left"/>
        <w:rPr>
          <w:sz w:val="24"/>
          <w:szCs w:val="24"/>
          <w:lang w:val="uk-UA"/>
        </w:rPr>
      </w:pPr>
    </w:p>
    <w:p w14:paraId="364CAEE5" w14:textId="5614F237" w:rsidR="00BA6CCD" w:rsidRPr="0052407B" w:rsidRDefault="008C7A88" w:rsidP="00F408ED">
      <w:pPr>
        <w:spacing w:after="0" w:line="240" w:lineRule="auto"/>
        <w:ind w:left="0" w:firstLine="0"/>
        <w:jc w:val="left"/>
        <w:rPr>
          <w:sz w:val="24"/>
          <w:szCs w:val="24"/>
          <w:lang w:val="uk-UA"/>
        </w:rPr>
      </w:pPr>
      <w:r w:rsidRPr="0052407B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8240" behindDoc="1" locked="0" layoutInCell="1" allowOverlap="1" wp14:anchorId="33D6FEBE" wp14:editId="1DDC3E27">
            <wp:simplePos x="0" y="0"/>
            <wp:positionH relativeFrom="column">
              <wp:posOffset>2198370</wp:posOffset>
            </wp:positionH>
            <wp:positionV relativeFrom="paragraph">
              <wp:posOffset>67945</wp:posOffset>
            </wp:positionV>
            <wp:extent cx="1028700" cy="627122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27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DE5724" w14:textId="77777777" w:rsidR="00BA6CCD" w:rsidRPr="0052407B" w:rsidRDefault="00BA6CCD" w:rsidP="00F408ED">
      <w:pPr>
        <w:spacing w:after="0" w:line="240" w:lineRule="auto"/>
        <w:ind w:left="0" w:firstLine="0"/>
        <w:jc w:val="left"/>
        <w:rPr>
          <w:sz w:val="24"/>
          <w:szCs w:val="24"/>
          <w:lang w:val="uk-UA"/>
        </w:rPr>
      </w:pPr>
    </w:p>
    <w:p w14:paraId="0AC1D2A7" w14:textId="7E110398" w:rsidR="002C2DFB" w:rsidRPr="0052407B" w:rsidRDefault="008C7A88" w:rsidP="00F408ED">
      <w:pPr>
        <w:tabs>
          <w:tab w:val="center" w:pos="5112"/>
        </w:tabs>
        <w:spacing w:after="0" w:line="240" w:lineRule="auto"/>
        <w:ind w:left="0" w:firstLine="0"/>
        <w:jc w:val="left"/>
        <w:rPr>
          <w:sz w:val="24"/>
          <w:szCs w:val="24"/>
          <w:lang w:val="uk-UA"/>
        </w:rPr>
      </w:pPr>
      <w:r w:rsidRPr="0052407B">
        <w:rPr>
          <w:sz w:val="24"/>
          <w:szCs w:val="24"/>
          <w:lang w:val="uk-UA"/>
        </w:rPr>
        <w:t>Д</w:t>
      </w:r>
      <w:r w:rsidR="00FD68BF" w:rsidRPr="0052407B">
        <w:rPr>
          <w:sz w:val="24"/>
          <w:szCs w:val="24"/>
          <w:lang w:val="uk-UA"/>
        </w:rPr>
        <w:t>екан</w:t>
      </w:r>
      <w:r w:rsidR="0004223C" w:rsidRPr="0052407B">
        <w:rPr>
          <w:sz w:val="24"/>
          <w:szCs w:val="24"/>
          <w:lang w:val="uk-UA"/>
        </w:rPr>
        <w:t xml:space="preserve"> філологічного факультету____________</w:t>
      </w:r>
      <w:r w:rsidR="005D31FB" w:rsidRPr="0052407B">
        <w:rPr>
          <w:sz w:val="24"/>
          <w:szCs w:val="24"/>
          <w:lang w:val="uk-UA"/>
        </w:rPr>
        <w:t>_ _</w:t>
      </w:r>
      <w:r w:rsidR="00C1350C" w:rsidRPr="0052407B">
        <w:rPr>
          <w:sz w:val="24"/>
          <w:szCs w:val="24"/>
          <w:u w:val="single"/>
          <w:lang w:val="uk-UA"/>
        </w:rPr>
        <w:t>Євгенія ЧЕКАРЕВА</w:t>
      </w:r>
      <w:r w:rsidR="00BA6CCD" w:rsidRPr="0052407B">
        <w:rPr>
          <w:sz w:val="24"/>
          <w:szCs w:val="24"/>
          <w:lang w:val="uk-UA"/>
        </w:rPr>
        <w:t>_</w:t>
      </w:r>
    </w:p>
    <w:p w14:paraId="48BB0A96" w14:textId="7187AF23" w:rsidR="001435CC" w:rsidRPr="0052407B" w:rsidRDefault="0004223C" w:rsidP="00BA6CCD">
      <w:pPr>
        <w:tabs>
          <w:tab w:val="center" w:pos="5670"/>
          <w:tab w:val="center" w:pos="7457"/>
        </w:tabs>
        <w:spacing w:after="0" w:line="240" w:lineRule="auto"/>
        <w:ind w:left="0" w:firstLine="2552"/>
        <w:jc w:val="left"/>
        <w:rPr>
          <w:sz w:val="18"/>
          <w:szCs w:val="18"/>
          <w:lang w:val="uk-UA"/>
        </w:rPr>
      </w:pPr>
      <w:r w:rsidRPr="0052407B">
        <w:rPr>
          <w:sz w:val="18"/>
          <w:szCs w:val="18"/>
          <w:lang w:val="uk-UA"/>
        </w:rPr>
        <w:t xml:space="preserve">            </w:t>
      </w:r>
      <w:r w:rsidR="005D31FB" w:rsidRPr="0052407B">
        <w:rPr>
          <w:sz w:val="18"/>
          <w:szCs w:val="18"/>
          <w:lang w:val="uk-UA"/>
        </w:rPr>
        <w:t xml:space="preserve">(підпис) </w:t>
      </w:r>
      <w:r w:rsidR="005D31FB" w:rsidRPr="0052407B">
        <w:rPr>
          <w:sz w:val="18"/>
          <w:szCs w:val="18"/>
          <w:lang w:val="uk-UA"/>
        </w:rPr>
        <w:tab/>
      </w:r>
      <w:r w:rsidR="00BA6CCD" w:rsidRPr="0052407B">
        <w:rPr>
          <w:sz w:val="18"/>
          <w:szCs w:val="18"/>
          <w:lang w:val="uk-UA"/>
        </w:rPr>
        <w:t xml:space="preserve">        </w:t>
      </w:r>
      <w:r w:rsidR="005D31FB" w:rsidRPr="0052407B">
        <w:rPr>
          <w:sz w:val="18"/>
          <w:szCs w:val="18"/>
          <w:lang w:val="uk-UA"/>
        </w:rPr>
        <w:t>(</w:t>
      </w:r>
      <w:r w:rsidR="0051093C" w:rsidRPr="0052407B">
        <w:rPr>
          <w:sz w:val="18"/>
          <w:szCs w:val="18"/>
          <w:lang w:val="uk-UA"/>
        </w:rPr>
        <w:t>ім’я та прізвище</w:t>
      </w:r>
      <w:r w:rsidR="005D31FB" w:rsidRPr="0052407B">
        <w:rPr>
          <w:sz w:val="18"/>
          <w:szCs w:val="18"/>
          <w:lang w:val="uk-UA"/>
        </w:rPr>
        <w:t xml:space="preserve">) </w:t>
      </w:r>
    </w:p>
    <w:sectPr w:rsidR="001435CC" w:rsidRPr="0052407B" w:rsidSect="00875065">
      <w:pgSz w:w="11906" w:h="16838"/>
      <w:pgMar w:top="567" w:right="849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C8D"/>
    <w:multiLevelType w:val="hybridMultilevel"/>
    <w:tmpl w:val="003E9220"/>
    <w:lvl w:ilvl="0" w:tplc="46A0BF78">
      <w:start w:val="1"/>
      <w:numFmt w:val="bullet"/>
      <w:lvlText w:val="–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565466">
      <w:start w:val="1"/>
      <w:numFmt w:val="bullet"/>
      <w:lvlText w:val="o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B426BE">
      <w:start w:val="1"/>
      <w:numFmt w:val="bullet"/>
      <w:lvlText w:val="▪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54D75C">
      <w:start w:val="1"/>
      <w:numFmt w:val="bullet"/>
      <w:lvlText w:val="•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644546">
      <w:start w:val="1"/>
      <w:numFmt w:val="bullet"/>
      <w:lvlText w:val="o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60C110">
      <w:start w:val="1"/>
      <w:numFmt w:val="bullet"/>
      <w:lvlText w:val="▪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23C22">
      <w:start w:val="1"/>
      <w:numFmt w:val="bullet"/>
      <w:lvlText w:val="•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E9968">
      <w:start w:val="1"/>
      <w:numFmt w:val="bullet"/>
      <w:lvlText w:val="o"/>
      <w:lvlJc w:val="left"/>
      <w:pPr>
        <w:ind w:left="5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9E26F6">
      <w:start w:val="1"/>
      <w:numFmt w:val="bullet"/>
      <w:lvlText w:val="▪"/>
      <w:lvlJc w:val="left"/>
      <w:pPr>
        <w:ind w:left="6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C815CC"/>
    <w:multiLevelType w:val="hybridMultilevel"/>
    <w:tmpl w:val="AA202E24"/>
    <w:lvl w:ilvl="0" w:tplc="8B8031C0">
      <w:start w:val="1"/>
      <w:numFmt w:val="bullet"/>
      <w:lvlText w:val="-"/>
      <w:lvlJc w:val="left"/>
      <w:pPr>
        <w:ind w:left="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70F064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189A62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EE7E38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DA9C48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743A0A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12CAB0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24D744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4C1052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67DC5"/>
    <w:multiLevelType w:val="hybridMultilevel"/>
    <w:tmpl w:val="7B0CE2A2"/>
    <w:lvl w:ilvl="0" w:tplc="255463A0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62E15A">
      <w:start w:val="1"/>
      <w:numFmt w:val="bullet"/>
      <w:lvlText w:val="o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889B2C">
      <w:start w:val="1"/>
      <w:numFmt w:val="bullet"/>
      <w:lvlText w:val="▪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48B856">
      <w:start w:val="1"/>
      <w:numFmt w:val="bullet"/>
      <w:lvlText w:val="•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128DF0">
      <w:start w:val="1"/>
      <w:numFmt w:val="bullet"/>
      <w:lvlText w:val="o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38CAB2">
      <w:start w:val="1"/>
      <w:numFmt w:val="bullet"/>
      <w:lvlText w:val="▪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625404">
      <w:start w:val="1"/>
      <w:numFmt w:val="bullet"/>
      <w:lvlText w:val="•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EE5F60">
      <w:start w:val="1"/>
      <w:numFmt w:val="bullet"/>
      <w:lvlText w:val="o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12A7BE">
      <w:start w:val="1"/>
      <w:numFmt w:val="bullet"/>
      <w:lvlText w:val="▪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FB54B9"/>
    <w:multiLevelType w:val="hybridMultilevel"/>
    <w:tmpl w:val="F7C27F9A"/>
    <w:lvl w:ilvl="0" w:tplc="C12A01B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16D042">
      <w:start w:val="1"/>
      <w:numFmt w:val="bullet"/>
      <w:lvlText w:val="o"/>
      <w:lvlJc w:val="left"/>
      <w:pPr>
        <w:ind w:left="1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2A2486">
      <w:start w:val="1"/>
      <w:numFmt w:val="bullet"/>
      <w:lvlText w:val="▪"/>
      <w:lvlJc w:val="left"/>
      <w:pPr>
        <w:ind w:left="2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420632">
      <w:start w:val="1"/>
      <w:numFmt w:val="bullet"/>
      <w:lvlText w:val="•"/>
      <w:lvlJc w:val="left"/>
      <w:pPr>
        <w:ind w:left="2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B243D0">
      <w:start w:val="1"/>
      <w:numFmt w:val="bullet"/>
      <w:lvlText w:val="o"/>
      <w:lvlJc w:val="left"/>
      <w:pPr>
        <w:ind w:left="3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746A34">
      <w:start w:val="1"/>
      <w:numFmt w:val="bullet"/>
      <w:lvlText w:val="▪"/>
      <w:lvlJc w:val="left"/>
      <w:pPr>
        <w:ind w:left="4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FAF5D0">
      <w:start w:val="1"/>
      <w:numFmt w:val="bullet"/>
      <w:lvlText w:val="•"/>
      <w:lvlJc w:val="left"/>
      <w:pPr>
        <w:ind w:left="4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4A467E">
      <w:start w:val="1"/>
      <w:numFmt w:val="bullet"/>
      <w:lvlText w:val="o"/>
      <w:lvlJc w:val="left"/>
      <w:pPr>
        <w:ind w:left="5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3647AA">
      <w:start w:val="1"/>
      <w:numFmt w:val="bullet"/>
      <w:lvlText w:val="▪"/>
      <w:lvlJc w:val="left"/>
      <w:pPr>
        <w:ind w:left="6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480B0D"/>
    <w:multiLevelType w:val="hybridMultilevel"/>
    <w:tmpl w:val="5F34AE7E"/>
    <w:lvl w:ilvl="0" w:tplc="B22CF9E2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B2194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CA38A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FC707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4920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9E0D9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3C9C2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22652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024FD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910056"/>
    <w:multiLevelType w:val="hybridMultilevel"/>
    <w:tmpl w:val="1084DE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3B457E1"/>
    <w:multiLevelType w:val="hybridMultilevel"/>
    <w:tmpl w:val="2CF63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7F80795"/>
    <w:multiLevelType w:val="hybridMultilevel"/>
    <w:tmpl w:val="0DFE21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CE50E59"/>
    <w:multiLevelType w:val="hybridMultilevel"/>
    <w:tmpl w:val="6004E54E"/>
    <w:lvl w:ilvl="0" w:tplc="1BD40AB6">
      <w:start w:val="1"/>
      <w:numFmt w:val="bullet"/>
      <w:lvlText w:val="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E80460"/>
    <w:multiLevelType w:val="hybridMultilevel"/>
    <w:tmpl w:val="FA94C41A"/>
    <w:lvl w:ilvl="0" w:tplc="D53E2F12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AA8FAE">
      <w:start w:val="1"/>
      <w:numFmt w:val="bullet"/>
      <w:lvlText w:val="o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E49D72">
      <w:start w:val="1"/>
      <w:numFmt w:val="bullet"/>
      <w:lvlText w:val="▪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92FCC6">
      <w:start w:val="1"/>
      <w:numFmt w:val="bullet"/>
      <w:lvlText w:val="•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F03386">
      <w:start w:val="1"/>
      <w:numFmt w:val="bullet"/>
      <w:lvlText w:val="o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ECF650">
      <w:start w:val="1"/>
      <w:numFmt w:val="bullet"/>
      <w:lvlText w:val="▪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D40EA8">
      <w:start w:val="1"/>
      <w:numFmt w:val="bullet"/>
      <w:lvlText w:val="•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B45968">
      <w:start w:val="1"/>
      <w:numFmt w:val="bullet"/>
      <w:lvlText w:val="o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620442">
      <w:start w:val="1"/>
      <w:numFmt w:val="bullet"/>
      <w:lvlText w:val="▪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58862A5"/>
    <w:multiLevelType w:val="hybridMultilevel"/>
    <w:tmpl w:val="5E429684"/>
    <w:lvl w:ilvl="0" w:tplc="F30EEE4E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AE430C">
      <w:start w:val="1"/>
      <w:numFmt w:val="bullet"/>
      <w:lvlText w:val="o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6A3F04">
      <w:start w:val="1"/>
      <w:numFmt w:val="bullet"/>
      <w:lvlText w:val="▪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686A34">
      <w:start w:val="1"/>
      <w:numFmt w:val="bullet"/>
      <w:lvlText w:val="•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68D862">
      <w:start w:val="1"/>
      <w:numFmt w:val="bullet"/>
      <w:lvlText w:val="o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B43606">
      <w:start w:val="1"/>
      <w:numFmt w:val="bullet"/>
      <w:lvlText w:val="▪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38548C">
      <w:start w:val="1"/>
      <w:numFmt w:val="bullet"/>
      <w:lvlText w:val="•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AC0142">
      <w:start w:val="1"/>
      <w:numFmt w:val="bullet"/>
      <w:lvlText w:val="o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64ABA2">
      <w:start w:val="1"/>
      <w:numFmt w:val="bullet"/>
      <w:lvlText w:val="▪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69E0C52"/>
    <w:multiLevelType w:val="hybridMultilevel"/>
    <w:tmpl w:val="8DE899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D430369"/>
    <w:multiLevelType w:val="hybridMultilevel"/>
    <w:tmpl w:val="04965FFC"/>
    <w:lvl w:ilvl="0" w:tplc="AEF6A6A4">
      <w:start w:val="1"/>
      <w:numFmt w:val="bullet"/>
      <w:lvlText w:val="–"/>
      <w:lvlJc w:val="left"/>
      <w:pPr>
        <w:ind w:left="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44F48E">
      <w:start w:val="1"/>
      <w:numFmt w:val="bullet"/>
      <w:lvlText w:val="o"/>
      <w:lvlJc w:val="left"/>
      <w:pPr>
        <w:ind w:left="1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DCDA00">
      <w:start w:val="1"/>
      <w:numFmt w:val="bullet"/>
      <w:lvlText w:val="▪"/>
      <w:lvlJc w:val="left"/>
      <w:pPr>
        <w:ind w:left="2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D860F4">
      <w:start w:val="1"/>
      <w:numFmt w:val="bullet"/>
      <w:lvlText w:val="•"/>
      <w:lvlJc w:val="left"/>
      <w:pPr>
        <w:ind w:left="2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3A497E">
      <w:start w:val="1"/>
      <w:numFmt w:val="bullet"/>
      <w:lvlText w:val="o"/>
      <w:lvlJc w:val="left"/>
      <w:pPr>
        <w:ind w:left="3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885EE6">
      <w:start w:val="1"/>
      <w:numFmt w:val="bullet"/>
      <w:lvlText w:val="▪"/>
      <w:lvlJc w:val="left"/>
      <w:pPr>
        <w:ind w:left="4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A2E16E">
      <w:start w:val="1"/>
      <w:numFmt w:val="bullet"/>
      <w:lvlText w:val="•"/>
      <w:lvlJc w:val="left"/>
      <w:pPr>
        <w:ind w:left="4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F638CE">
      <w:start w:val="1"/>
      <w:numFmt w:val="bullet"/>
      <w:lvlText w:val="o"/>
      <w:lvlJc w:val="left"/>
      <w:pPr>
        <w:ind w:left="5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9C5A1C">
      <w:start w:val="1"/>
      <w:numFmt w:val="bullet"/>
      <w:lvlText w:val="▪"/>
      <w:lvlJc w:val="left"/>
      <w:pPr>
        <w:ind w:left="6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DFE7BD9"/>
    <w:multiLevelType w:val="hybridMultilevel"/>
    <w:tmpl w:val="EEDAE0DA"/>
    <w:lvl w:ilvl="0" w:tplc="9A8A3696">
      <w:start w:val="2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6E655E2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E1A0ED0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2D0B94C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AB46566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6440AEA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5627CEA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8B4662E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6A65808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EB06A2"/>
    <w:multiLevelType w:val="hybridMultilevel"/>
    <w:tmpl w:val="6CEE4AD8"/>
    <w:lvl w:ilvl="0" w:tplc="96DCFFA6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DE88A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D07C4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BA965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9A566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E42C6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E4223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0C93E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F87C5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0D7E86"/>
    <w:multiLevelType w:val="hybridMultilevel"/>
    <w:tmpl w:val="781668F2"/>
    <w:lvl w:ilvl="0" w:tplc="6C207306">
      <w:start w:val="4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088DA8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7E03F3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AECD96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7D6719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710DC5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40EB96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6801AA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D80DCA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1466572"/>
    <w:multiLevelType w:val="hybridMultilevel"/>
    <w:tmpl w:val="8DE899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72940DA"/>
    <w:multiLevelType w:val="hybridMultilevel"/>
    <w:tmpl w:val="6D12C14C"/>
    <w:lvl w:ilvl="0" w:tplc="37566F36">
      <w:start w:val="1"/>
      <w:numFmt w:val="decimal"/>
      <w:lvlText w:val="-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B00EFC">
      <w:start w:val="1"/>
      <w:numFmt w:val="lowerLetter"/>
      <w:lvlText w:val="%2"/>
      <w:lvlJc w:val="left"/>
      <w:pPr>
        <w:ind w:left="1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566BB2">
      <w:start w:val="1"/>
      <w:numFmt w:val="lowerRoman"/>
      <w:lvlText w:val="%3"/>
      <w:lvlJc w:val="left"/>
      <w:pPr>
        <w:ind w:left="1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0CC46C">
      <w:start w:val="1"/>
      <w:numFmt w:val="decimal"/>
      <w:lvlText w:val="%4"/>
      <w:lvlJc w:val="left"/>
      <w:pPr>
        <w:ind w:left="2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A04CF4">
      <w:start w:val="1"/>
      <w:numFmt w:val="lowerLetter"/>
      <w:lvlText w:val="%5"/>
      <w:lvlJc w:val="left"/>
      <w:pPr>
        <w:ind w:left="3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1C8FC4">
      <w:start w:val="1"/>
      <w:numFmt w:val="lowerRoman"/>
      <w:lvlText w:val="%6"/>
      <w:lvlJc w:val="left"/>
      <w:pPr>
        <w:ind w:left="4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806010">
      <w:start w:val="1"/>
      <w:numFmt w:val="decimal"/>
      <w:lvlText w:val="%7"/>
      <w:lvlJc w:val="left"/>
      <w:pPr>
        <w:ind w:left="4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6EE58">
      <w:start w:val="1"/>
      <w:numFmt w:val="lowerLetter"/>
      <w:lvlText w:val="%8"/>
      <w:lvlJc w:val="left"/>
      <w:pPr>
        <w:ind w:left="5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A84238">
      <w:start w:val="1"/>
      <w:numFmt w:val="lowerRoman"/>
      <w:lvlText w:val="%9"/>
      <w:lvlJc w:val="left"/>
      <w:pPr>
        <w:ind w:left="6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C3D13D9"/>
    <w:multiLevelType w:val="hybridMultilevel"/>
    <w:tmpl w:val="1D7C91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C935ACC"/>
    <w:multiLevelType w:val="hybridMultilevel"/>
    <w:tmpl w:val="38961EE0"/>
    <w:lvl w:ilvl="0" w:tplc="B9BE215C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CE45944">
      <w:start w:val="1"/>
      <w:numFmt w:val="lowerLetter"/>
      <w:lvlText w:val="%2"/>
      <w:lvlJc w:val="left"/>
      <w:pPr>
        <w:ind w:left="1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996CC0E">
      <w:start w:val="1"/>
      <w:numFmt w:val="lowerRoman"/>
      <w:lvlText w:val="%3"/>
      <w:lvlJc w:val="left"/>
      <w:pPr>
        <w:ind w:left="1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0B28CF4">
      <w:start w:val="1"/>
      <w:numFmt w:val="decimal"/>
      <w:lvlText w:val="%4"/>
      <w:lvlJc w:val="left"/>
      <w:pPr>
        <w:ind w:left="2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59AC27E">
      <w:start w:val="1"/>
      <w:numFmt w:val="lowerLetter"/>
      <w:lvlText w:val="%5"/>
      <w:lvlJc w:val="left"/>
      <w:pPr>
        <w:ind w:left="3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672962E">
      <w:start w:val="1"/>
      <w:numFmt w:val="lowerRoman"/>
      <w:lvlText w:val="%6"/>
      <w:lvlJc w:val="left"/>
      <w:pPr>
        <w:ind w:left="4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982084">
      <w:start w:val="1"/>
      <w:numFmt w:val="decimal"/>
      <w:lvlText w:val="%7"/>
      <w:lvlJc w:val="left"/>
      <w:pPr>
        <w:ind w:left="4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31A6492">
      <w:start w:val="1"/>
      <w:numFmt w:val="lowerLetter"/>
      <w:lvlText w:val="%8"/>
      <w:lvlJc w:val="left"/>
      <w:pPr>
        <w:ind w:left="5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8B44934">
      <w:start w:val="1"/>
      <w:numFmt w:val="lowerRoman"/>
      <w:lvlText w:val="%9"/>
      <w:lvlJc w:val="left"/>
      <w:pPr>
        <w:ind w:left="6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DE06120"/>
    <w:multiLevelType w:val="hybridMultilevel"/>
    <w:tmpl w:val="8340A7C6"/>
    <w:lvl w:ilvl="0" w:tplc="0142966E">
      <w:start w:val="1"/>
      <w:numFmt w:val="bullet"/>
      <w:lvlText w:val="-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F2E2D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4825C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9A841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3A64A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684BA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5A799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FA1C8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B422A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20B381B"/>
    <w:multiLevelType w:val="hybridMultilevel"/>
    <w:tmpl w:val="4B7ADAC6"/>
    <w:lvl w:ilvl="0" w:tplc="6A0A7066">
      <w:start w:val="1"/>
      <w:numFmt w:val="bullet"/>
      <w:lvlText w:val="-"/>
      <w:lvlJc w:val="left"/>
      <w:pPr>
        <w:ind w:left="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A4ECA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4874E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C2207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442CC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588AE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82DDE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0AC7D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3A42A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28630BC"/>
    <w:multiLevelType w:val="hybridMultilevel"/>
    <w:tmpl w:val="96141BD6"/>
    <w:lvl w:ilvl="0" w:tplc="651EB03A">
      <w:start w:val="1"/>
      <w:numFmt w:val="bullet"/>
      <w:lvlText w:val="-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1AA166">
      <w:start w:val="1"/>
      <w:numFmt w:val="bullet"/>
      <w:lvlText w:val="o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762788">
      <w:start w:val="1"/>
      <w:numFmt w:val="bullet"/>
      <w:lvlText w:val="▪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CA6F3E">
      <w:start w:val="1"/>
      <w:numFmt w:val="bullet"/>
      <w:lvlText w:val="•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BE1170">
      <w:start w:val="1"/>
      <w:numFmt w:val="bullet"/>
      <w:lvlText w:val="o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B2792C">
      <w:start w:val="1"/>
      <w:numFmt w:val="bullet"/>
      <w:lvlText w:val="▪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8EEFE6">
      <w:start w:val="1"/>
      <w:numFmt w:val="bullet"/>
      <w:lvlText w:val="•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183B00">
      <w:start w:val="1"/>
      <w:numFmt w:val="bullet"/>
      <w:lvlText w:val="o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6A8B7C">
      <w:start w:val="1"/>
      <w:numFmt w:val="bullet"/>
      <w:lvlText w:val="▪"/>
      <w:lvlJc w:val="left"/>
      <w:pPr>
        <w:ind w:left="6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73C6BDD"/>
    <w:multiLevelType w:val="hybridMultilevel"/>
    <w:tmpl w:val="B6B4965C"/>
    <w:lvl w:ilvl="0" w:tplc="CDF00202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60CE6A">
      <w:start w:val="1"/>
      <w:numFmt w:val="bullet"/>
      <w:lvlText w:val="o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4260CE">
      <w:start w:val="1"/>
      <w:numFmt w:val="bullet"/>
      <w:lvlText w:val="▪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4A723E">
      <w:start w:val="1"/>
      <w:numFmt w:val="bullet"/>
      <w:lvlText w:val="•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98F066">
      <w:start w:val="1"/>
      <w:numFmt w:val="bullet"/>
      <w:lvlText w:val="o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3CD7E2">
      <w:start w:val="1"/>
      <w:numFmt w:val="bullet"/>
      <w:lvlText w:val="▪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E6A348">
      <w:start w:val="1"/>
      <w:numFmt w:val="bullet"/>
      <w:lvlText w:val="•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4C354">
      <w:start w:val="1"/>
      <w:numFmt w:val="bullet"/>
      <w:lvlText w:val="o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D60704">
      <w:start w:val="1"/>
      <w:numFmt w:val="bullet"/>
      <w:lvlText w:val="▪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75F3261"/>
    <w:multiLevelType w:val="hybridMultilevel"/>
    <w:tmpl w:val="C16AABA2"/>
    <w:lvl w:ilvl="0" w:tplc="0694C9B6">
      <w:start w:val="1"/>
      <w:numFmt w:val="bullet"/>
      <w:lvlText w:val="–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008306">
      <w:start w:val="1"/>
      <w:numFmt w:val="bullet"/>
      <w:lvlText w:val="o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BA4D4C">
      <w:start w:val="1"/>
      <w:numFmt w:val="bullet"/>
      <w:lvlText w:val="▪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7A0B20">
      <w:start w:val="1"/>
      <w:numFmt w:val="bullet"/>
      <w:lvlText w:val="•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66ADA6">
      <w:start w:val="1"/>
      <w:numFmt w:val="bullet"/>
      <w:lvlText w:val="o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B0932C">
      <w:start w:val="1"/>
      <w:numFmt w:val="bullet"/>
      <w:lvlText w:val="▪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BEA4A0">
      <w:start w:val="1"/>
      <w:numFmt w:val="bullet"/>
      <w:lvlText w:val="•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828E34">
      <w:start w:val="1"/>
      <w:numFmt w:val="bullet"/>
      <w:lvlText w:val="o"/>
      <w:lvlJc w:val="left"/>
      <w:pPr>
        <w:ind w:left="5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56B568">
      <w:start w:val="1"/>
      <w:numFmt w:val="bullet"/>
      <w:lvlText w:val="▪"/>
      <w:lvlJc w:val="left"/>
      <w:pPr>
        <w:ind w:left="6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1276CF1"/>
    <w:multiLevelType w:val="hybridMultilevel"/>
    <w:tmpl w:val="3AF8A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41B16"/>
    <w:multiLevelType w:val="hybridMultilevel"/>
    <w:tmpl w:val="97981DDA"/>
    <w:lvl w:ilvl="0" w:tplc="85965918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649DD8">
      <w:start w:val="1"/>
      <w:numFmt w:val="bullet"/>
      <w:lvlText w:val="o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1C0E34">
      <w:start w:val="1"/>
      <w:numFmt w:val="bullet"/>
      <w:lvlText w:val="▪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3ACF72">
      <w:start w:val="1"/>
      <w:numFmt w:val="bullet"/>
      <w:lvlText w:val="•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70B86C">
      <w:start w:val="1"/>
      <w:numFmt w:val="bullet"/>
      <w:lvlText w:val="o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049EBE">
      <w:start w:val="1"/>
      <w:numFmt w:val="bullet"/>
      <w:lvlText w:val="▪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1ADEB2">
      <w:start w:val="1"/>
      <w:numFmt w:val="bullet"/>
      <w:lvlText w:val="•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B08E02">
      <w:start w:val="1"/>
      <w:numFmt w:val="bullet"/>
      <w:lvlText w:val="o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CC133C">
      <w:start w:val="1"/>
      <w:numFmt w:val="bullet"/>
      <w:lvlText w:val="▪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78D6A44"/>
    <w:multiLevelType w:val="hybridMultilevel"/>
    <w:tmpl w:val="E70AEB12"/>
    <w:lvl w:ilvl="0" w:tplc="95BA677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EEDC06">
      <w:start w:val="1"/>
      <w:numFmt w:val="bullet"/>
      <w:lvlText w:val="o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BA23B2">
      <w:start w:val="1"/>
      <w:numFmt w:val="bullet"/>
      <w:lvlText w:val="▪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F899A6">
      <w:start w:val="1"/>
      <w:numFmt w:val="bullet"/>
      <w:lvlText w:val="•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7EBCBE">
      <w:start w:val="1"/>
      <w:numFmt w:val="bullet"/>
      <w:lvlText w:val="o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126210">
      <w:start w:val="1"/>
      <w:numFmt w:val="bullet"/>
      <w:lvlText w:val="▪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C8DF76">
      <w:start w:val="1"/>
      <w:numFmt w:val="bullet"/>
      <w:lvlText w:val="•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BE86CC">
      <w:start w:val="1"/>
      <w:numFmt w:val="bullet"/>
      <w:lvlText w:val="o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74EA5A">
      <w:start w:val="1"/>
      <w:numFmt w:val="bullet"/>
      <w:lvlText w:val="▪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9D859BA"/>
    <w:multiLevelType w:val="hybridMultilevel"/>
    <w:tmpl w:val="03F0828C"/>
    <w:lvl w:ilvl="0" w:tplc="D3305662">
      <w:start w:val="1"/>
      <w:numFmt w:val="bullet"/>
      <w:lvlText w:val="•"/>
      <w:lvlJc w:val="left"/>
      <w:pPr>
        <w:ind w:left="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9CAE2A">
      <w:start w:val="1"/>
      <w:numFmt w:val="bullet"/>
      <w:lvlText w:val="-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442F2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F62E2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B2DDC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FAC11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2806D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5CA29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9E60C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B5A2F11"/>
    <w:multiLevelType w:val="hybridMultilevel"/>
    <w:tmpl w:val="B0E0F8F0"/>
    <w:lvl w:ilvl="0" w:tplc="CECAC6D8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68C49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BCB8F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18DF3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38594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647F4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6CF17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224E7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70D2B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EC375AC"/>
    <w:multiLevelType w:val="hybridMultilevel"/>
    <w:tmpl w:val="459CCF5C"/>
    <w:lvl w:ilvl="0" w:tplc="8C68DF50">
      <w:start w:val="1"/>
      <w:numFmt w:val="bullet"/>
      <w:lvlText w:val="-"/>
      <w:lvlJc w:val="left"/>
      <w:pPr>
        <w:ind w:left="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844A8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0AF70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8CF61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C4B1C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5C967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10638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9A954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266DB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78C007B"/>
    <w:multiLevelType w:val="hybridMultilevel"/>
    <w:tmpl w:val="3E14F3A4"/>
    <w:lvl w:ilvl="0" w:tplc="852A244C">
      <w:start w:val="1"/>
      <w:numFmt w:val="bullet"/>
      <w:lvlText w:val="–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D615F2">
      <w:start w:val="1"/>
      <w:numFmt w:val="bullet"/>
      <w:lvlText w:val="o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BCDE0A">
      <w:start w:val="1"/>
      <w:numFmt w:val="bullet"/>
      <w:lvlText w:val="▪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86D83E">
      <w:start w:val="1"/>
      <w:numFmt w:val="bullet"/>
      <w:lvlText w:val="•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5A1E5C">
      <w:start w:val="1"/>
      <w:numFmt w:val="bullet"/>
      <w:lvlText w:val="o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C0E11C">
      <w:start w:val="1"/>
      <w:numFmt w:val="bullet"/>
      <w:lvlText w:val="▪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909182">
      <w:start w:val="1"/>
      <w:numFmt w:val="bullet"/>
      <w:lvlText w:val="•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303E9E">
      <w:start w:val="1"/>
      <w:numFmt w:val="bullet"/>
      <w:lvlText w:val="o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BA5896">
      <w:start w:val="1"/>
      <w:numFmt w:val="bullet"/>
      <w:lvlText w:val="▪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15"/>
  </w:num>
  <w:num w:numId="3">
    <w:abstractNumId w:val="19"/>
  </w:num>
  <w:num w:numId="4">
    <w:abstractNumId w:val="27"/>
  </w:num>
  <w:num w:numId="5">
    <w:abstractNumId w:val="1"/>
  </w:num>
  <w:num w:numId="6">
    <w:abstractNumId w:val="17"/>
  </w:num>
  <w:num w:numId="7">
    <w:abstractNumId w:val="29"/>
  </w:num>
  <w:num w:numId="8">
    <w:abstractNumId w:val="14"/>
  </w:num>
  <w:num w:numId="9">
    <w:abstractNumId w:val="21"/>
  </w:num>
  <w:num w:numId="10">
    <w:abstractNumId w:val="30"/>
  </w:num>
  <w:num w:numId="11">
    <w:abstractNumId w:val="28"/>
  </w:num>
  <w:num w:numId="12">
    <w:abstractNumId w:val="4"/>
  </w:num>
  <w:num w:numId="13">
    <w:abstractNumId w:val="3"/>
  </w:num>
  <w:num w:numId="14">
    <w:abstractNumId w:val="22"/>
  </w:num>
  <w:num w:numId="15">
    <w:abstractNumId w:val="20"/>
  </w:num>
  <w:num w:numId="16">
    <w:abstractNumId w:val="12"/>
  </w:num>
  <w:num w:numId="17">
    <w:abstractNumId w:val="10"/>
  </w:num>
  <w:num w:numId="18">
    <w:abstractNumId w:val="31"/>
  </w:num>
  <w:num w:numId="19">
    <w:abstractNumId w:val="26"/>
  </w:num>
  <w:num w:numId="20">
    <w:abstractNumId w:val="9"/>
  </w:num>
  <w:num w:numId="21">
    <w:abstractNumId w:val="24"/>
  </w:num>
  <w:num w:numId="22">
    <w:abstractNumId w:val="0"/>
  </w:num>
  <w:num w:numId="23">
    <w:abstractNumId w:val="2"/>
  </w:num>
  <w:num w:numId="24">
    <w:abstractNumId w:val="23"/>
  </w:num>
  <w:num w:numId="25">
    <w:abstractNumId w:val="7"/>
  </w:num>
  <w:num w:numId="26">
    <w:abstractNumId w:val="6"/>
  </w:num>
  <w:num w:numId="27">
    <w:abstractNumId w:val="11"/>
  </w:num>
  <w:num w:numId="28">
    <w:abstractNumId w:val="16"/>
  </w:num>
  <w:num w:numId="29">
    <w:abstractNumId w:val="5"/>
  </w:num>
  <w:num w:numId="30">
    <w:abstractNumId w:val="18"/>
  </w:num>
  <w:num w:numId="31">
    <w:abstractNumId w:val="25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DFB"/>
    <w:rsid w:val="000011B0"/>
    <w:rsid w:val="00001C1C"/>
    <w:rsid w:val="000118B5"/>
    <w:rsid w:val="000220B0"/>
    <w:rsid w:val="00022CD7"/>
    <w:rsid w:val="0004223C"/>
    <w:rsid w:val="00051EE2"/>
    <w:rsid w:val="00060032"/>
    <w:rsid w:val="00060FCA"/>
    <w:rsid w:val="000662D0"/>
    <w:rsid w:val="000A36A2"/>
    <w:rsid w:val="000A6538"/>
    <w:rsid w:val="000B0118"/>
    <w:rsid w:val="000C6E16"/>
    <w:rsid w:val="000D6C8C"/>
    <w:rsid w:val="000F24E0"/>
    <w:rsid w:val="00105C53"/>
    <w:rsid w:val="001175E9"/>
    <w:rsid w:val="00125293"/>
    <w:rsid w:val="0013740F"/>
    <w:rsid w:val="001435CC"/>
    <w:rsid w:val="0014604B"/>
    <w:rsid w:val="001516EC"/>
    <w:rsid w:val="00151A96"/>
    <w:rsid w:val="001744BC"/>
    <w:rsid w:val="00176A48"/>
    <w:rsid w:val="00180C93"/>
    <w:rsid w:val="001836BC"/>
    <w:rsid w:val="00185D62"/>
    <w:rsid w:val="00185F30"/>
    <w:rsid w:val="001B0523"/>
    <w:rsid w:val="001C4457"/>
    <w:rsid w:val="001D6096"/>
    <w:rsid w:val="001D7F10"/>
    <w:rsid w:val="001E0197"/>
    <w:rsid w:val="001E3A0A"/>
    <w:rsid w:val="001F37DC"/>
    <w:rsid w:val="001F71C8"/>
    <w:rsid w:val="00201C96"/>
    <w:rsid w:val="00201EF7"/>
    <w:rsid w:val="00202456"/>
    <w:rsid w:val="00204B64"/>
    <w:rsid w:val="00214E31"/>
    <w:rsid w:val="002156C7"/>
    <w:rsid w:val="00225200"/>
    <w:rsid w:val="00230A5F"/>
    <w:rsid w:val="00232557"/>
    <w:rsid w:val="002336AF"/>
    <w:rsid w:val="00247096"/>
    <w:rsid w:val="00262406"/>
    <w:rsid w:val="00262CB5"/>
    <w:rsid w:val="00283191"/>
    <w:rsid w:val="00291662"/>
    <w:rsid w:val="002A2AAD"/>
    <w:rsid w:val="002B664A"/>
    <w:rsid w:val="002C2DFB"/>
    <w:rsid w:val="002C6565"/>
    <w:rsid w:val="002D2035"/>
    <w:rsid w:val="002E0B82"/>
    <w:rsid w:val="002E56A0"/>
    <w:rsid w:val="002E6F0E"/>
    <w:rsid w:val="002F080F"/>
    <w:rsid w:val="002F1D61"/>
    <w:rsid w:val="002F4443"/>
    <w:rsid w:val="002F46A0"/>
    <w:rsid w:val="00302895"/>
    <w:rsid w:val="00316966"/>
    <w:rsid w:val="003320B8"/>
    <w:rsid w:val="00337293"/>
    <w:rsid w:val="003479E6"/>
    <w:rsid w:val="00352F5A"/>
    <w:rsid w:val="0035300B"/>
    <w:rsid w:val="00373EE6"/>
    <w:rsid w:val="00380FDA"/>
    <w:rsid w:val="003835FA"/>
    <w:rsid w:val="00390A4A"/>
    <w:rsid w:val="00390BAB"/>
    <w:rsid w:val="00391C8C"/>
    <w:rsid w:val="00391E93"/>
    <w:rsid w:val="003A4B3C"/>
    <w:rsid w:val="003B0A8E"/>
    <w:rsid w:val="003B11C5"/>
    <w:rsid w:val="003B2D12"/>
    <w:rsid w:val="003C7918"/>
    <w:rsid w:val="003D3D44"/>
    <w:rsid w:val="003D6E50"/>
    <w:rsid w:val="00400ED8"/>
    <w:rsid w:val="00405C85"/>
    <w:rsid w:val="00421769"/>
    <w:rsid w:val="00422B85"/>
    <w:rsid w:val="0042355A"/>
    <w:rsid w:val="00437D23"/>
    <w:rsid w:val="00447C97"/>
    <w:rsid w:val="00461C50"/>
    <w:rsid w:val="00471979"/>
    <w:rsid w:val="00494BFD"/>
    <w:rsid w:val="004A4A6E"/>
    <w:rsid w:val="004B2032"/>
    <w:rsid w:val="004B399E"/>
    <w:rsid w:val="004F1304"/>
    <w:rsid w:val="004F1387"/>
    <w:rsid w:val="005026CD"/>
    <w:rsid w:val="00502A09"/>
    <w:rsid w:val="00503BF0"/>
    <w:rsid w:val="0051093C"/>
    <w:rsid w:val="00516400"/>
    <w:rsid w:val="0052407B"/>
    <w:rsid w:val="00533984"/>
    <w:rsid w:val="00561279"/>
    <w:rsid w:val="005668C5"/>
    <w:rsid w:val="00572247"/>
    <w:rsid w:val="00574AD6"/>
    <w:rsid w:val="00582E6D"/>
    <w:rsid w:val="005A472E"/>
    <w:rsid w:val="005C4845"/>
    <w:rsid w:val="005D31FB"/>
    <w:rsid w:val="005D3BC0"/>
    <w:rsid w:val="005E0908"/>
    <w:rsid w:val="005E3A9F"/>
    <w:rsid w:val="005F1189"/>
    <w:rsid w:val="005F2145"/>
    <w:rsid w:val="00600512"/>
    <w:rsid w:val="00601C9B"/>
    <w:rsid w:val="006060D3"/>
    <w:rsid w:val="0061303F"/>
    <w:rsid w:val="00620FD6"/>
    <w:rsid w:val="00626905"/>
    <w:rsid w:val="00640269"/>
    <w:rsid w:val="0064518F"/>
    <w:rsid w:val="00654F75"/>
    <w:rsid w:val="00655BC8"/>
    <w:rsid w:val="00656264"/>
    <w:rsid w:val="00676F0B"/>
    <w:rsid w:val="00682AC1"/>
    <w:rsid w:val="00682CA6"/>
    <w:rsid w:val="006841C5"/>
    <w:rsid w:val="006939FE"/>
    <w:rsid w:val="006A7E3B"/>
    <w:rsid w:val="006D6D83"/>
    <w:rsid w:val="006F2E2B"/>
    <w:rsid w:val="006F2F2E"/>
    <w:rsid w:val="00705925"/>
    <w:rsid w:val="00705AF7"/>
    <w:rsid w:val="00705D66"/>
    <w:rsid w:val="00721F4D"/>
    <w:rsid w:val="00722D6A"/>
    <w:rsid w:val="0073714D"/>
    <w:rsid w:val="00740B5A"/>
    <w:rsid w:val="00742C4C"/>
    <w:rsid w:val="00755B41"/>
    <w:rsid w:val="00764013"/>
    <w:rsid w:val="00781D31"/>
    <w:rsid w:val="00783C09"/>
    <w:rsid w:val="007C293A"/>
    <w:rsid w:val="007C53BE"/>
    <w:rsid w:val="007D5856"/>
    <w:rsid w:val="007D5A94"/>
    <w:rsid w:val="007D6E65"/>
    <w:rsid w:val="007E53C3"/>
    <w:rsid w:val="007F35ED"/>
    <w:rsid w:val="007F45D0"/>
    <w:rsid w:val="00802440"/>
    <w:rsid w:val="0080315B"/>
    <w:rsid w:val="0080558F"/>
    <w:rsid w:val="00815540"/>
    <w:rsid w:val="008230C5"/>
    <w:rsid w:val="008236EF"/>
    <w:rsid w:val="00827BC1"/>
    <w:rsid w:val="0083583F"/>
    <w:rsid w:val="008477B8"/>
    <w:rsid w:val="008671BF"/>
    <w:rsid w:val="00872F24"/>
    <w:rsid w:val="00875065"/>
    <w:rsid w:val="00880630"/>
    <w:rsid w:val="00884706"/>
    <w:rsid w:val="00885C19"/>
    <w:rsid w:val="008A241F"/>
    <w:rsid w:val="008A2AE1"/>
    <w:rsid w:val="008C53AA"/>
    <w:rsid w:val="008C7A88"/>
    <w:rsid w:val="008D2C48"/>
    <w:rsid w:val="008F42E3"/>
    <w:rsid w:val="009019EA"/>
    <w:rsid w:val="0091093D"/>
    <w:rsid w:val="00921A57"/>
    <w:rsid w:val="009273E6"/>
    <w:rsid w:val="00932996"/>
    <w:rsid w:val="009329AB"/>
    <w:rsid w:val="00937008"/>
    <w:rsid w:val="00947709"/>
    <w:rsid w:val="00955E15"/>
    <w:rsid w:val="0095613F"/>
    <w:rsid w:val="0097073D"/>
    <w:rsid w:val="00973116"/>
    <w:rsid w:val="00984EA1"/>
    <w:rsid w:val="00987445"/>
    <w:rsid w:val="009A144C"/>
    <w:rsid w:val="009A262C"/>
    <w:rsid w:val="009A487B"/>
    <w:rsid w:val="009B36DD"/>
    <w:rsid w:val="009C5DC6"/>
    <w:rsid w:val="009C7A11"/>
    <w:rsid w:val="009D2390"/>
    <w:rsid w:val="00A31B45"/>
    <w:rsid w:val="00A32B72"/>
    <w:rsid w:val="00A42E73"/>
    <w:rsid w:val="00A46286"/>
    <w:rsid w:val="00A66085"/>
    <w:rsid w:val="00A6658F"/>
    <w:rsid w:val="00A96549"/>
    <w:rsid w:val="00AB74BF"/>
    <w:rsid w:val="00AC1B27"/>
    <w:rsid w:val="00AC5243"/>
    <w:rsid w:val="00B10566"/>
    <w:rsid w:val="00B11C3B"/>
    <w:rsid w:val="00B22045"/>
    <w:rsid w:val="00B36436"/>
    <w:rsid w:val="00B369D9"/>
    <w:rsid w:val="00B60D5D"/>
    <w:rsid w:val="00B62B0A"/>
    <w:rsid w:val="00B662A3"/>
    <w:rsid w:val="00B77D35"/>
    <w:rsid w:val="00BA073F"/>
    <w:rsid w:val="00BA6CCD"/>
    <w:rsid w:val="00BB0570"/>
    <w:rsid w:val="00BC296E"/>
    <w:rsid w:val="00BD661B"/>
    <w:rsid w:val="00BF1184"/>
    <w:rsid w:val="00BF3662"/>
    <w:rsid w:val="00C1350C"/>
    <w:rsid w:val="00C171AD"/>
    <w:rsid w:val="00C31EBF"/>
    <w:rsid w:val="00C326E8"/>
    <w:rsid w:val="00C351D6"/>
    <w:rsid w:val="00C41B00"/>
    <w:rsid w:val="00C4269B"/>
    <w:rsid w:val="00C47139"/>
    <w:rsid w:val="00C51E12"/>
    <w:rsid w:val="00C57BCD"/>
    <w:rsid w:val="00C63C0E"/>
    <w:rsid w:val="00C64DE6"/>
    <w:rsid w:val="00C65822"/>
    <w:rsid w:val="00C661DE"/>
    <w:rsid w:val="00C80013"/>
    <w:rsid w:val="00C808D7"/>
    <w:rsid w:val="00C80E24"/>
    <w:rsid w:val="00C85D78"/>
    <w:rsid w:val="00C975BC"/>
    <w:rsid w:val="00CA6B34"/>
    <w:rsid w:val="00CB2B84"/>
    <w:rsid w:val="00CB53B8"/>
    <w:rsid w:val="00CC1430"/>
    <w:rsid w:val="00CC58B9"/>
    <w:rsid w:val="00CD133C"/>
    <w:rsid w:val="00CD4974"/>
    <w:rsid w:val="00CE0158"/>
    <w:rsid w:val="00CE3192"/>
    <w:rsid w:val="00CE56E3"/>
    <w:rsid w:val="00CE5702"/>
    <w:rsid w:val="00D02C5F"/>
    <w:rsid w:val="00D35F40"/>
    <w:rsid w:val="00D37E61"/>
    <w:rsid w:val="00D4647E"/>
    <w:rsid w:val="00D512DC"/>
    <w:rsid w:val="00D6670E"/>
    <w:rsid w:val="00D7531E"/>
    <w:rsid w:val="00D92C9C"/>
    <w:rsid w:val="00DA7447"/>
    <w:rsid w:val="00DB23F1"/>
    <w:rsid w:val="00DB26C6"/>
    <w:rsid w:val="00DD1423"/>
    <w:rsid w:val="00DE2218"/>
    <w:rsid w:val="00DF0A62"/>
    <w:rsid w:val="00E161A4"/>
    <w:rsid w:val="00E16AE2"/>
    <w:rsid w:val="00E22A05"/>
    <w:rsid w:val="00E2689F"/>
    <w:rsid w:val="00E27E07"/>
    <w:rsid w:val="00E30FF9"/>
    <w:rsid w:val="00E37DB9"/>
    <w:rsid w:val="00E457CC"/>
    <w:rsid w:val="00E6394E"/>
    <w:rsid w:val="00E67284"/>
    <w:rsid w:val="00E748D8"/>
    <w:rsid w:val="00E777B4"/>
    <w:rsid w:val="00E92607"/>
    <w:rsid w:val="00EA0D3A"/>
    <w:rsid w:val="00EA1F99"/>
    <w:rsid w:val="00EA74A2"/>
    <w:rsid w:val="00EC199F"/>
    <w:rsid w:val="00EC5697"/>
    <w:rsid w:val="00ED1032"/>
    <w:rsid w:val="00ED32FC"/>
    <w:rsid w:val="00ED6FDF"/>
    <w:rsid w:val="00EE30E3"/>
    <w:rsid w:val="00EE44E4"/>
    <w:rsid w:val="00EE49FC"/>
    <w:rsid w:val="00EF3849"/>
    <w:rsid w:val="00EF5C39"/>
    <w:rsid w:val="00F01843"/>
    <w:rsid w:val="00F21E6E"/>
    <w:rsid w:val="00F408ED"/>
    <w:rsid w:val="00F55651"/>
    <w:rsid w:val="00F61198"/>
    <w:rsid w:val="00F614E0"/>
    <w:rsid w:val="00F714FF"/>
    <w:rsid w:val="00F831BD"/>
    <w:rsid w:val="00F83BD2"/>
    <w:rsid w:val="00F846F1"/>
    <w:rsid w:val="00F84CF6"/>
    <w:rsid w:val="00F85E18"/>
    <w:rsid w:val="00F95CA9"/>
    <w:rsid w:val="00FC2830"/>
    <w:rsid w:val="00FC5B52"/>
    <w:rsid w:val="00FC6DCF"/>
    <w:rsid w:val="00FD68BF"/>
    <w:rsid w:val="00FF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CB185"/>
  <w15:docId w15:val="{5519E77E-2EDE-4477-9EFD-73E951C77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0F"/>
    <w:pPr>
      <w:spacing w:after="5" w:line="267" w:lineRule="auto"/>
      <w:ind w:left="3" w:hanging="3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84"/>
      <w:ind w:left="10" w:right="11" w:hanging="10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10" w:hanging="10"/>
      <w:jc w:val="center"/>
      <w:outlineLvl w:val="1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6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C800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5C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05C53"/>
    <w:rPr>
      <w:rFonts w:ascii="Segoe UI" w:eastAsia="Times New Roman" w:hAnsi="Segoe UI" w:cs="Segoe UI"/>
      <w:color w:val="000000"/>
      <w:sz w:val="18"/>
      <w:szCs w:val="18"/>
    </w:rPr>
  </w:style>
  <w:style w:type="character" w:styleId="a6">
    <w:name w:val="Hyperlink"/>
    <w:basedOn w:val="a0"/>
    <w:uiPriority w:val="99"/>
    <w:unhideWhenUsed/>
    <w:rsid w:val="00283191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831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5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D9C66-6AA3-4AB6-9DA0-D542F6FDF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14901</Words>
  <Characters>8495</Characters>
  <Application>Microsoft Office Word</Application>
  <DocSecurity>0</DocSecurity>
  <Lines>70</Lines>
  <Paragraphs>46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Кафедра загального та прикладного мовознавства</Company>
  <LinksUpToDate>false</LinksUpToDate>
  <CharactersWithSpaces>23350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ООН</dc:creator>
  <cp:keywords/>
  <dc:description/>
  <cp:lastModifiedBy>Тятя)</cp:lastModifiedBy>
  <cp:revision>2</cp:revision>
  <cp:lastPrinted>2020-09-23T11:36:00Z</cp:lastPrinted>
  <dcterms:created xsi:type="dcterms:W3CDTF">2024-11-15T18:24:00Z</dcterms:created>
  <dcterms:modified xsi:type="dcterms:W3CDTF">2024-11-15T18:24:00Z</dcterms:modified>
</cp:coreProperties>
</file>