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45E" w:rsidRPr="00275520" w:rsidRDefault="00351AE6" w:rsidP="006D245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75520">
        <w:rPr>
          <w:rFonts w:ascii="Times New Roman" w:hAnsi="Times New Roman" w:cs="Times New Roman"/>
          <w:b/>
          <w:sz w:val="24"/>
          <w:szCs w:val="24"/>
          <w:lang w:val="uk-UA"/>
        </w:rPr>
        <w:t>ДОВІДКА</w:t>
      </w:r>
    </w:p>
    <w:p w:rsidR="00B37C10" w:rsidRDefault="006D245E" w:rsidP="00026EA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75520">
        <w:rPr>
          <w:rFonts w:ascii="Times New Roman" w:hAnsi="Times New Roman" w:cs="Times New Roman"/>
          <w:sz w:val="24"/>
          <w:szCs w:val="24"/>
          <w:lang w:val="uk-UA"/>
        </w:rPr>
        <w:t xml:space="preserve">про наукову діяльність </w:t>
      </w:r>
    </w:p>
    <w:p w:rsidR="00351AE6" w:rsidRDefault="006D245E" w:rsidP="00026EA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75520">
        <w:rPr>
          <w:rFonts w:ascii="Times New Roman" w:hAnsi="Times New Roman" w:cs="Times New Roman"/>
          <w:sz w:val="24"/>
          <w:szCs w:val="24"/>
          <w:lang w:val="uk-UA"/>
        </w:rPr>
        <w:t>кандидата</w:t>
      </w:r>
      <w:r w:rsidR="00DF16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75520">
        <w:rPr>
          <w:rFonts w:ascii="Times New Roman" w:hAnsi="Times New Roman" w:cs="Times New Roman"/>
          <w:sz w:val="24"/>
          <w:szCs w:val="24"/>
          <w:lang w:val="uk-UA"/>
        </w:rPr>
        <w:t>на вакансію члена-кореспондента НАН України</w:t>
      </w:r>
      <w:r w:rsidR="005E37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75520">
        <w:rPr>
          <w:rFonts w:ascii="Times New Roman" w:hAnsi="Times New Roman" w:cs="Times New Roman"/>
          <w:sz w:val="24"/>
          <w:szCs w:val="24"/>
          <w:lang w:val="uk-UA"/>
        </w:rPr>
        <w:t>зі спеціальності «</w:t>
      </w:r>
      <w:r w:rsidR="00026EA0">
        <w:rPr>
          <w:rFonts w:ascii="Times New Roman" w:hAnsi="Times New Roman" w:cs="Times New Roman"/>
          <w:sz w:val="24"/>
          <w:szCs w:val="24"/>
          <w:lang w:val="uk-UA"/>
        </w:rPr>
        <w:t>ботаніка</w:t>
      </w:r>
      <w:r w:rsidRPr="0027552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5E37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D245E" w:rsidRPr="00275520" w:rsidRDefault="00CA46C2" w:rsidP="00026EA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75520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6D245E" w:rsidRPr="00275520">
        <w:rPr>
          <w:rFonts w:ascii="Times New Roman" w:hAnsi="Times New Roman" w:cs="Times New Roman"/>
          <w:sz w:val="24"/>
          <w:szCs w:val="24"/>
          <w:lang w:val="uk-UA"/>
        </w:rPr>
        <w:t>ідділення загальної біології</w:t>
      </w:r>
      <w:r w:rsidRPr="00275520">
        <w:rPr>
          <w:rFonts w:ascii="Times New Roman" w:hAnsi="Times New Roman" w:cs="Times New Roman"/>
          <w:sz w:val="24"/>
          <w:szCs w:val="24"/>
          <w:lang w:val="uk-UA"/>
        </w:rPr>
        <w:t xml:space="preserve"> НАН України </w:t>
      </w:r>
    </w:p>
    <w:p w:rsidR="006D245E" w:rsidRPr="00275520" w:rsidRDefault="006D245E" w:rsidP="006D24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75520">
        <w:rPr>
          <w:rFonts w:ascii="Times New Roman" w:hAnsi="Times New Roman" w:cs="Times New Roman"/>
          <w:sz w:val="24"/>
          <w:szCs w:val="24"/>
          <w:lang w:val="uk-UA"/>
        </w:rPr>
        <w:t>доктора біологічних наук, старшого наукового співробітника</w:t>
      </w:r>
    </w:p>
    <w:p w:rsidR="00D80446" w:rsidRPr="00351AE6" w:rsidRDefault="006D245E" w:rsidP="00CA46C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51AE6">
        <w:rPr>
          <w:rFonts w:ascii="Times New Roman" w:hAnsi="Times New Roman" w:cs="Times New Roman"/>
          <w:b/>
          <w:bCs/>
          <w:sz w:val="24"/>
          <w:szCs w:val="24"/>
          <w:lang w:val="uk-UA"/>
        </w:rPr>
        <w:t>Анни Аркадіївни</w:t>
      </w:r>
      <w:r w:rsidR="00CA46C2" w:rsidRPr="00351AE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Куземко</w:t>
      </w:r>
    </w:p>
    <w:p w:rsidR="006D245E" w:rsidRPr="00275520" w:rsidRDefault="006D245E" w:rsidP="00BB4C2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75520" w:rsidRDefault="0012232E" w:rsidP="0012232E">
      <w:pPr>
        <w:spacing w:after="0"/>
        <w:ind w:firstLine="708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Анна Аркадіївна Куземко є знаним в Україні і Європі </w:t>
      </w:r>
      <w:r w:rsid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геоботаніком, </w:t>
      </w:r>
      <w:proofErr w:type="spellStart"/>
      <w:r w:rsidR="00275520">
        <w:rPr>
          <w:rFonts w:ascii="Times New Roman" w:hAnsi="Times New Roman" w:cs="Times New Roman"/>
          <w:iCs/>
          <w:sz w:val="24"/>
          <w:szCs w:val="24"/>
          <w:lang w:val="uk-UA"/>
        </w:rPr>
        <w:t>фітосоціологом</w:t>
      </w:r>
      <w:proofErr w:type="spellEnd"/>
      <w:r w:rsid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, </w:t>
      </w:r>
      <w:r w:rsidRP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фахівцем з класифікації </w:t>
      </w:r>
      <w:proofErr w:type="spellStart"/>
      <w:r w:rsidR="00275520">
        <w:rPr>
          <w:rFonts w:ascii="Times New Roman" w:hAnsi="Times New Roman" w:cs="Times New Roman"/>
          <w:iCs/>
          <w:sz w:val="24"/>
          <w:szCs w:val="24"/>
          <w:lang w:val="uk-UA"/>
        </w:rPr>
        <w:t>травʼяної</w:t>
      </w:r>
      <w:proofErr w:type="spellEnd"/>
      <w:r w:rsidRP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рослинності. </w:t>
      </w:r>
    </w:p>
    <w:p w:rsidR="00275520" w:rsidRDefault="00275520" w:rsidP="0012232E">
      <w:pPr>
        <w:spacing w:after="0"/>
        <w:ind w:firstLine="708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275520">
        <w:rPr>
          <w:rFonts w:ascii="Times New Roman" w:hAnsi="Times New Roman" w:cs="Times New Roman"/>
          <w:sz w:val="24"/>
          <w:szCs w:val="24"/>
          <w:lang w:val="uk-UA"/>
        </w:rPr>
        <w:t xml:space="preserve">У 2003 році </w:t>
      </w:r>
      <w:r>
        <w:rPr>
          <w:rFonts w:ascii="Times New Roman" w:hAnsi="Times New Roman" w:cs="Times New Roman"/>
          <w:sz w:val="24"/>
          <w:szCs w:val="24"/>
          <w:lang w:val="uk-UA"/>
        </w:rPr>
        <w:t>вона</w:t>
      </w:r>
      <w:r w:rsidRPr="00275520">
        <w:rPr>
          <w:rFonts w:ascii="Times New Roman" w:hAnsi="Times New Roman" w:cs="Times New Roman"/>
          <w:sz w:val="24"/>
          <w:szCs w:val="24"/>
          <w:lang w:val="uk-UA"/>
        </w:rPr>
        <w:t xml:space="preserve"> захистила дисертацію за темою «Рослинність долини річки Рось: </w:t>
      </w:r>
      <w:proofErr w:type="spellStart"/>
      <w:r w:rsidRPr="00275520">
        <w:rPr>
          <w:rFonts w:ascii="Times New Roman" w:hAnsi="Times New Roman" w:cs="Times New Roman"/>
          <w:sz w:val="24"/>
          <w:szCs w:val="24"/>
          <w:lang w:val="uk-UA"/>
        </w:rPr>
        <w:t>синтаксономія</w:t>
      </w:r>
      <w:proofErr w:type="spellEnd"/>
      <w:r w:rsidRPr="00275520">
        <w:rPr>
          <w:rFonts w:ascii="Times New Roman" w:hAnsi="Times New Roman" w:cs="Times New Roman"/>
          <w:sz w:val="24"/>
          <w:szCs w:val="24"/>
          <w:lang w:val="uk-UA"/>
        </w:rPr>
        <w:t>, антропогенна динаміка, охорона» на здобуття наукового ступеню кандидата біологічних наук</w:t>
      </w:r>
      <w:r w:rsidR="005E37E8">
        <w:rPr>
          <w:rFonts w:ascii="Times New Roman" w:hAnsi="Times New Roman" w:cs="Times New Roman"/>
          <w:sz w:val="24"/>
          <w:szCs w:val="24"/>
          <w:lang w:val="uk-UA"/>
        </w:rPr>
        <w:t>, а у</w:t>
      </w:r>
      <w:r w:rsidRPr="00275520">
        <w:rPr>
          <w:rFonts w:ascii="Times New Roman" w:hAnsi="Times New Roman" w:cs="Times New Roman"/>
          <w:sz w:val="24"/>
          <w:szCs w:val="24"/>
          <w:lang w:val="uk-UA"/>
        </w:rPr>
        <w:t xml:space="preserve"> 2012 році </w:t>
      </w:r>
      <w:r w:rsidR="005E37E8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275520">
        <w:rPr>
          <w:rFonts w:ascii="Times New Roman" w:hAnsi="Times New Roman" w:cs="Times New Roman"/>
          <w:sz w:val="24"/>
          <w:szCs w:val="24"/>
          <w:lang w:val="uk-UA"/>
        </w:rPr>
        <w:t xml:space="preserve"> дисертацію на здобуття наукового ступеню доктора біологічних наук за темою «</w:t>
      </w:r>
      <w:r w:rsidRPr="00275520">
        <w:rPr>
          <w:rFonts w:ascii="Times New Roman" w:hAnsi="Times New Roman" w:cs="Times New Roman"/>
          <w:bCs/>
          <w:sz w:val="24"/>
          <w:szCs w:val="24"/>
          <w:lang w:val="uk-UA"/>
        </w:rPr>
        <w:t>Лучна рослинність лісової та лісостепової зон рівнинної частини України: структура та антропогенна трансформація</w:t>
      </w:r>
      <w:r w:rsidRPr="00275520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12232E" w:rsidRPr="00275520" w:rsidRDefault="005E37E8" w:rsidP="0012232E">
      <w:pPr>
        <w:spacing w:after="0"/>
        <w:ind w:firstLine="708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iCs/>
          <w:sz w:val="24"/>
          <w:szCs w:val="24"/>
          <w:lang w:val="uk-UA"/>
        </w:rPr>
        <w:t>Вона є автором</w:t>
      </w:r>
      <w:r w:rsidR="0012232E" w:rsidRP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одноосібн</w:t>
      </w:r>
      <w:r>
        <w:rPr>
          <w:rFonts w:ascii="Times New Roman" w:hAnsi="Times New Roman" w:cs="Times New Roman"/>
          <w:iCs/>
          <w:sz w:val="24"/>
          <w:szCs w:val="24"/>
          <w:lang w:val="uk-UA"/>
        </w:rPr>
        <w:t>ої</w:t>
      </w:r>
      <w:r w:rsidR="0012232E" w:rsidRP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монографі</w:t>
      </w:r>
      <w:r w:rsidR="00DF1698">
        <w:rPr>
          <w:rFonts w:ascii="Times New Roman" w:hAnsi="Times New Roman" w:cs="Times New Roman"/>
          <w:iCs/>
          <w:sz w:val="24"/>
          <w:szCs w:val="24"/>
          <w:lang w:val="uk-UA"/>
        </w:rPr>
        <w:t>ї</w:t>
      </w:r>
      <w:r w:rsidR="0012232E" w:rsidRP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«Лучна рослинність України. Клас </w:t>
      </w:r>
      <w:proofErr w:type="spellStart"/>
      <w:r w:rsidR="0012232E" w:rsidRPr="00275520">
        <w:rPr>
          <w:rFonts w:ascii="Times New Roman" w:hAnsi="Times New Roman" w:cs="Times New Roman"/>
          <w:i/>
          <w:iCs/>
          <w:sz w:val="24"/>
          <w:szCs w:val="24"/>
          <w:lang w:val="en-US"/>
        </w:rPr>
        <w:t>Molinio</w:t>
      </w:r>
      <w:proofErr w:type="spellEnd"/>
      <w:r w:rsidR="0012232E" w:rsidRPr="00275520">
        <w:rPr>
          <w:rFonts w:ascii="Times New Roman" w:hAnsi="Times New Roman" w:cs="Times New Roman"/>
          <w:i/>
          <w:iCs/>
          <w:sz w:val="24"/>
          <w:szCs w:val="24"/>
          <w:lang w:val="uk-UA"/>
        </w:rPr>
        <w:t>-</w:t>
      </w:r>
      <w:proofErr w:type="spellStart"/>
      <w:r w:rsidR="0012232E" w:rsidRPr="00275520">
        <w:rPr>
          <w:rFonts w:ascii="Times New Roman" w:hAnsi="Times New Roman" w:cs="Times New Roman"/>
          <w:i/>
          <w:iCs/>
          <w:sz w:val="24"/>
          <w:szCs w:val="24"/>
          <w:lang w:val="en-US"/>
        </w:rPr>
        <w:t>Arrhenatheretea</w:t>
      </w:r>
      <w:proofErr w:type="spellEnd"/>
      <w:r w:rsidR="0012232E" w:rsidRPr="00275520">
        <w:rPr>
          <w:rFonts w:ascii="Times New Roman" w:hAnsi="Times New Roman" w:cs="Times New Roman"/>
          <w:iCs/>
          <w:sz w:val="24"/>
          <w:szCs w:val="24"/>
          <w:lang w:val="uk-UA"/>
        </w:rPr>
        <w:t>» (2009)</w:t>
      </w:r>
      <w:r>
        <w:rPr>
          <w:rFonts w:ascii="Times New Roman" w:hAnsi="Times New Roman" w:cs="Times New Roman"/>
          <w:iCs/>
          <w:sz w:val="24"/>
          <w:szCs w:val="24"/>
          <w:lang w:val="uk-UA"/>
        </w:rPr>
        <w:t>.</w:t>
      </w:r>
      <w:r w:rsid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uk-UA"/>
        </w:rPr>
        <w:t>У</w:t>
      </w:r>
      <w:r w:rsid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="00275520" w:rsidRPr="00275520">
        <w:rPr>
          <w:rFonts w:ascii="Times New Roman" w:hAnsi="Times New Roman" w:cs="Times New Roman"/>
          <w:iCs/>
          <w:sz w:val="24"/>
          <w:szCs w:val="24"/>
          <w:lang w:val="uk-UA"/>
        </w:rPr>
        <w:t>2016 р.</w:t>
      </w:r>
      <w:r w:rsid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uk-UA"/>
        </w:rPr>
        <w:t>нею б</w:t>
      </w:r>
      <w:r w:rsidR="00DF1698">
        <w:rPr>
          <w:rFonts w:ascii="Times New Roman" w:hAnsi="Times New Roman" w:cs="Times New Roman"/>
          <w:iCs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ло опубліковано </w:t>
      </w:r>
      <w:r w:rsidR="00275520">
        <w:rPr>
          <w:rFonts w:ascii="Times New Roman" w:hAnsi="Times New Roman" w:cs="Times New Roman"/>
          <w:iCs/>
          <w:sz w:val="24"/>
          <w:szCs w:val="24"/>
          <w:lang w:val="uk-UA"/>
        </w:rPr>
        <w:t>о</w:t>
      </w:r>
      <w:r w:rsidR="0012232E" w:rsidRP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гляд </w:t>
      </w:r>
      <w:proofErr w:type="spellStart"/>
      <w:r w:rsidR="0012232E" w:rsidRPr="00275520">
        <w:rPr>
          <w:rFonts w:ascii="Times New Roman" w:hAnsi="Times New Roman" w:cs="Times New Roman"/>
          <w:iCs/>
          <w:sz w:val="24"/>
          <w:szCs w:val="24"/>
          <w:lang w:val="uk-UA"/>
        </w:rPr>
        <w:t>синтаксономії</w:t>
      </w:r>
      <w:proofErr w:type="spellEnd"/>
      <w:r w:rsidR="0012232E" w:rsidRP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лучної рослинності лісової та лісостепової зон України в одноосібній статті в журналі </w:t>
      </w:r>
      <w:proofErr w:type="spellStart"/>
      <w:r w:rsidR="0012232E" w:rsidRPr="00275520">
        <w:rPr>
          <w:rFonts w:ascii="Times New Roman" w:hAnsi="Times New Roman" w:cs="Times New Roman"/>
          <w:i/>
          <w:iCs/>
          <w:sz w:val="24"/>
          <w:szCs w:val="24"/>
          <w:lang w:val="en-US"/>
        </w:rPr>
        <w:t>Phytocoenologia</w:t>
      </w:r>
      <w:proofErr w:type="spellEnd"/>
      <w:r w:rsidR="00275520">
        <w:rPr>
          <w:rFonts w:ascii="Times New Roman" w:hAnsi="Times New Roman" w:cs="Times New Roman"/>
          <w:i/>
          <w:iCs/>
          <w:sz w:val="24"/>
          <w:szCs w:val="24"/>
          <w:lang w:val="uk-UA"/>
        </w:rPr>
        <w:t>.</w:t>
      </w:r>
      <w:r w:rsidR="0012232E" w:rsidRPr="00275520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r w:rsidR="0012232E" w:rsidRP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З 2019 року вона очолює групу спеціалістів, які працюють над ревізією </w:t>
      </w:r>
      <w:proofErr w:type="spellStart"/>
      <w:r w:rsidR="0012232E" w:rsidRPr="00275520">
        <w:rPr>
          <w:rFonts w:ascii="Times New Roman" w:hAnsi="Times New Roman" w:cs="Times New Roman"/>
          <w:iCs/>
          <w:sz w:val="24"/>
          <w:szCs w:val="24"/>
          <w:lang w:val="uk-UA"/>
        </w:rPr>
        <w:t>синтаксономії</w:t>
      </w:r>
      <w:proofErr w:type="spellEnd"/>
      <w:r w:rsidR="0012232E" w:rsidRP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лучної рослинності на рівні Європи в рамках діяльності робочої групи з класифікації рослинності Європи</w:t>
      </w:r>
      <w:r w:rsid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– </w:t>
      </w:r>
      <w:r w:rsidR="00275520">
        <w:rPr>
          <w:rFonts w:ascii="Times New Roman" w:hAnsi="Times New Roman" w:cs="Times New Roman"/>
          <w:iCs/>
          <w:sz w:val="24"/>
          <w:szCs w:val="24"/>
          <w:lang w:val="en-US"/>
        </w:rPr>
        <w:t>European Vegetation Survey</w:t>
      </w:r>
      <w:r w:rsidR="0012232E" w:rsidRP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. </w:t>
      </w:r>
    </w:p>
    <w:p w:rsidR="006D245E" w:rsidRPr="00275520" w:rsidRDefault="0012232E" w:rsidP="0012232E">
      <w:pPr>
        <w:spacing w:after="0"/>
        <w:ind w:firstLine="708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Значний внесок </w:t>
      </w:r>
      <w:proofErr w:type="spellStart"/>
      <w:r w:rsidRPr="00275520">
        <w:rPr>
          <w:rFonts w:ascii="Times New Roman" w:hAnsi="Times New Roman" w:cs="Times New Roman"/>
          <w:iCs/>
          <w:sz w:val="24"/>
          <w:szCs w:val="24"/>
          <w:lang w:val="uk-UA"/>
        </w:rPr>
        <w:t>зробл</w:t>
      </w:r>
      <w:proofErr w:type="spellEnd"/>
      <w:r w:rsidR="00275520">
        <w:rPr>
          <w:rFonts w:ascii="Times New Roman" w:hAnsi="Times New Roman" w:cs="Times New Roman"/>
          <w:iCs/>
          <w:sz w:val="24"/>
          <w:szCs w:val="24"/>
          <w:lang w:val="en-US"/>
        </w:rPr>
        <w:t>е</w:t>
      </w:r>
      <w:proofErr w:type="spellStart"/>
      <w:r w:rsidR="00275520">
        <w:rPr>
          <w:rFonts w:ascii="Times New Roman" w:hAnsi="Times New Roman" w:cs="Times New Roman"/>
          <w:iCs/>
          <w:sz w:val="24"/>
          <w:szCs w:val="24"/>
          <w:lang w:val="uk-UA"/>
        </w:rPr>
        <w:t>но</w:t>
      </w:r>
      <w:proofErr w:type="spellEnd"/>
      <w:r w:rsid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Анною Аркадіївною</w:t>
      </w:r>
      <w:r w:rsidRP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і в розробку класифікації біотопів України. </w:t>
      </w:r>
      <w:r w:rsidR="00275520">
        <w:rPr>
          <w:rFonts w:ascii="Times New Roman" w:hAnsi="Times New Roman" w:cs="Times New Roman"/>
          <w:iCs/>
          <w:sz w:val="24"/>
          <w:szCs w:val="24"/>
          <w:lang w:val="uk-UA"/>
        </w:rPr>
        <w:t>В</w:t>
      </w:r>
      <w:r w:rsidRPr="00275520">
        <w:rPr>
          <w:rFonts w:ascii="Times New Roman" w:hAnsi="Times New Roman" w:cs="Times New Roman"/>
          <w:iCs/>
          <w:sz w:val="24"/>
          <w:szCs w:val="24"/>
          <w:lang w:val="uk-UA"/>
        </w:rPr>
        <w:t>она була головним редактором видань «Національний каталог біотопів України» (2018) та «Атлас трав’яних біотопів України» (2022), співавтором монографії «Біотопи степової зони України» (2020). За її ініціативи і безпосередньої участі два типи біотопів (поди степової зони та соснові ліси на крейдяних відслоненнях) були включені у 2018 році до Резолюції 4 Бернської конвенції.</w:t>
      </w:r>
    </w:p>
    <w:p w:rsidR="006D7356" w:rsidRPr="00275520" w:rsidRDefault="00890E4A" w:rsidP="00BB4C2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75520">
        <w:rPr>
          <w:rFonts w:ascii="Times New Roman" w:hAnsi="Times New Roman" w:cs="Times New Roman"/>
          <w:sz w:val="24"/>
          <w:szCs w:val="24"/>
          <w:lang w:val="uk-UA"/>
        </w:rPr>
        <w:t xml:space="preserve">Анною Аркадіївною було створено </w:t>
      </w:r>
      <w:proofErr w:type="spellStart"/>
      <w:r w:rsidRPr="00275520">
        <w:rPr>
          <w:rFonts w:ascii="Times New Roman" w:hAnsi="Times New Roman" w:cs="Times New Roman"/>
          <w:sz w:val="24"/>
          <w:szCs w:val="24"/>
          <w:lang w:val="uk-UA"/>
        </w:rPr>
        <w:t>фітосоціологічну</w:t>
      </w:r>
      <w:proofErr w:type="spellEnd"/>
      <w:r w:rsidRPr="00275520">
        <w:rPr>
          <w:rFonts w:ascii="Times New Roman" w:hAnsi="Times New Roman" w:cs="Times New Roman"/>
          <w:sz w:val="24"/>
          <w:szCs w:val="24"/>
          <w:lang w:val="uk-UA"/>
        </w:rPr>
        <w:t xml:space="preserve"> базу даних </w:t>
      </w:r>
      <w:r w:rsidRPr="00275520">
        <w:rPr>
          <w:rFonts w:ascii="Times New Roman" w:hAnsi="Times New Roman" w:cs="Times New Roman"/>
          <w:sz w:val="24"/>
          <w:szCs w:val="24"/>
          <w:lang w:val="en-US"/>
        </w:rPr>
        <w:t>Ukrainian</w:t>
      </w:r>
      <w:r w:rsidRPr="002755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75520">
        <w:rPr>
          <w:rFonts w:ascii="Times New Roman" w:hAnsi="Times New Roman" w:cs="Times New Roman"/>
          <w:sz w:val="24"/>
          <w:szCs w:val="24"/>
          <w:lang w:val="en-US"/>
        </w:rPr>
        <w:t>Grassland</w:t>
      </w:r>
      <w:r w:rsidRPr="002755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75520">
        <w:rPr>
          <w:rFonts w:ascii="Times New Roman" w:hAnsi="Times New Roman" w:cs="Times New Roman"/>
          <w:sz w:val="24"/>
          <w:szCs w:val="24"/>
          <w:lang w:val="en-US"/>
        </w:rPr>
        <w:t>Database</w:t>
      </w:r>
      <w:r w:rsidRPr="00275520">
        <w:rPr>
          <w:rFonts w:ascii="Times New Roman" w:hAnsi="Times New Roman" w:cs="Times New Roman"/>
          <w:sz w:val="24"/>
          <w:szCs w:val="24"/>
          <w:lang w:val="uk-UA"/>
        </w:rPr>
        <w:t xml:space="preserve">, яка стала першою базою з території України, </w:t>
      </w:r>
      <w:r w:rsidR="0012232E" w:rsidRPr="00275520">
        <w:rPr>
          <w:rFonts w:ascii="Times New Roman" w:hAnsi="Times New Roman" w:cs="Times New Roman"/>
          <w:sz w:val="24"/>
          <w:szCs w:val="24"/>
          <w:lang w:val="uk-UA"/>
        </w:rPr>
        <w:t>що</w:t>
      </w:r>
      <w:r w:rsidR="00CA46C2" w:rsidRPr="002755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7356" w:rsidRPr="00275520">
        <w:rPr>
          <w:rFonts w:ascii="Times New Roman" w:hAnsi="Times New Roman" w:cs="Times New Roman"/>
          <w:sz w:val="24"/>
          <w:szCs w:val="24"/>
          <w:lang w:val="uk-UA"/>
        </w:rPr>
        <w:t xml:space="preserve">була зареєстрована в електронному реєстрі </w:t>
      </w:r>
      <w:r w:rsidR="006D7356" w:rsidRPr="00275520">
        <w:rPr>
          <w:rFonts w:ascii="Times New Roman" w:hAnsi="Times New Roman" w:cs="Times New Roman"/>
          <w:sz w:val="24"/>
          <w:szCs w:val="24"/>
          <w:lang w:val="en-US"/>
        </w:rPr>
        <w:t>Global</w:t>
      </w:r>
      <w:r w:rsidR="006D7356" w:rsidRPr="002755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7356" w:rsidRPr="00275520">
        <w:rPr>
          <w:rFonts w:ascii="Times New Roman" w:hAnsi="Times New Roman" w:cs="Times New Roman"/>
          <w:sz w:val="24"/>
          <w:szCs w:val="24"/>
          <w:lang w:val="en-US"/>
        </w:rPr>
        <w:t>Index</w:t>
      </w:r>
      <w:r w:rsidR="006D7356" w:rsidRPr="002755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7356" w:rsidRPr="00275520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6D7356" w:rsidRPr="002755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7356" w:rsidRPr="00275520">
        <w:rPr>
          <w:rFonts w:ascii="Times New Roman" w:hAnsi="Times New Roman" w:cs="Times New Roman"/>
          <w:sz w:val="24"/>
          <w:szCs w:val="24"/>
          <w:lang w:val="en-US"/>
        </w:rPr>
        <w:t>Vegetation</w:t>
      </w:r>
      <w:r w:rsidR="006D7356" w:rsidRPr="00275520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6D7356" w:rsidRPr="00275520">
        <w:rPr>
          <w:rFonts w:ascii="Times New Roman" w:hAnsi="Times New Roman" w:cs="Times New Roman"/>
          <w:sz w:val="24"/>
          <w:szCs w:val="24"/>
          <w:lang w:val="en-US"/>
        </w:rPr>
        <w:t>Plot</w:t>
      </w:r>
      <w:r w:rsidR="006D7356" w:rsidRPr="002755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7356" w:rsidRPr="00275520">
        <w:rPr>
          <w:rFonts w:ascii="Times New Roman" w:hAnsi="Times New Roman" w:cs="Times New Roman"/>
          <w:sz w:val="24"/>
          <w:szCs w:val="24"/>
          <w:lang w:val="en-US"/>
        </w:rPr>
        <w:t>Databases</w:t>
      </w:r>
      <w:r w:rsidR="006D7356" w:rsidRPr="00275520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6D7356" w:rsidRPr="00275520">
        <w:rPr>
          <w:rFonts w:ascii="Times New Roman" w:hAnsi="Times New Roman" w:cs="Times New Roman"/>
          <w:sz w:val="24"/>
          <w:szCs w:val="24"/>
          <w:lang w:val="en-US"/>
        </w:rPr>
        <w:t>GIVD</w:t>
      </w:r>
      <w:r w:rsidR="006D7356" w:rsidRPr="00275520">
        <w:rPr>
          <w:rFonts w:ascii="Times New Roman" w:hAnsi="Times New Roman" w:cs="Times New Roman"/>
          <w:sz w:val="24"/>
          <w:szCs w:val="24"/>
          <w:lang w:val="uk-UA"/>
        </w:rPr>
        <w:t xml:space="preserve">) та </w:t>
      </w:r>
      <w:r w:rsidRPr="00275520">
        <w:rPr>
          <w:rFonts w:ascii="Times New Roman" w:hAnsi="Times New Roman" w:cs="Times New Roman"/>
          <w:sz w:val="24"/>
          <w:szCs w:val="24"/>
          <w:lang w:val="uk-UA"/>
        </w:rPr>
        <w:t xml:space="preserve">увійшла до міжнародних баз даних </w:t>
      </w:r>
      <w:r w:rsidR="006D7356" w:rsidRPr="00275520">
        <w:rPr>
          <w:rFonts w:ascii="Times New Roman" w:hAnsi="Times New Roman" w:cs="Times New Roman"/>
          <w:sz w:val="24"/>
          <w:szCs w:val="24"/>
          <w:lang w:val="en-US"/>
        </w:rPr>
        <w:t>European</w:t>
      </w:r>
      <w:r w:rsidR="006D7356" w:rsidRPr="002755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7356" w:rsidRPr="00275520">
        <w:rPr>
          <w:rFonts w:ascii="Times New Roman" w:hAnsi="Times New Roman" w:cs="Times New Roman"/>
          <w:sz w:val="24"/>
          <w:szCs w:val="24"/>
          <w:lang w:val="en-US"/>
        </w:rPr>
        <w:t>Vegetation</w:t>
      </w:r>
      <w:r w:rsidR="006D7356" w:rsidRPr="002755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7356" w:rsidRPr="00275520">
        <w:rPr>
          <w:rFonts w:ascii="Times New Roman" w:hAnsi="Times New Roman" w:cs="Times New Roman"/>
          <w:sz w:val="24"/>
          <w:szCs w:val="24"/>
          <w:lang w:val="en-US"/>
        </w:rPr>
        <w:t>Archive</w:t>
      </w:r>
      <w:r w:rsidR="00C86B97" w:rsidRPr="00275520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C86B97" w:rsidRPr="00275520">
        <w:rPr>
          <w:rFonts w:ascii="Times New Roman" w:hAnsi="Times New Roman" w:cs="Times New Roman"/>
          <w:sz w:val="24"/>
          <w:szCs w:val="24"/>
          <w:lang w:val="en-US"/>
        </w:rPr>
        <w:t>EVA</w:t>
      </w:r>
      <w:r w:rsidR="00C86B97" w:rsidRPr="00275520">
        <w:rPr>
          <w:rFonts w:ascii="Times New Roman" w:hAnsi="Times New Roman" w:cs="Times New Roman"/>
          <w:sz w:val="24"/>
          <w:szCs w:val="24"/>
        </w:rPr>
        <w:t>)</w:t>
      </w:r>
      <w:r w:rsidR="006D7356" w:rsidRPr="0027552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6D7356" w:rsidRPr="00275520">
        <w:rPr>
          <w:rFonts w:ascii="Times New Roman" w:hAnsi="Times New Roman" w:cs="Times New Roman"/>
          <w:sz w:val="24"/>
          <w:szCs w:val="24"/>
          <w:lang w:val="en-US"/>
        </w:rPr>
        <w:t>sPlot</w:t>
      </w:r>
      <w:proofErr w:type="spellEnd"/>
      <w:r w:rsidR="006D7356" w:rsidRPr="00275520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="006D7356" w:rsidRPr="00275520">
        <w:rPr>
          <w:rFonts w:ascii="Times New Roman" w:hAnsi="Times New Roman" w:cs="Times New Roman"/>
          <w:sz w:val="24"/>
          <w:szCs w:val="24"/>
          <w:lang w:val="en-US"/>
        </w:rPr>
        <w:t>GrassPlot</w:t>
      </w:r>
      <w:proofErr w:type="spellEnd"/>
      <w:r w:rsidR="0027552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D7356" w:rsidRPr="002755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75520">
        <w:rPr>
          <w:rFonts w:ascii="Times New Roman" w:hAnsi="Times New Roman" w:cs="Times New Roman"/>
          <w:sz w:val="24"/>
          <w:szCs w:val="24"/>
          <w:lang w:val="uk-UA"/>
        </w:rPr>
        <w:t>Це</w:t>
      </w:r>
      <w:r w:rsidR="006D7356" w:rsidRPr="00275520">
        <w:rPr>
          <w:rFonts w:ascii="Times New Roman" w:hAnsi="Times New Roman" w:cs="Times New Roman"/>
          <w:sz w:val="24"/>
          <w:szCs w:val="24"/>
          <w:lang w:val="uk-UA"/>
        </w:rPr>
        <w:t xml:space="preserve"> дало поштовх інтеграції </w:t>
      </w:r>
      <w:proofErr w:type="spellStart"/>
      <w:r w:rsidR="006D7356" w:rsidRPr="00275520">
        <w:rPr>
          <w:rFonts w:ascii="Times New Roman" w:hAnsi="Times New Roman" w:cs="Times New Roman"/>
          <w:sz w:val="24"/>
          <w:szCs w:val="24"/>
          <w:lang w:val="uk-UA"/>
        </w:rPr>
        <w:t>фітосоціологічних</w:t>
      </w:r>
      <w:proofErr w:type="spellEnd"/>
      <w:r w:rsidR="006D7356" w:rsidRPr="00275520">
        <w:rPr>
          <w:rFonts w:ascii="Times New Roman" w:hAnsi="Times New Roman" w:cs="Times New Roman"/>
          <w:sz w:val="24"/>
          <w:szCs w:val="24"/>
          <w:lang w:val="uk-UA"/>
        </w:rPr>
        <w:t xml:space="preserve"> даних з території України до міжнародного </w:t>
      </w:r>
      <w:r w:rsidR="00CA46C2" w:rsidRPr="00275520">
        <w:rPr>
          <w:rFonts w:ascii="Times New Roman" w:hAnsi="Times New Roman" w:cs="Times New Roman"/>
          <w:sz w:val="24"/>
          <w:szCs w:val="24"/>
          <w:lang w:val="uk-UA"/>
        </w:rPr>
        <w:t>науково-</w:t>
      </w:r>
      <w:r w:rsidR="006D7356" w:rsidRPr="00275520">
        <w:rPr>
          <w:rFonts w:ascii="Times New Roman" w:hAnsi="Times New Roman" w:cs="Times New Roman"/>
          <w:sz w:val="24"/>
          <w:szCs w:val="24"/>
          <w:lang w:val="uk-UA"/>
        </w:rPr>
        <w:t>інформаційного простору.</w:t>
      </w:r>
      <w:r w:rsidR="00F43CA5" w:rsidRPr="002755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51AE6" w:rsidRDefault="008031F4" w:rsidP="00351AE6">
      <w:pPr>
        <w:spacing w:after="0"/>
        <w:ind w:firstLine="360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275520">
        <w:rPr>
          <w:rFonts w:ascii="Times New Roman" w:hAnsi="Times New Roman" w:cs="Times New Roman"/>
          <w:iCs/>
          <w:sz w:val="24"/>
          <w:szCs w:val="24"/>
          <w:lang w:val="uk-UA"/>
        </w:rPr>
        <w:t>А</w:t>
      </w:r>
      <w:r w:rsidR="00307FA8" w:rsidRPr="00275520">
        <w:rPr>
          <w:rFonts w:ascii="Times New Roman" w:hAnsi="Times New Roman" w:cs="Times New Roman"/>
          <w:iCs/>
          <w:sz w:val="24"/>
          <w:szCs w:val="24"/>
          <w:lang w:val="uk-UA"/>
        </w:rPr>
        <w:t>.</w:t>
      </w:r>
      <w:r w:rsidRPr="00275520">
        <w:rPr>
          <w:rFonts w:ascii="Times New Roman" w:hAnsi="Times New Roman" w:cs="Times New Roman"/>
          <w:iCs/>
          <w:sz w:val="24"/>
          <w:szCs w:val="24"/>
          <w:lang w:val="uk-UA"/>
        </w:rPr>
        <w:t>А</w:t>
      </w:r>
      <w:r w:rsidR="00307FA8" w:rsidRPr="00275520">
        <w:rPr>
          <w:rFonts w:ascii="Times New Roman" w:hAnsi="Times New Roman" w:cs="Times New Roman"/>
          <w:iCs/>
          <w:sz w:val="24"/>
          <w:szCs w:val="24"/>
          <w:lang w:val="uk-UA"/>
        </w:rPr>
        <w:t>.</w:t>
      </w:r>
      <w:r w:rsidRP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="00307FA8" w:rsidRP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Куземко </w:t>
      </w:r>
      <w:r w:rsidR="005E37E8">
        <w:rPr>
          <w:rFonts w:ascii="Times New Roman" w:hAnsi="Times New Roman" w:cs="Times New Roman"/>
          <w:iCs/>
          <w:sz w:val="24"/>
          <w:szCs w:val="24"/>
          <w:lang w:val="uk-UA"/>
        </w:rPr>
        <w:t>взяла</w:t>
      </w:r>
      <w:r w:rsidRP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участь в підготовці обґрунтувань на створення п’яти національних природних парків </w:t>
      </w:r>
      <w:r w:rsidR="00C86B97" w:rsidRPr="00275520">
        <w:rPr>
          <w:rFonts w:ascii="Times New Roman" w:hAnsi="Times New Roman" w:cs="Times New Roman"/>
          <w:iCs/>
          <w:sz w:val="24"/>
          <w:szCs w:val="24"/>
          <w:lang w:val="uk-UA"/>
        </w:rPr>
        <w:t>та</w:t>
      </w:r>
      <w:r w:rsidRP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понад 30 територій та об’єктів природно-заповідного фонду різного рангу</w:t>
      </w:r>
      <w:r w:rsid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, </w:t>
      </w:r>
      <w:r w:rsidRPr="00275520">
        <w:rPr>
          <w:rFonts w:ascii="Times New Roman" w:hAnsi="Times New Roman" w:cs="Times New Roman"/>
          <w:iCs/>
          <w:sz w:val="24"/>
          <w:szCs w:val="24"/>
          <w:lang w:val="uk-UA"/>
        </w:rPr>
        <w:t>є співзасновником і членом правління неурядової громадської організації «Украї</w:t>
      </w:r>
      <w:r w:rsidR="00C86B97" w:rsidRPr="00275520">
        <w:rPr>
          <w:rFonts w:ascii="Times New Roman" w:hAnsi="Times New Roman" w:cs="Times New Roman"/>
          <w:iCs/>
          <w:sz w:val="24"/>
          <w:szCs w:val="24"/>
          <w:lang w:val="uk-UA"/>
        </w:rPr>
        <w:t>нська природоохоронна група»</w:t>
      </w:r>
      <w:r w:rsidRP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. В рамках діяльності цієї організації вона брала активну участь </w:t>
      </w:r>
      <w:r w:rsidR="00275520">
        <w:rPr>
          <w:rFonts w:ascii="Times New Roman" w:hAnsi="Times New Roman" w:cs="Times New Roman"/>
          <w:iCs/>
          <w:sz w:val="24"/>
          <w:szCs w:val="24"/>
          <w:lang w:val="uk-UA"/>
        </w:rPr>
        <w:t>у</w:t>
      </w:r>
      <w:r w:rsidRP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розр</w:t>
      </w:r>
      <w:r w:rsidR="00C86B97" w:rsidRPr="00275520">
        <w:rPr>
          <w:rFonts w:ascii="Times New Roman" w:hAnsi="Times New Roman" w:cs="Times New Roman"/>
          <w:iCs/>
          <w:sz w:val="24"/>
          <w:szCs w:val="24"/>
          <w:lang w:val="uk-UA"/>
        </w:rPr>
        <w:t>обці Смарагдової мережі України та</w:t>
      </w:r>
      <w:r w:rsidRP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у </w:t>
      </w:r>
      <w:r w:rsidR="004C590C" w:rsidRP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підготовці проекту закону України «Про території Смарагдової мережі». </w:t>
      </w:r>
      <w:r w:rsidR="0012232E" w:rsidRP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Крім того вона є </w:t>
      </w:r>
      <w:r w:rsidR="00B279AB" w:rsidRP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членом ради </w:t>
      </w:r>
      <w:r w:rsidR="0012232E" w:rsidRPr="00275520">
        <w:rPr>
          <w:rFonts w:ascii="Times New Roman" w:hAnsi="Times New Roman" w:cs="Times New Roman"/>
          <w:iCs/>
          <w:sz w:val="24"/>
          <w:szCs w:val="24"/>
          <w:lang w:val="uk-UA"/>
        </w:rPr>
        <w:t>Міжнародної асоціації науки про рослинність (</w:t>
      </w:r>
      <w:r w:rsidR="00B279AB" w:rsidRPr="00275520">
        <w:rPr>
          <w:rFonts w:ascii="Times New Roman" w:hAnsi="Times New Roman" w:cs="Times New Roman"/>
          <w:iCs/>
          <w:sz w:val="24"/>
          <w:szCs w:val="24"/>
          <w:lang w:val="en-US"/>
        </w:rPr>
        <w:t>IAVS</w:t>
      </w:r>
      <w:r w:rsidR="00351AE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), </w:t>
      </w:r>
      <w:r w:rsidR="00B279AB" w:rsidRP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членом керівного комітету робочої групи </w:t>
      </w:r>
      <w:r w:rsidR="00351AE6">
        <w:rPr>
          <w:rFonts w:ascii="Times New Roman" w:hAnsi="Times New Roman" w:cs="Times New Roman"/>
          <w:iCs/>
          <w:sz w:val="24"/>
          <w:szCs w:val="24"/>
          <w:lang w:val="uk-UA"/>
        </w:rPr>
        <w:t>«Дослідження рослинності Європи» (</w:t>
      </w:r>
      <w:r w:rsidR="00B279AB" w:rsidRPr="00275520">
        <w:rPr>
          <w:rFonts w:ascii="Times New Roman" w:hAnsi="Times New Roman" w:cs="Times New Roman"/>
          <w:iCs/>
          <w:sz w:val="24"/>
          <w:szCs w:val="24"/>
          <w:lang w:val="en-US"/>
        </w:rPr>
        <w:t>European</w:t>
      </w:r>
      <w:r w:rsidR="00B279AB" w:rsidRP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="00B279AB" w:rsidRPr="00275520">
        <w:rPr>
          <w:rFonts w:ascii="Times New Roman" w:hAnsi="Times New Roman" w:cs="Times New Roman"/>
          <w:iCs/>
          <w:sz w:val="24"/>
          <w:szCs w:val="24"/>
          <w:lang w:val="en-US"/>
        </w:rPr>
        <w:t>Vegetation</w:t>
      </w:r>
      <w:r w:rsidR="00B279AB" w:rsidRP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="00B279AB" w:rsidRPr="00275520">
        <w:rPr>
          <w:rFonts w:ascii="Times New Roman" w:hAnsi="Times New Roman" w:cs="Times New Roman"/>
          <w:iCs/>
          <w:sz w:val="24"/>
          <w:szCs w:val="24"/>
          <w:lang w:val="en-US"/>
        </w:rPr>
        <w:t>Survey</w:t>
      </w:r>
      <w:r w:rsidR="00351AE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), </w:t>
      </w:r>
      <w:r w:rsidR="00351AE6" w:rsidRPr="00351AE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Європейського комітету з класифікації рослинності </w:t>
      </w:r>
      <w:r w:rsidR="00351AE6" w:rsidRPr="00351AE6">
        <w:rPr>
          <w:rFonts w:ascii="Times New Roman" w:hAnsi="Times New Roman" w:cs="Times New Roman"/>
          <w:iCs/>
          <w:sz w:val="24"/>
          <w:szCs w:val="24"/>
          <w:lang w:val="en-US"/>
        </w:rPr>
        <w:t>(</w:t>
      </w:r>
      <w:r w:rsidR="00351AE6" w:rsidRPr="00351AE6">
        <w:rPr>
          <w:rFonts w:ascii="Times New Roman" w:hAnsi="Times New Roman" w:cs="Times New Roman"/>
          <w:iCs/>
          <w:sz w:val="24"/>
          <w:szCs w:val="24"/>
          <w:lang w:val="uk-UA"/>
        </w:rPr>
        <w:t>EVCC</w:t>
      </w:r>
      <w:r w:rsidR="00351AE6" w:rsidRPr="00351AE6">
        <w:rPr>
          <w:rFonts w:ascii="Times New Roman" w:hAnsi="Times New Roman" w:cs="Times New Roman"/>
          <w:iCs/>
          <w:sz w:val="24"/>
          <w:szCs w:val="24"/>
          <w:lang w:val="en-US"/>
        </w:rPr>
        <w:t>)</w:t>
      </w:r>
      <w:r w:rsidR="00B279AB" w:rsidRPr="00351AE6">
        <w:rPr>
          <w:rFonts w:ascii="Times New Roman" w:hAnsi="Times New Roman" w:cs="Times New Roman"/>
          <w:iCs/>
          <w:sz w:val="24"/>
          <w:szCs w:val="24"/>
          <w:lang w:val="uk-UA"/>
        </w:rPr>
        <w:t>.</w:t>
      </w:r>
      <w:r w:rsidR="00351AE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</w:p>
    <w:p w:rsidR="00B279AB" w:rsidRPr="00B37C10" w:rsidRDefault="005C3F59" w:rsidP="00351AE6">
      <w:pPr>
        <w:spacing w:after="0"/>
        <w:ind w:firstLine="360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Станом на </w:t>
      </w:r>
      <w:r w:rsidR="00351AE6">
        <w:rPr>
          <w:rFonts w:ascii="Times New Roman" w:hAnsi="Times New Roman" w:cs="Times New Roman"/>
          <w:iCs/>
          <w:sz w:val="24"/>
          <w:szCs w:val="24"/>
          <w:lang w:val="uk-UA"/>
        </w:rPr>
        <w:t>15</w:t>
      </w:r>
      <w:r w:rsidRPr="00275520">
        <w:rPr>
          <w:rFonts w:ascii="Times New Roman" w:hAnsi="Times New Roman" w:cs="Times New Roman"/>
          <w:iCs/>
          <w:sz w:val="24"/>
          <w:szCs w:val="24"/>
          <w:lang w:val="uk-UA"/>
        </w:rPr>
        <w:t>.0</w:t>
      </w:r>
      <w:r w:rsidR="00351AE6">
        <w:rPr>
          <w:rFonts w:ascii="Times New Roman" w:hAnsi="Times New Roman" w:cs="Times New Roman"/>
          <w:iCs/>
          <w:sz w:val="24"/>
          <w:szCs w:val="24"/>
          <w:lang w:val="uk-UA"/>
        </w:rPr>
        <w:t>3</w:t>
      </w:r>
      <w:r w:rsidRPr="00275520">
        <w:rPr>
          <w:rFonts w:ascii="Times New Roman" w:hAnsi="Times New Roman" w:cs="Times New Roman"/>
          <w:iCs/>
          <w:sz w:val="24"/>
          <w:szCs w:val="24"/>
          <w:lang w:val="uk-UA"/>
        </w:rPr>
        <w:t>.202</w:t>
      </w:r>
      <w:r w:rsidR="00007B98">
        <w:rPr>
          <w:rFonts w:ascii="Times New Roman" w:hAnsi="Times New Roman" w:cs="Times New Roman"/>
          <w:iCs/>
          <w:sz w:val="24"/>
          <w:szCs w:val="24"/>
          <w:lang w:val="en-US"/>
        </w:rPr>
        <w:t>5</w:t>
      </w:r>
      <w:r w:rsidRP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основні </w:t>
      </w:r>
      <w:proofErr w:type="spellStart"/>
      <w:r w:rsidRPr="00275520">
        <w:rPr>
          <w:rFonts w:ascii="Times New Roman" w:hAnsi="Times New Roman" w:cs="Times New Roman"/>
          <w:iCs/>
          <w:sz w:val="24"/>
          <w:szCs w:val="24"/>
          <w:lang w:val="uk-UA"/>
        </w:rPr>
        <w:t>наукометричні</w:t>
      </w:r>
      <w:proofErr w:type="spellEnd"/>
      <w:r w:rsidRP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показники А.А. Куземко є такими: </w:t>
      </w:r>
      <w:r w:rsidRPr="00275520">
        <w:rPr>
          <w:rFonts w:ascii="Times New Roman" w:hAnsi="Times New Roman" w:cs="Times New Roman"/>
          <w:b/>
          <w:iCs/>
          <w:sz w:val="24"/>
          <w:szCs w:val="24"/>
          <w:lang w:val="en-US"/>
        </w:rPr>
        <w:t>Scopus</w:t>
      </w:r>
      <w:r w:rsidRP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275520">
        <w:rPr>
          <w:rFonts w:ascii="Times New Roman" w:hAnsi="Times New Roman" w:cs="Times New Roman"/>
          <w:iCs/>
          <w:sz w:val="24"/>
          <w:szCs w:val="24"/>
          <w:lang w:val="en-US"/>
        </w:rPr>
        <w:t>h</w:t>
      </w:r>
      <w:r w:rsidRP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-індекс </w:t>
      </w:r>
      <w:r w:rsidR="00007B98">
        <w:rPr>
          <w:rFonts w:ascii="Times New Roman" w:hAnsi="Times New Roman" w:cs="Times New Roman"/>
          <w:iCs/>
          <w:sz w:val="24"/>
          <w:szCs w:val="24"/>
          <w:lang w:val="en-US"/>
        </w:rPr>
        <w:t>20</w:t>
      </w:r>
      <w:r w:rsidRPr="00275520">
        <w:rPr>
          <w:rFonts w:ascii="Times New Roman" w:hAnsi="Times New Roman" w:cs="Times New Roman"/>
          <w:iCs/>
          <w:sz w:val="24"/>
          <w:szCs w:val="24"/>
          <w:lang w:val="uk-UA"/>
        </w:rPr>
        <w:t>, 1 </w:t>
      </w:r>
      <w:r w:rsidR="00007B98">
        <w:rPr>
          <w:rFonts w:ascii="Times New Roman" w:hAnsi="Times New Roman" w:cs="Times New Roman"/>
          <w:iCs/>
          <w:sz w:val="24"/>
          <w:szCs w:val="24"/>
          <w:lang w:val="en-US"/>
        </w:rPr>
        <w:t>8</w:t>
      </w:r>
      <w:r w:rsidR="00351AE6">
        <w:rPr>
          <w:rFonts w:ascii="Times New Roman" w:hAnsi="Times New Roman" w:cs="Times New Roman"/>
          <w:iCs/>
          <w:sz w:val="24"/>
          <w:szCs w:val="24"/>
          <w:lang w:val="uk-UA"/>
        </w:rPr>
        <w:t>97</w:t>
      </w:r>
      <w:r w:rsidRP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цитувань у </w:t>
      </w:r>
      <w:r w:rsidR="00007B98">
        <w:rPr>
          <w:rFonts w:ascii="Times New Roman" w:hAnsi="Times New Roman" w:cs="Times New Roman"/>
          <w:iCs/>
          <w:sz w:val="24"/>
          <w:szCs w:val="24"/>
          <w:lang w:val="en-US"/>
        </w:rPr>
        <w:t>12</w:t>
      </w:r>
      <w:r w:rsidR="00351AE6">
        <w:rPr>
          <w:rFonts w:ascii="Times New Roman" w:hAnsi="Times New Roman" w:cs="Times New Roman"/>
          <w:iCs/>
          <w:sz w:val="24"/>
          <w:szCs w:val="24"/>
          <w:lang w:val="uk-UA"/>
        </w:rPr>
        <w:t>86</w:t>
      </w:r>
      <w:r w:rsidRP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публікаціях; </w:t>
      </w:r>
      <w:r w:rsidRPr="00275520">
        <w:rPr>
          <w:rFonts w:ascii="Times New Roman" w:hAnsi="Times New Roman" w:cs="Times New Roman"/>
          <w:b/>
          <w:iCs/>
          <w:sz w:val="24"/>
          <w:szCs w:val="24"/>
          <w:lang w:val="en-US"/>
        </w:rPr>
        <w:t>Web</w:t>
      </w:r>
      <w:r w:rsidRPr="00275520">
        <w:rPr>
          <w:rFonts w:ascii="Times New Roman" w:hAnsi="Times New Roman" w:cs="Times New Roman"/>
          <w:b/>
          <w:iCs/>
          <w:sz w:val="24"/>
          <w:szCs w:val="24"/>
          <w:lang w:val="uk-UA"/>
        </w:rPr>
        <w:t xml:space="preserve"> </w:t>
      </w:r>
      <w:r w:rsidRPr="00275520">
        <w:rPr>
          <w:rFonts w:ascii="Times New Roman" w:hAnsi="Times New Roman" w:cs="Times New Roman"/>
          <w:b/>
          <w:iCs/>
          <w:sz w:val="24"/>
          <w:szCs w:val="24"/>
          <w:lang w:val="en-US"/>
        </w:rPr>
        <w:t>of</w:t>
      </w:r>
      <w:r w:rsidRPr="00275520">
        <w:rPr>
          <w:rFonts w:ascii="Times New Roman" w:hAnsi="Times New Roman" w:cs="Times New Roman"/>
          <w:b/>
          <w:iCs/>
          <w:sz w:val="24"/>
          <w:szCs w:val="24"/>
          <w:lang w:val="uk-UA"/>
        </w:rPr>
        <w:t xml:space="preserve"> </w:t>
      </w:r>
      <w:r w:rsidRPr="00275520">
        <w:rPr>
          <w:rFonts w:ascii="Times New Roman" w:hAnsi="Times New Roman" w:cs="Times New Roman"/>
          <w:b/>
          <w:iCs/>
          <w:sz w:val="24"/>
          <w:szCs w:val="24"/>
          <w:lang w:val="en-US"/>
        </w:rPr>
        <w:t>Science</w:t>
      </w:r>
      <w:r w:rsidRP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275520">
        <w:rPr>
          <w:rFonts w:ascii="Times New Roman" w:hAnsi="Times New Roman" w:cs="Times New Roman"/>
          <w:iCs/>
          <w:sz w:val="24"/>
          <w:szCs w:val="24"/>
          <w:lang w:val="en-US"/>
        </w:rPr>
        <w:t>h</w:t>
      </w:r>
      <w:r w:rsidRPr="00275520">
        <w:rPr>
          <w:rFonts w:ascii="Times New Roman" w:hAnsi="Times New Roman" w:cs="Times New Roman"/>
          <w:iCs/>
          <w:sz w:val="24"/>
          <w:szCs w:val="24"/>
          <w:lang w:val="uk-UA"/>
        </w:rPr>
        <w:t>-індекс 1</w:t>
      </w:r>
      <w:r w:rsidR="00007B98">
        <w:rPr>
          <w:rFonts w:ascii="Times New Roman" w:hAnsi="Times New Roman" w:cs="Times New Roman"/>
          <w:iCs/>
          <w:sz w:val="24"/>
          <w:szCs w:val="24"/>
          <w:lang w:val="en-US"/>
        </w:rPr>
        <w:t>9</w:t>
      </w:r>
      <w:r w:rsidRPr="00275520">
        <w:rPr>
          <w:rFonts w:ascii="Times New Roman" w:hAnsi="Times New Roman" w:cs="Times New Roman"/>
          <w:iCs/>
          <w:sz w:val="24"/>
          <w:szCs w:val="24"/>
          <w:lang w:val="uk-UA"/>
        </w:rPr>
        <w:t>, 1 </w:t>
      </w:r>
      <w:r w:rsidR="00007B98">
        <w:rPr>
          <w:rFonts w:ascii="Times New Roman" w:hAnsi="Times New Roman" w:cs="Times New Roman"/>
          <w:iCs/>
          <w:sz w:val="24"/>
          <w:szCs w:val="24"/>
          <w:lang w:val="en-US"/>
        </w:rPr>
        <w:t>5</w:t>
      </w:r>
      <w:r w:rsidR="00351AE6">
        <w:rPr>
          <w:rFonts w:ascii="Times New Roman" w:hAnsi="Times New Roman" w:cs="Times New Roman"/>
          <w:iCs/>
          <w:sz w:val="24"/>
          <w:szCs w:val="24"/>
          <w:lang w:val="uk-UA"/>
        </w:rPr>
        <w:t>80</w:t>
      </w:r>
      <w:r w:rsidRP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цитування у </w:t>
      </w:r>
      <w:r w:rsidR="00007B98">
        <w:rPr>
          <w:rFonts w:ascii="Times New Roman" w:hAnsi="Times New Roman" w:cs="Times New Roman"/>
          <w:iCs/>
          <w:sz w:val="24"/>
          <w:szCs w:val="24"/>
          <w:lang w:val="en-US"/>
        </w:rPr>
        <w:t>10</w:t>
      </w:r>
      <w:r w:rsidR="00351AE6">
        <w:rPr>
          <w:rFonts w:ascii="Times New Roman" w:hAnsi="Times New Roman" w:cs="Times New Roman"/>
          <w:iCs/>
          <w:sz w:val="24"/>
          <w:szCs w:val="24"/>
          <w:lang w:val="uk-UA"/>
        </w:rPr>
        <w:t>80</w:t>
      </w:r>
      <w:r w:rsidRP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публікаціях; </w:t>
      </w:r>
      <w:r w:rsidRPr="00275520">
        <w:rPr>
          <w:rFonts w:ascii="Times New Roman" w:hAnsi="Times New Roman" w:cs="Times New Roman"/>
          <w:b/>
          <w:iCs/>
          <w:sz w:val="24"/>
          <w:szCs w:val="24"/>
          <w:lang w:val="en-US"/>
        </w:rPr>
        <w:t>Google</w:t>
      </w:r>
      <w:r w:rsidRPr="00275520">
        <w:rPr>
          <w:rFonts w:ascii="Times New Roman" w:hAnsi="Times New Roman" w:cs="Times New Roman"/>
          <w:b/>
          <w:iCs/>
          <w:sz w:val="24"/>
          <w:szCs w:val="24"/>
          <w:lang w:val="uk-UA"/>
        </w:rPr>
        <w:t xml:space="preserve"> </w:t>
      </w:r>
      <w:r w:rsidRPr="00275520">
        <w:rPr>
          <w:rFonts w:ascii="Times New Roman" w:hAnsi="Times New Roman" w:cs="Times New Roman"/>
          <w:b/>
          <w:iCs/>
          <w:sz w:val="24"/>
          <w:szCs w:val="24"/>
          <w:lang w:val="en-US"/>
        </w:rPr>
        <w:t>Scholar</w:t>
      </w:r>
      <w:r w:rsidRP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: </w:t>
      </w:r>
      <w:r w:rsidRPr="00275520">
        <w:rPr>
          <w:rFonts w:ascii="Times New Roman" w:hAnsi="Times New Roman" w:cs="Times New Roman"/>
          <w:iCs/>
          <w:sz w:val="24"/>
          <w:szCs w:val="24"/>
          <w:lang w:val="en-US"/>
        </w:rPr>
        <w:t>h</w:t>
      </w:r>
      <w:r w:rsidRPr="00275520">
        <w:rPr>
          <w:rFonts w:ascii="Times New Roman" w:hAnsi="Times New Roman" w:cs="Times New Roman"/>
          <w:iCs/>
          <w:sz w:val="24"/>
          <w:szCs w:val="24"/>
          <w:lang w:val="uk-UA"/>
        </w:rPr>
        <w:t>-індекс</w:t>
      </w:r>
      <w:r w:rsidR="00351AE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="00007B98">
        <w:rPr>
          <w:rFonts w:ascii="Times New Roman" w:hAnsi="Times New Roman" w:cs="Times New Roman"/>
          <w:iCs/>
          <w:sz w:val="24"/>
          <w:szCs w:val="24"/>
          <w:lang w:val="en-US"/>
        </w:rPr>
        <w:t>3</w:t>
      </w:r>
      <w:r w:rsidR="00351AE6">
        <w:rPr>
          <w:rFonts w:ascii="Times New Roman" w:hAnsi="Times New Roman" w:cs="Times New Roman"/>
          <w:iCs/>
          <w:sz w:val="24"/>
          <w:szCs w:val="24"/>
          <w:lang w:val="en-US"/>
        </w:rPr>
        <w:t>1</w:t>
      </w:r>
      <w:r w:rsidRP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, </w:t>
      </w:r>
      <w:r w:rsidR="00007B98">
        <w:rPr>
          <w:rFonts w:ascii="Times New Roman" w:hAnsi="Times New Roman" w:cs="Times New Roman"/>
          <w:iCs/>
          <w:sz w:val="24"/>
          <w:szCs w:val="24"/>
          <w:lang w:val="en-US"/>
        </w:rPr>
        <w:t>4 </w:t>
      </w:r>
      <w:r w:rsidR="00351AE6">
        <w:rPr>
          <w:rFonts w:ascii="Times New Roman" w:hAnsi="Times New Roman" w:cs="Times New Roman"/>
          <w:iCs/>
          <w:sz w:val="24"/>
          <w:szCs w:val="24"/>
          <w:lang w:val="en-US"/>
        </w:rPr>
        <w:t>265</w:t>
      </w:r>
      <w:r w:rsidRP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цитувань; </w:t>
      </w:r>
      <w:r w:rsidRPr="00275520">
        <w:rPr>
          <w:rFonts w:ascii="Times New Roman" w:hAnsi="Times New Roman" w:cs="Times New Roman"/>
          <w:b/>
          <w:iCs/>
          <w:sz w:val="24"/>
          <w:szCs w:val="24"/>
          <w:lang w:val="en-US"/>
        </w:rPr>
        <w:t>ResearchGate</w:t>
      </w:r>
      <w:r w:rsidRP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: </w:t>
      </w:r>
      <w:r w:rsidRPr="00275520">
        <w:rPr>
          <w:rFonts w:ascii="Times New Roman" w:hAnsi="Times New Roman" w:cs="Times New Roman"/>
          <w:iCs/>
          <w:sz w:val="24"/>
          <w:szCs w:val="24"/>
          <w:lang w:val="en-US"/>
        </w:rPr>
        <w:t>h</w:t>
      </w:r>
      <w:r w:rsidRPr="00275520">
        <w:rPr>
          <w:rFonts w:ascii="Times New Roman" w:hAnsi="Times New Roman" w:cs="Times New Roman"/>
          <w:iCs/>
          <w:sz w:val="24"/>
          <w:szCs w:val="24"/>
          <w:lang w:val="uk-UA"/>
        </w:rPr>
        <w:t>-індекс 2</w:t>
      </w:r>
      <w:r w:rsidR="00007B98">
        <w:rPr>
          <w:rFonts w:ascii="Times New Roman" w:hAnsi="Times New Roman" w:cs="Times New Roman"/>
          <w:iCs/>
          <w:sz w:val="24"/>
          <w:szCs w:val="24"/>
          <w:lang w:val="en-US"/>
        </w:rPr>
        <w:t>6</w:t>
      </w:r>
      <w:r w:rsidRPr="00275520">
        <w:rPr>
          <w:rFonts w:ascii="Times New Roman" w:hAnsi="Times New Roman" w:cs="Times New Roman"/>
          <w:iCs/>
          <w:sz w:val="24"/>
          <w:szCs w:val="24"/>
          <w:lang w:val="uk-UA"/>
        </w:rPr>
        <w:t>, 2</w:t>
      </w:r>
      <w:r w:rsidRPr="00275520">
        <w:rPr>
          <w:rFonts w:ascii="Times New Roman" w:hAnsi="Times New Roman" w:cs="Times New Roman"/>
          <w:iCs/>
          <w:sz w:val="24"/>
          <w:szCs w:val="24"/>
          <w:lang w:val="en-US"/>
        </w:rPr>
        <w:t> </w:t>
      </w:r>
      <w:r w:rsidR="00351AE6">
        <w:rPr>
          <w:rFonts w:ascii="Times New Roman" w:hAnsi="Times New Roman" w:cs="Times New Roman"/>
          <w:iCs/>
          <w:sz w:val="24"/>
          <w:szCs w:val="24"/>
          <w:lang w:val="en-US"/>
        </w:rPr>
        <w:t>946</w:t>
      </w:r>
      <w:r w:rsidRPr="0027552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цитувань. </w:t>
      </w:r>
    </w:p>
    <w:sectPr w:rsidR="00B279AB" w:rsidRPr="00B37C10" w:rsidSect="008908C6">
      <w:foot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33D" w:rsidRDefault="005E333D" w:rsidP="002C7488">
      <w:pPr>
        <w:spacing w:after="0" w:line="240" w:lineRule="auto"/>
      </w:pPr>
      <w:r>
        <w:separator/>
      </w:r>
    </w:p>
  </w:endnote>
  <w:endnote w:type="continuationSeparator" w:id="0">
    <w:p w:rsidR="005E333D" w:rsidRDefault="005E333D" w:rsidP="002C7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8171014"/>
      <w:docPartObj>
        <w:docPartGallery w:val="Page Numbers (Bottom of Page)"/>
        <w:docPartUnique/>
      </w:docPartObj>
    </w:sdtPr>
    <w:sdtContent>
      <w:p w:rsidR="002C7488" w:rsidRDefault="001F6363">
        <w:pPr>
          <w:pStyle w:val="aa"/>
          <w:jc w:val="right"/>
        </w:pPr>
        <w:r>
          <w:fldChar w:fldCharType="begin"/>
        </w:r>
        <w:r w:rsidR="002C7488">
          <w:instrText>PAGE   \* MERGEFORMAT</w:instrText>
        </w:r>
        <w:r>
          <w:fldChar w:fldCharType="separate"/>
        </w:r>
        <w:r w:rsidR="008B1362">
          <w:rPr>
            <w:noProof/>
          </w:rPr>
          <w:t>1</w:t>
        </w:r>
        <w:r>
          <w:fldChar w:fldCharType="end"/>
        </w:r>
      </w:p>
    </w:sdtContent>
  </w:sdt>
  <w:p w:rsidR="002C7488" w:rsidRDefault="002C748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33D" w:rsidRDefault="005E333D" w:rsidP="002C7488">
      <w:pPr>
        <w:spacing w:after="0" w:line="240" w:lineRule="auto"/>
      </w:pPr>
      <w:r>
        <w:separator/>
      </w:r>
    </w:p>
  </w:footnote>
  <w:footnote w:type="continuationSeparator" w:id="0">
    <w:p w:rsidR="005E333D" w:rsidRDefault="005E333D" w:rsidP="002C74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E3300"/>
    <w:multiLevelType w:val="multilevel"/>
    <w:tmpl w:val="69CA0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982F24"/>
    <w:multiLevelType w:val="hybridMultilevel"/>
    <w:tmpl w:val="CF0A408A"/>
    <w:lvl w:ilvl="0" w:tplc="A8C0526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A7AAAD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2B690F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4B14A02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39724ED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C85D0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40BE12A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1A1E45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F5EEE8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">
    <w:nsid w:val="7A2B08A5"/>
    <w:multiLevelType w:val="hybridMultilevel"/>
    <w:tmpl w:val="7EC248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245E"/>
    <w:rsid w:val="00007B98"/>
    <w:rsid w:val="00016762"/>
    <w:rsid w:val="00026EA0"/>
    <w:rsid w:val="000628C3"/>
    <w:rsid w:val="000C53B7"/>
    <w:rsid w:val="0012232E"/>
    <w:rsid w:val="00154F9A"/>
    <w:rsid w:val="001C1159"/>
    <w:rsid w:val="001F6363"/>
    <w:rsid w:val="0022621C"/>
    <w:rsid w:val="0023622F"/>
    <w:rsid w:val="00275520"/>
    <w:rsid w:val="002C7488"/>
    <w:rsid w:val="002F0439"/>
    <w:rsid w:val="00300657"/>
    <w:rsid w:val="00307FA8"/>
    <w:rsid w:val="00350736"/>
    <w:rsid w:val="00350F44"/>
    <w:rsid w:val="00351AE6"/>
    <w:rsid w:val="004C590C"/>
    <w:rsid w:val="005C3F59"/>
    <w:rsid w:val="005E333D"/>
    <w:rsid w:val="005E37E8"/>
    <w:rsid w:val="00696256"/>
    <w:rsid w:val="006D245E"/>
    <w:rsid w:val="006D7356"/>
    <w:rsid w:val="0075136B"/>
    <w:rsid w:val="00802824"/>
    <w:rsid w:val="008031F4"/>
    <w:rsid w:val="008908C6"/>
    <w:rsid w:val="00890E4A"/>
    <w:rsid w:val="008B1362"/>
    <w:rsid w:val="00A14F11"/>
    <w:rsid w:val="00A25142"/>
    <w:rsid w:val="00A56752"/>
    <w:rsid w:val="00A90B6B"/>
    <w:rsid w:val="00B263D4"/>
    <w:rsid w:val="00B279AB"/>
    <w:rsid w:val="00B37C10"/>
    <w:rsid w:val="00BB4C25"/>
    <w:rsid w:val="00C61FC6"/>
    <w:rsid w:val="00C86B97"/>
    <w:rsid w:val="00CA46C2"/>
    <w:rsid w:val="00CD75EE"/>
    <w:rsid w:val="00D03A6C"/>
    <w:rsid w:val="00D80446"/>
    <w:rsid w:val="00DF1698"/>
    <w:rsid w:val="00F43CA5"/>
    <w:rsid w:val="00FF7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45E"/>
  </w:style>
  <w:style w:type="paragraph" w:styleId="2">
    <w:name w:val="heading 2"/>
    <w:basedOn w:val="a"/>
    <w:next w:val="a"/>
    <w:link w:val="20"/>
    <w:rsid w:val="004C590C"/>
    <w:pPr>
      <w:spacing w:before="120" w:after="120" w:line="240" w:lineRule="auto"/>
      <w:outlineLvl w:val="1"/>
    </w:pPr>
    <w:rPr>
      <w:rFonts w:ascii="Georgia" w:eastAsia="Georgia" w:hAnsi="Georgia" w:cs="Georgia"/>
      <w:b/>
      <w:color w:val="4AB5C4"/>
      <w:sz w:val="28"/>
      <w:szCs w:val="28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79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45E"/>
    <w:pPr>
      <w:spacing w:line="256" w:lineRule="auto"/>
      <w:ind w:left="720"/>
      <w:contextualSpacing/>
    </w:pPr>
  </w:style>
  <w:style w:type="character" w:customStyle="1" w:styleId="fontstyle01">
    <w:name w:val="fontstyle01"/>
    <w:basedOn w:val="a0"/>
    <w:rsid w:val="00890E4A"/>
    <w:rPr>
      <w:rFonts w:ascii="Times New Roman" w:hAnsi="Times New Roman" w:cs="Times New Roman" w:hint="default"/>
      <w:b/>
      <w:bCs/>
      <w:i w:val="0"/>
      <w:iCs w:val="0"/>
      <w:color w:val="000000"/>
      <w:sz w:val="30"/>
      <w:szCs w:val="30"/>
    </w:rPr>
  </w:style>
  <w:style w:type="character" w:styleId="a4">
    <w:name w:val="Emphasis"/>
    <w:basedOn w:val="a0"/>
    <w:uiPriority w:val="20"/>
    <w:qFormat/>
    <w:rsid w:val="00696256"/>
    <w:rPr>
      <w:i/>
      <w:iCs/>
    </w:rPr>
  </w:style>
  <w:style w:type="character" w:styleId="a5">
    <w:name w:val="Hyperlink"/>
    <w:basedOn w:val="a0"/>
    <w:uiPriority w:val="99"/>
    <w:unhideWhenUsed/>
    <w:rsid w:val="000C53B7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4C590C"/>
    <w:rPr>
      <w:rFonts w:ascii="Georgia" w:eastAsia="Georgia" w:hAnsi="Georgia" w:cs="Georgia"/>
      <w:b/>
      <w:color w:val="4AB5C4"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279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21">
    <w:name w:val="Основной текст 21"/>
    <w:basedOn w:val="a"/>
    <w:rsid w:val="001C115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CA46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A46C2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C748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C7488"/>
  </w:style>
  <w:style w:type="paragraph" w:styleId="aa">
    <w:name w:val="footer"/>
    <w:basedOn w:val="a"/>
    <w:link w:val="ab"/>
    <w:uiPriority w:val="99"/>
    <w:unhideWhenUsed/>
    <w:rsid w:val="002C748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C74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55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4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980395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35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487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1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70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2897895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2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44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76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31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13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78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7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467</Words>
  <Characters>2664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S1</cp:lastModifiedBy>
  <cp:revision>2</cp:revision>
  <dcterms:created xsi:type="dcterms:W3CDTF">2025-03-17T18:05:00Z</dcterms:created>
  <dcterms:modified xsi:type="dcterms:W3CDTF">2025-03-17T18:05:00Z</dcterms:modified>
</cp:coreProperties>
</file>