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116918" w:rsidRDefault="00FF209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</w:p>
    <w:p w14:paraId="00000002" w14:textId="77777777" w:rsidR="00116918" w:rsidRDefault="00FF209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РІШЕННЯ</w:t>
      </w:r>
    </w:p>
    <w:p w14:paraId="00000003" w14:textId="77777777" w:rsidR="00116918" w:rsidRDefault="00FF209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Вченої ради Харківського національного університету імені В. Н. Каразіна з питання: «Про затвердження сертифікатних освітніх програм»</w:t>
      </w:r>
    </w:p>
    <w:p w14:paraId="00000004" w14:textId="0BFD7DD3" w:rsidR="00116918" w:rsidRDefault="00FF209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від 01 квітня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2025 року, протокол № 10</w:t>
      </w:r>
    </w:p>
    <w:p w14:paraId="00000005" w14:textId="77777777" w:rsidR="00116918" w:rsidRDefault="0011691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1fob9te" w:colFirst="0" w:colLast="0"/>
      <w:bookmarkEnd w:id="1"/>
    </w:p>
    <w:p w14:paraId="00000006" w14:textId="77777777" w:rsidR="00116918" w:rsidRDefault="0011691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7" w14:textId="77777777" w:rsidR="00116918" w:rsidRDefault="00FF209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heading=h.2xu3x2b7yerl" w:colFirst="0" w:colLast="0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Заслухавши інформацію проректора з науково-педагогічної роботи Анатолія БАБІЧЕВА стосовно затвердження сертифікатних освітніх програм, на підставі підпунктів 11 та 13   пункту 13.2   Статуту Харківського національного університету імені В Н. Каразіна, Вчен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рада ухвалила: </w:t>
      </w:r>
    </w:p>
    <w:p w14:paraId="00000008" w14:textId="77777777" w:rsidR="00116918" w:rsidRDefault="0011691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9" w14:textId="77777777" w:rsidR="00116918" w:rsidRDefault="00FF209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Затвердити сертифікатні освітні програми навчально-наукового інституту «Академія вчительства»:</w:t>
      </w:r>
    </w:p>
    <w:p w14:paraId="0000000A" w14:textId="77777777" w:rsidR="00116918" w:rsidRDefault="00FF20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«Соціально-емоційне навчання в Новій українській школі»;</w:t>
      </w:r>
    </w:p>
    <w:p w14:paraId="0000000B" w14:textId="77777777" w:rsidR="00116918" w:rsidRDefault="00FF20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«Транснаціональна історія та інтегровані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уроки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історії в українській школі»;</w:t>
      </w:r>
    </w:p>
    <w:p w14:paraId="0000000C" w14:textId="77777777" w:rsidR="00116918" w:rsidRDefault="00FF20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Лідерство в Новій українській школі: ефективні рішення  для педагогів і керівників»;</w:t>
      </w:r>
    </w:p>
    <w:p w14:paraId="0000000D" w14:textId="77777777" w:rsidR="00116918" w:rsidRDefault="00FF20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«Побудова особистого бренду педагога»;</w:t>
      </w:r>
    </w:p>
    <w:p w14:paraId="0000000E" w14:textId="77777777" w:rsidR="00116918" w:rsidRDefault="00FF20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«Забезпечення якості освітньої діяльності: від учителя до керівника школи»;</w:t>
      </w:r>
    </w:p>
    <w:p w14:paraId="0000000F" w14:textId="77777777" w:rsidR="00116918" w:rsidRDefault="00FF20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Холодна війна: український вимір. Як створити інтегрова</w:t>
      </w:r>
      <w:r>
        <w:rPr>
          <w:rFonts w:ascii="Times New Roman" w:eastAsia="Times New Roman" w:hAnsi="Times New Roman" w:cs="Times New Roman"/>
          <w:sz w:val="28"/>
          <w:szCs w:val="28"/>
        </w:rPr>
        <w:t>ний курс з історії для учнів старшої профільної школи?»;</w:t>
      </w:r>
    </w:p>
    <w:p w14:paraId="00000010" w14:textId="77777777" w:rsidR="00116918" w:rsidRDefault="00FF20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Ефективний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грантрайтинг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 практичний курс для освітян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</w:p>
    <w:p w14:paraId="00000011" w14:textId="77777777" w:rsidR="00116918" w:rsidRDefault="00FF20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«Освітнє лідерство в турбулентні часи»;</w:t>
      </w:r>
    </w:p>
    <w:p w14:paraId="00000012" w14:textId="77777777" w:rsidR="00116918" w:rsidRDefault="00FF20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«Нова українська школа в контексті міжнародних освітніх тенденцій та викликів війни: чи на правильному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шляху?».</w:t>
      </w:r>
    </w:p>
    <w:p w14:paraId="00000013" w14:textId="77777777" w:rsidR="00116918" w:rsidRDefault="0011691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4" w14:textId="77777777" w:rsidR="00116918" w:rsidRDefault="00FF209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1.2. Затвердити сертифікатні освітні програми навчально-наукового інституту «Українська інженерно-педагогічна академія»:</w:t>
      </w:r>
    </w:p>
    <w:p w14:paraId="00000015" w14:textId="77777777" w:rsidR="00116918" w:rsidRDefault="00FF209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«Сучасні підходи до організації педагогічної діяльності: тайм-менеджмент, комунікація та інклюзивний освітній простір»;</w:t>
      </w:r>
    </w:p>
    <w:p w14:paraId="00000016" w14:textId="77777777" w:rsidR="00116918" w:rsidRDefault="00FF209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«Сучасні тенденції в освітній діяльності: нормативно-правові аспекти, технології навчання та психолого-педагогічна підтримка».</w:t>
      </w:r>
    </w:p>
    <w:p w14:paraId="00000017" w14:textId="77777777" w:rsidR="00116918" w:rsidRDefault="0011691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GoBack"/>
      <w:bookmarkEnd w:id="3"/>
    </w:p>
    <w:p w14:paraId="00000018" w14:textId="77777777" w:rsidR="00116918" w:rsidRDefault="00FF209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1.3. Затвердити сертифікатні освітні програми Центру ветеранського розвитку: </w:t>
      </w:r>
    </w:p>
    <w:p w14:paraId="00000019" w14:textId="77777777" w:rsidR="00116918" w:rsidRDefault="00FF20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«Робота з топографічною картою»;</w:t>
      </w:r>
    </w:p>
    <w:p w14:paraId="0000001A" w14:textId="77777777" w:rsidR="00116918" w:rsidRDefault="00FF20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«Базові поняття та принципи роботи РЕБ»;</w:t>
      </w:r>
    </w:p>
    <w:p w14:paraId="0000001B" w14:textId="77777777" w:rsidR="00116918" w:rsidRDefault="00FF20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«Метеорологічна підготовка військових»;</w:t>
      </w:r>
    </w:p>
    <w:p w14:paraId="0000001C" w14:textId="77777777" w:rsidR="00116918" w:rsidRDefault="00FF20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«Підвищення кваліфікації психологів, які надаватимуть соціально-психологічну підтримку та супровід, психологічну допомогу захисникам, захисницям та членам їх сімей»;</w:t>
      </w:r>
    </w:p>
    <w:p w14:paraId="0000001D" w14:textId="77777777" w:rsidR="00116918" w:rsidRDefault="00FF20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«Фотограм</w:t>
      </w:r>
      <w:r>
        <w:rPr>
          <w:rFonts w:ascii="Times New Roman" w:eastAsia="Times New Roman" w:hAnsi="Times New Roman" w:cs="Times New Roman"/>
          <w:sz w:val="28"/>
          <w:szCs w:val="28"/>
        </w:rPr>
        <w:t>метрична обробка розвідданих, отриманих з БПЛА»;</w:t>
      </w:r>
    </w:p>
    <w:p w14:paraId="0000001E" w14:textId="77777777" w:rsidR="00116918" w:rsidRDefault="00FF2098">
      <w:pPr>
        <w:numPr>
          <w:ilvl w:val="0"/>
          <w:numId w:val="3"/>
        </w:numPr>
        <w:spacing w:line="240" w:lineRule="auto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«Базові поняття та принципи розмінування».</w:t>
      </w:r>
    </w:p>
    <w:p w14:paraId="0000001F" w14:textId="77777777" w:rsidR="00116918" w:rsidRDefault="0011691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20" w14:textId="77777777" w:rsidR="00116918" w:rsidRDefault="0011691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21" w14:textId="77777777" w:rsidR="00116918" w:rsidRDefault="00FF209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Відповідальні: проректор з науково-педагогічної  Анатолій БАБІЧЕВ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00000022" w14:textId="77777777" w:rsidR="00116918" w:rsidRDefault="00FF209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Термін виконання: до 07 квітня 2025  року.</w:t>
      </w:r>
    </w:p>
    <w:p w14:paraId="00000023" w14:textId="77777777" w:rsidR="00116918" w:rsidRDefault="0011691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00000024" w14:textId="77777777" w:rsidR="00116918" w:rsidRDefault="0011691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11691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E3B29"/>
    <w:multiLevelType w:val="multilevel"/>
    <w:tmpl w:val="870E9362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47624C30"/>
    <w:multiLevelType w:val="multilevel"/>
    <w:tmpl w:val="342AAA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711E5081"/>
    <w:multiLevelType w:val="multilevel"/>
    <w:tmpl w:val="440258A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918"/>
    <w:rsid w:val="00116918"/>
    <w:rsid w:val="00FF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6CEF28-4C75-4310-8ECA-9B4F0EF9E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uk-UA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List Paragraph"/>
    <w:basedOn w:val="a"/>
    <w:link w:val="a6"/>
    <w:uiPriority w:val="34"/>
    <w:qFormat/>
    <w:rsid w:val="0079782B"/>
    <w:pPr>
      <w:spacing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x-none"/>
    </w:rPr>
  </w:style>
  <w:style w:type="character" w:customStyle="1" w:styleId="a6">
    <w:name w:val="Абзац списка Знак"/>
    <w:link w:val="a5"/>
    <w:uiPriority w:val="34"/>
    <w:locked/>
    <w:rsid w:val="0079782B"/>
    <w:rPr>
      <w:rFonts w:ascii="Times New Roman" w:eastAsia="Times New Roman" w:hAnsi="Times New Roman" w:cs="Times New Roman"/>
      <w:sz w:val="24"/>
      <w:szCs w:val="24"/>
      <w:lang w:val="uk-UA" w:eastAsia="x-none"/>
    </w:rPr>
  </w:style>
  <w:style w:type="paragraph" w:styleId="a7">
    <w:name w:val="Normal (Web)"/>
    <w:basedOn w:val="a"/>
    <w:uiPriority w:val="99"/>
    <w:semiHidden/>
    <w:unhideWhenUsed/>
    <w:rsid w:val="00B80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8">
    <w:name w:val="annotation text"/>
    <w:basedOn w:val="a"/>
    <w:link w:val="a9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Pr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00347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03470"/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157AAA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2DA1azEfS+jJiVBniiiy1ue/5w==">CgMxLjAyCGguZ2pkZ3hzMgloLjFmb2I5dGUyDmguMnh1M3gyYjd5ZXJsOABqOwoUc3VnZ2VzdC44eGlnZTg2ZmM4c20SI9Ci0LXRgtGP0L3QsCDQk9C+0LvQvtCy0LDRgtC10L3QutC+ajsKFHN1Z2dlc3QucjR6NzNxbXJ6NW5oEiPQotC10YLRj9C90LAg0JPQvtC70L7QstCw0YLQtdC90LrQvnIhMTJ0LXdNTU1iR2JxaWRzbzl1ekdHdDM1bk9QREtmWVc5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1381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Користувач Windows</cp:lastModifiedBy>
  <cp:revision>2</cp:revision>
  <dcterms:created xsi:type="dcterms:W3CDTF">2025-03-27T11:10:00Z</dcterms:created>
  <dcterms:modified xsi:type="dcterms:W3CDTF">2025-03-27T11:10:00Z</dcterms:modified>
</cp:coreProperties>
</file>