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C52" w:rsidRDefault="00995C52" w:rsidP="00995C5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Додаток 9</w:t>
      </w:r>
    </w:p>
    <w:p w:rsidR="00E5335F" w:rsidRDefault="00995C52" w:rsidP="00995C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bookmarkStart w:id="0" w:name="_GoBack"/>
      <w:r w:rsidRPr="00995C5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Положення </w:t>
      </w:r>
    </w:p>
    <w:p w:rsidR="00995C52" w:rsidRPr="00995C52" w:rsidRDefault="00995C52" w:rsidP="00995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C52">
        <w:rPr>
          <w:rFonts w:ascii="Times New Roman" w:hAnsi="Times New Roman" w:cs="Times New Roman"/>
          <w:b/>
          <w:sz w:val="28"/>
          <w:szCs w:val="28"/>
        </w:rPr>
        <w:t>про навчальну лабораторію</w:t>
      </w:r>
    </w:p>
    <w:p w:rsidR="00995C52" w:rsidRPr="00995C52" w:rsidRDefault="00995C52" w:rsidP="00995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C52">
        <w:rPr>
          <w:rFonts w:ascii="Times New Roman" w:hAnsi="Times New Roman" w:cs="Times New Roman"/>
          <w:b/>
          <w:sz w:val="28"/>
          <w:szCs w:val="28"/>
        </w:rPr>
        <w:t>перетворювальних пристроїв та релейного захисту</w:t>
      </w:r>
    </w:p>
    <w:p w:rsidR="00995C52" w:rsidRDefault="00995C52" w:rsidP="00FA51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навчально-наукового інституту «Українська інженерно-педагогічна академія» Харківського національного університету імені В.Н. Каразіна</w:t>
      </w:r>
    </w:p>
    <w:bookmarkEnd w:id="0"/>
    <w:p w:rsidR="00E5335F" w:rsidRPr="00995C52" w:rsidRDefault="00E5335F" w:rsidP="00FA51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095C58" w:rsidRPr="00995C52" w:rsidRDefault="001D7A6C" w:rsidP="00FA5171">
      <w:pPr>
        <w:pStyle w:val="a8"/>
        <w:numPr>
          <w:ilvl w:val="0"/>
          <w:numId w:val="2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Загальні положення</w:t>
      </w:r>
    </w:p>
    <w:p w:rsidR="00095C58" w:rsidRPr="00995C52" w:rsidRDefault="00095C58" w:rsidP="00FA5171">
      <w:pPr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95C58" w:rsidRPr="00995C52" w:rsidRDefault="00095C58" w:rsidP="00FA5171">
      <w:pPr>
        <w:pStyle w:val="a8"/>
        <w:numPr>
          <w:ilvl w:val="1"/>
          <w:numId w:val="2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</w:rPr>
        <w:t>Положення визначає основні завдання, права та організацію діяльності навчальної лабораторії.</w:t>
      </w:r>
    </w:p>
    <w:p w:rsidR="00095C58" w:rsidRPr="00995C52" w:rsidRDefault="00647C6E" w:rsidP="00FA5171">
      <w:pPr>
        <w:pStyle w:val="a8"/>
        <w:numPr>
          <w:ilvl w:val="1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Навчальна лабораторія </w:t>
      </w:r>
      <w:r w:rsidR="0069469B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перетворювальних пристроїв та релейного захисту </w:t>
      </w:r>
      <w:r w:rsidR="000D4E10" w:rsidRPr="00995C52">
        <w:rPr>
          <w:rFonts w:ascii="Times New Roman" w:hAnsi="Times New Roman" w:cs="Times New Roman"/>
          <w:sz w:val="28"/>
          <w:szCs w:val="28"/>
          <w:lang w:eastAsia="uk-UA"/>
        </w:rPr>
        <w:t>Навчально-наукового інституту «Українська інженерно-педагогічна академія»</w:t>
      </w:r>
      <w:r w:rsidR="00F03071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FB2113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(далі </w:t>
      </w:r>
      <w:r w:rsidR="004916A5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– </w:t>
      </w:r>
      <w:r w:rsidR="00FB2113" w:rsidRPr="00995C52">
        <w:rPr>
          <w:rFonts w:ascii="Times New Roman" w:hAnsi="Times New Roman" w:cs="Times New Roman"/>
          <w:sz w:val="28"/>
          <w:szCs w:val="28"/>
          <w:lang w:eastAsia="uk-UA"/>
        </w:rPr>
        <w:t>інститут)</w:t>
      </w:r>
      <w:r w:rsidR="003B65B5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є структурним </w:t>
      </w:r>
      <w:r w:rsidR="00095C58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підрозділом університету, який створюється для організації та проведення навчальних занять, </w:t>
      </w:r>
      <w:r w:rsidR="00095C58" w:rsidRPr="00995C5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впродовж</w:t>
      </w:r>
      <w:r w:rsidR="00095C58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23375D" w:rsidRPr="00995C52">
        <w:rPr>
          <w:rFonts w:ascii="Times New Roman" w:hAnsi="Times New Roman" w:cs="Times New Roman"/>
          <w:sz w:val="28"/>
          <w:szCs w:val="28"/>
          <w:lang w:eastAsia="uk-UA"/>
        </w:rPr>
        <w:t>яких здобувачі вищої освіти</w:t>
      </w:r>
      <w:r w:rsidR="005178E4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під керівництвом завідувача лабораторії</w:t>
      </w:r>
      <w:r w:rsidR="00095C58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особисто провод</w:t>
      </w:r>
      <w:r w:rsidR="004916A5" w:rsidRPr="00995C52">
        <w:rPr>
          <w:rFonts w:ascii="Times New Roman" w:hAnsi="Times New Roman" w:cs="Times New Roman"/>
          <w:sz w:val="28"/>
          <w:szCs w:val="28"/>
          <w:lang w:eastAsia="uk-UA"/>
        </w:rPr>
        <w:t>я</w:t>
      </w:r>
      <w:r w:rsidR="00095C58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ть експерименти (досліди) з метою практичного підтвердження окремих теоретичних положень навчальних дисциплін, закріплених 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r w:rsidR="00FB2113" w:rsidRPr="00995C52">
        <w:rPr>
          <w:rFonts w:ascii="Times New Roman" w:hAnsi="Times New Roman" w:cs="Times New Roman"/>
          <w:sz w:val="28"/>
          <w:szCs w:val="28"/>
          <w:lang w:eastAsia="uk-UA"/>
        </w:rPr>
        <w:t>інститутом</w:t>
      </w:r>
      <w:r w:rsidR="004916A5" w:rsidRPr="00995C52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="003B65B5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095C58" w:rsidRPr="00995C52">
        <w:rPr>
          <w:rFonts w:ascii="Times New Roman" w:hAnsi="Times New Roman" w:cs="Times New Roman"/>
          <w:sz w:val="28"/>
          <w:szCs w:val="28"/>
          <w:lang w:eastAsia="uk-UA"/>
        </w:rPr>
        <w:t>набува</w:t>
      </w:r>
      <w:r w:rsidR="004916A5" w:rsidRPr="00995C52">
        <w:rPr>
          <w:rFonts w:ascii="Times New Roman" w:hAnsi="Times New Roman" w:cs="Times New Roman"/>
          <w:sz w:val="28"/>
          <w:szCs w:val="28"/>
          <w:lang w:eastAsia="uk-UA"/>
        </w:rPr>
        <w:t>ють</w:t>
      </w:r>
      <w:r w:rsidR="00095C58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практичних навичок роботи з лабораторним устаткуванням, обладнанням, обчислювальною технікою, вимірювальною апаратурою, </w:t>
      </w:r>
      <w:r w:rsidR="00095C58" w:rsidRPr="00995C5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ознайомлю</w:t>
      </w:r>
      <w:r w:rsidR="004916A5" w:rsidRPr="00995C5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ю</w:t>
      </w:r>
      <w:r w:rsidR="00095C58" w:rsidRPr="00995C5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ться з</w:t>
      </w:r>
      <w:r w:rsidR="00095C58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методикою експериментальних досліджень у конкретній предметній галузі тощо.</w:t>
      </w:r>
    </w:p>
    <w:p w:rsidR="00095C58" w:rsidRPr="00995C52" w:rsidRDefault="003B65B5" w:rsidP="00FA5171">
      <w:pPr>
        <w:pStyle w:val="a8"/>
        <w:numPr>
          <w:ilvl w:val="1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Робота </w:t>
      </w:r>
      <w:r w:rsidR="00F77DD1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навчальної лабораторії організовується і здійснюється відповідно до </w:t>
      </w:r>
      <w:r w:rsidR="00F77DD1" w:rsidRPr="00995C52">
        <w:rPr>
          <w:rFonts w:ascii="Times New Roman" w:hAnsi="Times New Roman" w:cs="Times New Roman"/>
          <w:strike/>
          <w:sz w:val="28"/>
          <w:szCs w:val="28"/>
          <w:lang w:eastAsia="uk-UA"/>
        </w:rPr>
        <w:t>чинного</w:t>
      </w:r>
      <w:r w:rsidR="00F77DD1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законодавства України, в тому числі Закон</w:t>
      </w:r>
      <w:r w:rsidR="004916A5" w:rsidRPr="00995C52">
        <w:rPr>
          <w:rFonts w:ascii="Times New Roman" w:hAnsi="Times New Roman" w:cs="Times New Roman"/>
          <w:sz w:val="28"/>
          <w:szCs w:val="28"/>
          <w:lang w:eastAsia="uk-UA"/>
        </w:rPr>
        <w:t>ів</w:t>
      </w:r>
      <w:r w:rsidR="00F77DD1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України «Про освіту», «Про вищу освіту», «Про запобігання корупції» та інших нормативно-правових актів, що визначають державну політику в галузі освіти та науки України; інших законодавчих та нормативно-правових актів</w:t>
      </w:r>
      <w:r w:rsidR="003F5910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з питань освіти; Антикорупційно</w:t>
      </w:r>
      <w:r w:rsidR="004916A5" w:rsidRPr="00995C52">
        <w:rPr>
          <w:rFonts w:ascii="Times New Roman" w:hAnsi="Times New Roman" w:cs="Times New Roman"/>
          <w:sz w:val="28"/>
          <w:szCs w:val="28"/>
          <w:lang w:eastAsia="uk-UA"/>
        </w:rPr>
        <w:t>ї</w:t>
      </w:r>
      <w:r w:rsidR="003F5910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програм</w:t>
      </w:r>
      <w:r w:rsidR="004916A5" w:rsidRPr="00995C52"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="003F5910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Харківського національного університету імені В.</w:t>
      </w:r>
      <w:r w:rsidR="00FB2113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3F5910" w:rsidRPr="00995C52">
        <w:rPr>
          <w:rFonts w:ascii="Times New Roman" w:hAnsi="Times New Roman" w:cs="Times New Roman"/>
          <w:sz w:val="28"/>
          <w:szCs w:val="28"/>
          <w:lang w:eastAsia="uk-UA"/>
        </w:rPr>
        <w:t>Н.</w:t>
      </w:r>
      <w:r w:rsidR="00FB2113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3F5910" w:rsidRPr="00995C52">
        <w:rPr>
          <w:rFonts w:ascii="Times New Roman" w:hAnsi="Times New Roman" w:cs="Times New Roman"/>
          <w:sz w:val="28"/>
          <w:szCs w:val="28"/>
          <w:lang w:eastAsia="uk-UA"/>
        </w:rPr>
        <w:t>Каразіна, По</w:t>
      </w:r>
      <w:r w:rsidR="00F84749" w:rsidRPr="00995C52">
        <w:rPr>
          <w:rFonts w:ascii="Times New Roman" w:hAnsi="Times New Roman" w:cs="Times New Roman"/>
          <w:sz w:val="28"/>
          <w:szCs w:val="28"/>
          <w:lang w:eastAsia="uk-UA"/>
        </w:rPr>
        <w:t>ложення</w:t>
      </w:r>
      <w:r w:rsidR="003F5910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про організацію освітнього процесу</w:t>
      </w:r>
      <w:r w:rsidR="00F77DD1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3F5910" w:rsidRPr="00995C52">
        <w:rPr>
          <w:rFonts w:ascii="Times New Roman" w:hAnsi="Times New Roman" w:cs="Times New Roman"/>
          <w:sz w:val="28"/>
          <w:szCs w:val="28"/>
          <w:lang w:eastAsia="uk-UA"/>
        </w:rPr>
        <w:t>в Харківському національному університеті імені В.</w:t>
      </w:r>
      <w:r w:rsidR="00FB2113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3F5910" w:rsidRPr="00995C52">
        <w:rPr>
          <w:rFonts w:ascii="Times New Roman" w:hAnsi="Times New Roman" w:cs="Times New Roman"/>
          <w:sz w:val="28"/>
          <w:szCs w:val="28"/>
          <w:lang w:eastAsia="uk-UA"/>
        </w:rPr>
        <w:t>Н.</w:t>
      </w:r>
      <w:r w:rsidR="00FB2113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3F5910" w:rsidRPr="00995C52">
        <w:rPr>
          <w:rFonts w:ascii="Times New Roman" w:hAnsi="Times New Roman" w:cs="Times New Roman"/>
          <w:sz w:val="28"/>
          <w:szCs w:val="28"/>
          <w:lang w:eastAsia="uk-UA"/>
        </w:rPr>
        <w:t>Каразіна</w:t>
      </w:r>
      <w:r w:rsidR="00FF0FBF" w:rsidRPr="00995C52">
        <w:rPr>
          <w:rFonts w:ascii="Times New Roman" w:hAnsi="Times New Roman" w:cs="Times New Roman"/>
          <w:sz w:val="28"/>
          <w:szCs w:val="28"/>
          <w:lang w:eastAsia="uk-UA"/>
        </w:rPr>
        <w:t>, Статут</w:t>
      </w:r>
      <w:r w:rsidR="004916A5" w:rsidRPr="00995C52"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="00FF0FBF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Харківського національного університету</w:t>
      </w:r>
      <w:r w:rsidR="00F84749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імені В.</w:t>
      </w:r>
      <w:r w:rsidR="00FB2113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F84749" w:rsidRPr="00995C52">
        <w:rPr>
          <w:rFonts w:ascii="Times New Roman" w:hAnsi="Times New Roman" w:cs="Times New Roman"/>
          <w:sz w:val="28"/>
          <w:szCs w:val="28"/>
          <w:lang w:eastAsia="uk-UA"/>
        </w:rPr>
        <w:t>Н.</w:t>
      </w:r>
      <w:r w:rsidR="00FB2113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F84749" w:rsidRPr="00995C52">
        <w:rPr>
          <w:rFonts w:ascii="Times New Roman" w:hAnsi="Times New Roman" w:cs="Times New Roman"/>
          <w:sz w:val="28"/>
          <w:szCs w:val="28"/>
          <w:lang w:eastAsia="uk-UA"/>
        </w:rPr>
        <w:t>Каразіна,</w:t>
      </w:r>
      <w:r w:rsidR="00CC0AC9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Положення про в</w:t>
      </w:r>
      <w:r w:rsidR="0040479D" w:rsidRPr="00995C52">
        <w:rPr>
          <w:rFonts w:ascii="Times New Roman" w:hAnsi="Times New Roman" w:cs="Times New Roman"/>
          <w:sz w:val="28"/>
          <w:szCs w:val="28"/>
          <w:lang w:eastAsia="uk-UA"/>
        </w:rPr>
        <w:t>регулювання конфліктів</w:t>
      </w:r>
      <w:r w:rsidR="00CC0AC9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у Харківському національному університеті імені В.</w:t>
      </w:r>
      <w:r w:rsidR="004916A5" w:rsidRPr="00995C52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="00CC0AC9" w:rsidRPr="00995C52">
        <w:rPr>
          <w:rFonts w:ascii="Times New Roman" w:hAnsi="Times New Roman" w:cs="Times New Roman"/>
          <w:sz w:val="28"/>
          <w:szCs w:val="28"/>
          <w:lang w:eastAsia="uk-UA"/>
        </w:rPr>
        <w:t>Н.</w:t>
      </w:r>
      <w:r w:rsidR="004916A5" w:rsidRPr="00995C52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="00CC0AC9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Каразіна, </w:t>
      </w:r>
      <w:r w:rsidR="00F84749" w:rsidRPr="00995C52">
        <w:rPr>
          <w:rFonts w:ascii="Times New Roman" w:hAnsi="Times New Roman" w:cs="Times New Roman"/>
          <w:sz w:val="28"/>
          <w:szCs w:val="28"/>
          <w:lang w:eastAsia="uk-UA"/>
        </w:rPr>
        <w:t>Правил внутрішнього розпорядку</w:t>
      </w:r>
      <w:r w:rsidR="00FF0FBF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Харківського  національного</w:t>
      </w:r>
      <w:r w:rsidR="0023375D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університет</w:t>
      </w:r>
      <w:r w:rsidR="00FF0FBF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="0023375D" w:rsidRPr="00995C52">
        <w:rPr>
          <w:rFonts w:ascii="Times New Roman" w:hAnsi="Times New Roman" w:cs="Times New Roman"/>
          <w:sz w:val="28"/>
          <w:szCs w:val="28"/>
          <w:lang w:eastAsia="uk-UA"/>
        </w:rPr>
        <w:t>імені В.</w:t>
      </w:r>
      <w:r w:rsidR="00FB2113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23375D" w:rsidRPr="00995C52">
        <w:rPr>
          <w:rFonts w:ascii="Times New Roman" w:hAnsi="Times New Roman" w:cs="Times New Roman"/>
          <w:sz w:val="28"/>
          <w:szCs w:val="28"/>
          <w:lang w:eastAsia="uk-UA"/>
        </w:rPr>
        <w:t>Н.</w:t>
      </w:r>
      <w:r w:rsidR="00FB2113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23375D" w:rsidRPr="00995C52">
        <w:rPr>
          <w:rFonts w:ascii="Times New Roman" w:hAnsi="Times New Roman" w:cs="Times New Roman"/>
          <w:sz w:val="28"/>
          <w:szCs w:val="28"/>
          <w:lang w:eastAsia="uk-UA"/>
        </w:rPr>
        <w:t>Каразіна,</w:t>
      </w:r>
      <w:r w:rsidR="00CC0AC9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Інструкці</w:t>
      </w:r>
      <w:r w:rsidR="004916A5" w:rsidRPr="00995C52">
        <w:rPr>
          <w:rFonts w:ascii="Times New Roman" w:hAnsi="Times New Roman" w:cs="Times New Roman"/>
          <w:sz w:val="28"/>
          <w:szCs w:val="28"/>
          <w:lang w:eastAsia="uk-UA"/>
        </w:rPr>
        <w:t>ї</w:t>
      </w:r>
      <w:r w:rsidR="00CC0AC9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з діловодства в Харківському національному університеті імені В.</w:t>
      </w:r>
      <w:r w:rsidR="00FB2113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CC0AC9" w:rsidRPr="00995C52">
        <w:rPr>
          <w:rFonts w:ascii="Times New Roman" w:hAnsi="Times New Roman" w:cs="Times New Roman"/>
          <w:sz w:val="28"/>
          <w:szCs w:val="28"/>
          <w:lang w:eastAsia="uk-UA"/>
        </w:rPr>
        <w:t>Н.</w:t>
      </w:r>
      <w:r w:rsidR="00FB2113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CC0AC9" w:rsidRPr="00995C52">
        <w:rPr>
          <w:rFonts w:ascii="Times New Roman" w:hAnsi="Times New Roman" w:cs="Times New Roman"/>
          <w:sz w:val="28"/>
          <w:szCs w:val="28"/>
          <w:lang w:eastAsia="uk-UA"/>
        </w:rPr>
        <w:t>Каразіна,</w:t>
      </w:r>
      <w:r w:rsidR="0023375D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наказів та розпоряджень ректора, проректорів, д</w:t>
      </w:r>
      <w:r w:rsidR="00D41E8D" w:rsidRPr="00995C52">
        <w:rPr>
          <w:rFonts w:ascii="Times New Roman" w:hAnsi="Times New Roman" w:cs="Times New Roman"/>
          <w:sz w:val="28"/>
          <w:szCs w:val="28"/>
          <w:lang w:eastAsia="uk-UA"/>
        </w:rPr>
        <w:t>иректора інституту</w:t>
      </w:r>
      <w:r w:rsidR="0023375D" w:rsidRPr="00995C52">
        <w:rPr>
          <w:rFonts w:ascii="Times New Roman" w:hAnsi="Times New Roman" w:cs="Times New Roman"/>
          <w:sz w:val="28"/>
          <w:szCs w:val="28"/>
          <w:lang w:eastAsia="uk-UA"/>
        </w:rPr>
        <w:t>, плану роботи лабораторії та цього Положення.</w:t>
      </w:r>
    </w:p>
    <w:p w:rsidR="00095C58" w:rsidRPr="00995C52" w:rsidRDefault="002447B8" w:rsidP="00FA5171">
      <w:pPr>
        <w:pStyle w:val="a8"/>
        <w:numPr>
          <w:ilvl w:val="1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>Діяльність навчальної лабораторії здійснюється відповідно до затвердженого розкладу навчальних занять, графіків консульт</w:t>
      </w:r>
      <w:r w:rsidR="00647C6E" w:rsidRPr="00995C52">
        <w:rPr>
          <w:rFonts w:ascii="Times New Roman" w:hAnsi="Times New Roman" w:cs="Times New Roman"/>
          <w:sz w:val="28"/>
          <w:szCs w:val="28"/>
          <w:lang w:eastAsia="uk-UA"/>
        </w:rPr>
        <w:t>ацій та затверджених</w:t>
      </w:r>
      <w:r w:rsidR="00EF1DAD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647C6E" w:rsidRPr="00995C52">
        <w:rPr>
          <w:rFonts w:ascii="Times New Roman" w:hAnsi="Times New Roman" w:cs="Times New Roman"/>
          <w:sz w:val="28"/>
          <w:szCs w:val="28"/>
          <w:lang w:eastAsia="uk-UA"/>
        </w:rPr>
        <w:t>д</w:t>
      </w:r>
      <w:r w:rsidR="00CA0924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иректором інституту 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>річних планів.</w:t>
      </w:r>
    </w:p>
    <w:p w:rsidR="002447B8" w:rsidRPr="00995C52" w:rsidRDefault="00D563FD" w:rsidP="00FA5171">
      <w:pPr>
        <w:pStyle w:val="a8"/>
        <w:numPr>
          <w:ilvl w:val="1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>Річний план роботи навчальної лабораторії скла</w:t>
      </w:r>
      <w:r w:rsidR="00CA0924" w:rsidRPr="00995C52">
        <w:rPr>
          <w:rFonts w:ascii="Times New Roman" w:hAnsi="Times New Roman" w:cs="Times New Roman"/>
          <w:sz w:val="28"/>
          <w:szCs w:val="28"/>
          <w:lang w:eastAsia="uk-UA"/>
        </w:rPr>
        <w:t>дається завідувачем лабораторії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та за</w:t>
      </w:r>
      <w:r w:rsidR="00647C6E" w:rsidRPr="00995C52">
        <w:rPr>
          <w:rFonts w:ascii="Times New Roman" w:hAnsi="Times New Roman" w:cs="Times New Roman"/>
          <w:sz w:val="28"/>
          <w:szCs w:val="28"/>
          <w:lang w:eastAsia="uk-UA"/>
        </w:rPr>
        <w:t>тверджується</w:t>
      </w:r>
      <w:r w:rsidR="00F13146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CA0924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директором інституту 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>до початку навчального р</w:t>
      </w:r>
      <w:r w:rsidR="00F13146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оку після розгляду </w:t>
      </w:r>
      <w:r w:rsidR="00CA0924" w:rsidRPr="00995C52">
        <w:rPr>
          <w:rFonts w:ascii="Times New Roman" w:hAnsi="Times New Roman" w:cs="Times New Roman"/>
          <w:sz w:val="28"/>
          <w:szCs w:val="28"/>
          <w:lang w:eastAsia="uk-UA"/>
        </w:rPr>
        <w:t>в інституті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. Планові завдання навчальної лабораторії включаються до плану </w:t>
      </w:r>
      <w:r w:rsidR="00CA0924" w:rsidRPr="00995C52">
        <w:rPr>
          <w:rFonts w:ascii="Times New Roman" w:hAnsi="Times New Roman" w:cs="Times New Roman"/>
          <w:sz w:val="28"/>
          <w:szCs w:val="28"/>
          <w:lang w:eastAsia="uk-UA"/>
        </w:rPr>
        <w:t>інституту</w:t>
      </w:r>
      <w:r w:rsidR="00BD4D3D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>на навчальний рік.</w:t>
      </w:r>
      <w:r w:rsidR="006E0150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CB65EC" w:rsidRPr="00995C52" w:rsidRDefault="004916A5" w:rsidP="00FA5171">
      <w:pPr>
        <w:pStyle w:val="a8"/>
        <w:numPr>
          <w:ilvl w:val="1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Напри</w:t>
      </w:r>
      <w:r w:rsidR="00CB65EC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кінці кожного семестру завідувач лабораторії звітує про діяльність </w:t>
      </w:r>
      <w:r w:rsidR="00647C6E" w:rsidRPr="00995C52">
        <w:rPr>
          <w:rFonts w:ascii="Times New Roman" w:hAnsi="Times New Roman" w:cs="Times New Roman"/>
          <w:sz w:val="28"/>
          <w:szCs w:val="28"/>
          <w:lang w:eastAsia="uk-UA"/>
        </w:rPr>
        <w:t>лабораторії на засіданні</w:t>
      </w:r>
      <w:r w:rsidR="00F13146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9511E0" w:rsidRPr="00995C52">
        <w:rPr>
          <w:rFonts w:ascii="Times New Roman" w:hAnsi="Times New Roman" w:cs="Times New Roman"/>
          <w:sz w:val="28"/>
          <w:szCs w:val="28"/>
          <w:lang w:eastAsia="uk-UA"/>
        </w:rPr>
        <w:t>інституту</w:t>
      </w:r>
      <w:r w:rsidR="00647C6E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CB65EC" w:rsidRPr="00995C52">
        <w:rPr>
          <w:rFonts w:ascii="Times New Roman" w:hAnsi="Times New Roman" w:cs="Times New Roman"/>
          <w:sz w:val="28"/>
          <w:szCs w:val="28"/>
          <w:lang w:eastAsia="uk-UA"/>
        </w:rPr>
        <w:t>за звітний період, а так</w:t>
      </w:r>
      <w:r w:rsidR="00647C6E" w:rsidRPr="00995C52">
        <w:rPr>
          <w:rFonts w:ascii="Times New Roman" w:hAnsi="Times New Roman" w:cs="Times New Roman"/>
          <w:sz w:val="28"/>
          <w:szCs w:val="28"/>
          <w:lang w:eastAsia="uk-UA"/>
        </w:rPr>
        <w:t>ож надає звіт</w:t>
      </w:r>
      <w:r w:rsidR="00F13146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9511E0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директору інституту </w:t>
      </w:r>
      <w:r w:rsidR="00CB65EC" w:rsidRPr="00995C52">
        <w:rPr>
          <w:rFonts w:ascii="Times New Roman" w:hAnsi="Times New Roman" w:cs="Times New Roman"/>
          <w:sz w:val="28"/>
          <w:szCs w:val="28"/>
          <w:lang w:eastAsia="uk-UA"/>
        </w:rPr>
        <w:t>про виконану роботу та пропозиції щодо діяльності навчальної лабораторії на наступний період.</w:t>
      </w:r>
    </w:p>
    <w:p w:rsidR="009511E0" w:rsidRPr="00995C52" w:rsidRDefault="009511E0" w:rsidP="00FA517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1B6C7B" w:rsidRPr="00995C52" w:rsidRDefault="001B6C7B" w:rsidP="001B6C7B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1B6C7B" w:rsidRPr="00995C52" w:rsidRDefault="001B6C7B" w:rsidP="001B6C7B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1B6C7B" w:rsidRPr="00995C52" w:rsidRDefault="001B6C7B" w:rsidP="001B6C7B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095C58" w:rsidRPr="00995C52" w:rsidRDefault="00095C58" w:rsidP="00FA5171">
      <w:pPr>
        <w:pStyle w:val="a8"/>
        <w:numPr>
          <w:ilvl w:val="0"/>
          <w:numId w:val="2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Основні завдання та функції </w:t>
      </w:r>
    </w:p>
    <w:p w:rsidR="00095C58" w:rsidRPr="00995C52" w:rsidRDefault="00095C58" w:rsidP="00FA5171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095C58" w:rsidRPr="00995C52" w:rsidRDefault="00095C58" w:rsidP="00FA5171">
      <w:pPr>
        <w:pStyle w:val="a8"/>
        <w:numPr>
          <w:ilvl w:val="1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Навчальна лабораторія створена з ме</w:t>
      </w:r>
      <w:r w:rsidR="00EE791D" w:rsidRPr="00995C5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тою якісної підготовки здобувачів вищої освіти.</w:t>
      </w:r>
    </w:p>
    <w:p w:rsidR="00095C58" w:rsidRPr="00995C52" w:rsidRDefault="00095C58" w:rsidP="00FA5171">
      <w:pPr>
        <w:pStyle w:val="a8"/>
        <w:numPr>
          <w:ilvl w:val="1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>Основними завданнями навчальної лабораторії є:</w:t>
      </w:r>
    </w:p>
    <w:p w:rsidR="00095C58" w:rsidRPr="00995C52" w:rsidRDefault="00095C58" w:rsidP="00FA5171">
      <w:pPr>
        <w:pStyle w:val="a8"/>
        <w:numPr>
          <w:ilvl w:val="0"/>
          <w:numId w:val="28"/>
        </w:numPr>
        <w:tabs>
          <w:tab w:val="left" w:pos="119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>сприяння підвищенню якості підготовки фахівців</w:t>
      </w:r>
      <w:r w:rsidR="003E1087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C201A1" w:rsidRPr="00995C52">
        <w:rPr>
          <w:rFonts w:ascii="Times New Roman" w:hAnsi="Times New Roman" w:cs="Times New Roman"/>
          <w:sz w:val="28"/>
          <w:szCs w:val="28"/>
          <w:lang w:eastAsia="uk-UA"/>
        </w:rPr>
        <w:t>спеціальностей «Електроенергетика, електротехніка та електромеханіка»; «Професійна освіта (</w:t>
      </w:r>
      <w:r w:rsidR="00815BCA" w:rsidRPr="00995C52">
        <w:rPr>
          <w:rFonts w:ascii="Times New Roman" w:hAnsi="Times New Roman" w:cs="Times New Roman"/>
          <w:sz w:val="28"/>
          <w:szCs w:val="28"/>
          <w:lang w:eastAsia="uk-UA"/>
        </w:rPr>
        <w:t>е</w:t>
      </w:r>
      <w:r w:rsidR="00C201A1" w:rsidRPr="00995C52">
        <w:rPr>
          <w:rFonts w:ascii="Times New Roman" w:hAnsi="Times New Roman" w:cs="Times New Roman"/>
          <w:sz w:val="28"/>
          <w:szCs w:val="28"/>
          <w:lang w:eastAsia="uk-UA"/>
        </w:rPr>
        <w:t>нергетика, електротехніка та електромеханіка)»</w:t>
      </w:r>
      <w:r w:rsidR="004916A5" w:rsidRPr="00995C52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="00C201A1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завдяки </w:t>
      </w:r>
      <w:r w:rsidR="003E1087" w:rsidRPr="00995C52">
        <w:rPr>
          <w:rFonts w:ascii="Times New Roman" w:hAnsi="Times New Roman" w:cs="Times New Roman"/>
          <w:sz w:val="28"/>
          <w:szCs w:val="28"/>
          <w:lang w:eastAsia="uk-UA"/>
        </w:rPr>
        <w:t>формуванню практичних навичок роботи з лабораторним обладнанням, оснащенням, обчислювальною технікою,</w:t>
      </w:r>
      <w:r w:rsidR="00F86BC5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597D9C" w:rsidRPr="00995C52">
        <w:rPr>
          <w:rFonts w:ascii="Times New Roman" w:hAnsi="Times New Roman" w:cs="Times New Roman"/>
          <w:sz w:val="28"/>
          <w:szCs w:val="28"/>
          <w:lang w:eastAsia="uk-UA"/>
        </w:rPr>
        <w:t>вимірювальною апаратурою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095C58" w:rsidRPr="00995C52" w:rsidRDefault="00095C58" w:rsidP="00FA5171">
      <w:pPr>
        <w:pStyle w:val="a8"/>
        <w:numPr>
          <w:ilvl w:val="0"/>
          <w:numId w:val="28"/>
        </w:numPr>
        <w:tabs>
          <w:tab w:val="left" w:pos="119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>проведення лабораторних, практичних занять з дисциплін</w:t>
      </w:r>
      <w:r w:rsidR="00FA7FA8" w:rsidRPr="00995C52">
        <w:rPr>
          <w:rFonts w:ascii="Times New Roman" w:hAnsi="Times New Roman" w:cs="Times New Roman"/>
          <w:sz w:val="28"/>
          <w:szCs w:val="28"/>
          <w:lang w:eastAsia="uk-UA"/>
        </w:rPr>
        <w:t>: «</w:t>
      </w:r>
      <w:r w:rsidR="00E0577A" w:rsidRPr="00995C52">
        <w:rPr>
          <w:rFonts w:ascii="Times New Roman" w:hAnsi="Times New Roman" w:cs="Times New Roman"/>
          <w:sz w:val="28"/>
          <w:szCs w:val="28"/>
          <w:lang w:eastAsia="uk-UA"/>
        </w:rPr>
        <w:t>Перетворювальна техніка енергосистем</w:t>
      </w:r>
      <w:r w:rsidR="00FA7FA8" w:rsidRPr="00995C52">
        <w:rPr>
          <w:rFonts w:ascii="Times New Roman" w:hAnsi="Times New Roman" w:cs="Times New Roman"/>
          <w:sz w:val="28"/>
          <w:szCs w:val="28"/>
          <w:lang w:eastAsia="uk-UA"/>
        </w:rPr>
        <w:t>»; «</w:t>
      </w:r>
      <w:r w:rsidR="002D2F1E" w:rsidRPr="00995C52">
        <w:rPr>
          <w:rFonts w:ascii="Times New Roman" w:hAnsi="Times New Roman" w:cs="Times New Roman"/>
          <w:sz w:val="28"/>
          <w:szCs w:val="28"/>
          <w:lang w:eastAsia="uk-UA"/>
        </w:rPr>
        <w:t>Відновлювані джерела енергії</w:t>
      </w:r>
      <w:r w:rsidR="00FA7FA8" w:rsidRPr="00995C52">
        <w:rPr>
          <w:rFonts w:ascii="Times New Roman" w:hAnsi="Times New Roman" w:cs="Times New Roman"/>
          <w:sz w:val="28"/>
          <w:szCs w:val="28"/>
          <w:lang w:eastAsia="uk-UA"/>
        </w:rPr>
        <w:t>»; «</w:t>
      </w:r>
      <w:r w:rsidR="008D3D15" w:rsidRPr="00995C52">
        <w:rPr>
          <w:rFonts w:ascii="Times New Roman" w:hAnsi="Times New Roman" w:cs="Times New Roman"/>
          <w:sz w:val="28"/>
          <w:szCs w:val="28"/>
          <w:lang w:eastAsia="uk-UA"/>
        </w:rPr>
        <w:t>Електропостачання</w:t>
      </w:r>
      <w:r w:rsidR="00FA7FA8" w:rsidRPr="00995C52">
        <w:rPr>
          <w:rFonts w:ascii="Times New Roman" w:hAnsi="Times New Roman" w:cs="Times New Roman"/>
          <w:sz w:val="28"/>
          <w:szCs w:val="28"/>
          <w:lang w:eastAsia="uk-UA"/>
        </w:rPr>
        <w:t>»; «</w:t>
      </w:r>
      <w:r w:rsidR="002D2F1E" w:rsidRPr="00995C52">
        <w:rPr>
          <w:rFonts w:ascii="Times New Roman" w:hAnsi="Times New Roman" w:cs="Times New Roman"/>
          <w:sz w:val="28"/>
          <w:szCs w:val="28"/>
          <w:lang w:eastAsia="uk-UA"/>
        </w:rPr>
        <w:t>Монтаж, ремонт і діагностика електрообладнання</w:t>
      </w:r>
      <w:r w:rsidR="00FA7FA8" w:rsidRPr="00995C52"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="005F16A3" w:rsidRPr="00995C52">
        <w:rPr>
          <w:rFonts w:ascii="Times New Roman" w:hAnsi="Times New Roman" w:cs="Times New Roman"/>
          <w:sz w:val="28"/>
          <w:szCs w:val="28"/>
          <w:lang w:eastAsia="uk-UA"/>
        </w:rPr>
        <w:t>; «</w:t>
      </w:r>
      <w:r w:rsidR="002D6386" w:rsidRPr="00995C52">
        <w:rPr>
          <w:rFonts w:ascii="Times New Roman" w:hAnsi="Times New Roman" w:cs="Times New Roman"/>
          <w:sz w:val="28"/>
          <w:szCs w:val="28"/>
          <w:lang w:eastAsia="uk-UA"/>
        </w:rPr>
        <w:t>Нормативно-правові аспекти та стандарти в енергетиці</w:t>
      </w:r>
      <w:r w:rsidR="005F16A3" w:rsidRPr="00995C52"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="007D7D13" w:rsidRPr="00995C52">
        <w:rPr>
          <w:rFonts w:ascii="Times New Roman" w:hAnsi="Times New Roman" w:cs="Times New Roman"/>
          <w:sz w:val="28"/>
          <w:szCs w:val="28"/>
          <w:lang w:eastAsia="uk-UA"/>
        </w:rPr>
        <w:t>; «Системи заземлення та захист від перенапруг»;</w:t>
      </w:r>
      <w:r w:rsidR="003C046E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«</w:t>
      </w:r>
      <w:r w:rsidR="002D6386" w:rsidRPr="00995C52">
        <w:rPr>
          <w:rFonts w:ascii="Times New Roman" w:hAnsi="Times New Roman" w:cs="Times New Roman"/>
          <w:sz w:val="28"/>
          <w:szCs w:val="28"/>
          <w:lang w:eastAsia="uk-UA"/>
        </w:rPr>
        <w:t>Автоматизований моніторинг та діагностика обладнання АЕС</w:t>
      </w:r>
      <w:r w:rsidR="003C046E" w:rsidRPr="00995C52">
        <w:rPr>
          <w:rFonts w:ascii="Times New Roman" w:hAnsi="Times New Roman" w:cs="Times New Roman"/>
          <w:sz w:val="28"/>
          <w:szCs w:val="28"/>
          <w:lang w:eastAsia="uk-UA"/>
        </w:rPr>
        <w:t>»; «</w:t>
      </w:r>
      <w:r w:rsidR="0093746C" w:rsidRPr="00995C52">
        <w:rPr>
          <w:rFonts w:ascii="Times New Roman" w:hAnsi="Times New Roman" w:cs="Times New Roman"/>
          <w:sz w:val="28"/>
          <w:szCs w:val="28"/>
          <w:lang w:eastAsia="uk-UA"/>
        </w:rPr>
        <w:t>Системи автоматизованого та комп'ютерного проєктування</w:t>
      </w:r>
      <w:r w:rsidR="003C046E" w:rsidRPr="00995C52">
        <w:rPr>
          <w:rFonts w:ascii="Times New Roman" w:hAnsi="Times New Roman" w:cs="Times New Roman"/>
          <w:sz w:val="28"/>
          <w:szCs w:val="28"/>
          <w:lang w:eastAsia="uk-UA"/>
        </w:rPr>
        <w:t>»; «</w:t>
      </w:r>
      <w:r w:rsidR="0093746C" w:rsidRPr="00995C52">
        <w:rPr>
          <w:rFonts w:ascii="Times New Roman" w:hAnsi="Times New Roman" w:cs="Times New Roman"/>
          <w:sz w:val="28"/>
          <w:szCs w:val="28"/>
          <w:lang w:eastAsia="uk-UA"/>
        </w:rPr>
        <w:t>Автоматизація енергосистем та автоматизований електропривод</w:t>
      </w:r>
      <w:r w:rsidR="003C046E" w:rsidRPr="00995C52">
        <w:rPr>
          <w:rFonts w:ascii="Times New Roman" w:hAnsi="Times New Roman" w:cs="Times New Roman"/>
          <w:sz w:val="28"/>
          <w:szCs w:val="28"/>
          <w:lang w:eastAsia="uk-UA"/>
        </w:rPr>
        <w:t>»; «</w:t>
      </w:r>
      <w:proofErr w:type="spellStart"/>
      <w:r w:rsidR="0093746C" w:rsidRPr="00995C52">
        <w:rPr>
          <w:rFonts w:ascii="Times New Roman" w:hAnsi="Times New Roman" w:cs="Times New Roman"/>
          <w:sz w:val="28"/>
          <w:szCs w:val="28"/>
          <w:lang w:eastAsia="uk-UA"/>
        </w:rPr>
        <w:t>Фрактально</w:t>
      </w:r>
      <w:proofErr w:type="spellEnd"/>
      <w:r w:rsidR="0093746C" w:rsidRPr="00995C52">
        <w:rPr>
          <w:rFonts w:ascii="Times New Roman" w:hAnsi="Times New Roman" w:cs="Times New Roman"/>
          <w:sz w:val="28"/>
          <w:szCs w:val="28"/>
          <w:lang w:eastAsia="uk-UA"/>
        </w:rPr>
        <w:t>-кластерний аналіз енергосистем</w:t>
      </w:r>
      <w:r w:rsidR="003C046E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»; </w:t>
      </w:r>
      <w:r w:rsidR="009E3DC9" w:rsidRPr="00995C52">
        <w:rPr>
          <w:rFonts w:ascii="Times New Roman" w:hAnsi="Times New Roman" w:cs="Times New Roman"/>
          <w:sz w:val="28"/>
          <w:szCs w:val="28"/>
          <w:lang w:eastAsia="uk-UA"/>
        </w:rPr>
        <w:t>«</w:t>
      </w:r>
      <w:r w:rsidR="001A1568" w:rsidRPr="00995C52">
        <w:rPr>
          <w:rFonts w:ascii="Times New Roman" w:hAnsi="Times New Roman" w:cs="Times New Roman"/>
          <w:sz w:val="28"/>
          <w:szCs w:val="28"/>
          <w:lang w:eastAsia="uk-UA"/>
        </w:rPr>
        <w:t>Загальні концепції енергетичної безпеки</w:t>
      </w:r>
      <w:r w:rsidR="009E3DC9" w:rsidRPr="00995C52"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="00E922B8" w:rsidRPr="00995C52">
        <w:rPr>
          <w:rFonts w:ascii="Times New Roman" w:hAnsi="Times New Roman" w:cs="Times New Roman"/>
          <w:sz w:val="28"/>
          <w:szCs w:val="28"/>
          <w:lang w:eastAsia="uk-UA"/>
        </w:rPr>
        <w:t>; «</w:t>
      </w:r>
      <w:r w:rsidR="00044C13" w:rsidRPr="00995C52">
        <w:rPr>
          <w:rFonts w:ascii="Times New Roman" w:hAnsi="Times New Roman" w:cs="Times New Roman"/>
          <w:sz w:val="28"/>
          <w:szCs w:val="28"/>
          <w:lang w:eastAsia="uk-UA"/>
        </w:rPr>
        <w:t>Релейний захист і автоматика електричних мереж і систем</w:t>
      </w:r>
      <w:r w:rsidR="00E922B8" w:rsidRPr="00995C52">
        <w:rPr>
          <w:rFonts w:ascii="Times New Roman" w:hAnsi="Times New Roman" w:cs="Times New Roman"/>
          <w:sz w:val="28"/>
          <w:szCs w:val="28"/>
          <w:lang w:eastAsia="uk-UA"/>
        </w:rPr>
        <w:t>»; «</w:t>
      </w:r>
      <w:r w:rsidR="00044C13" w:rsidRPr="00995C52">
        <w:rPr>
          <w:rFonts w:ascii="Times New Roman" w:hAnsi="Times New Roman" w:cs="Times New Roman"/>
          <w:sz w:val="28"/>
          <w:szCs w:val="28"/>
          <w:lang w:eastAsia="uk-UA"/>
        </w:rPr>
        <w:t>Релейний захист і автоматика енергосистем</w:t>
      </w:r>
      <w:r w:rsidR="00E922B8" w:rsidRPr="00995C52"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="00962530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2D6386" w:rsidRPr="00995C52">
        <w:rPr>
          <w:rFonts w:ascii="Times New Roman" w:hAnsi="Times New Roman" w:cs="Times New Roman"/>
          <w:sz w:val="28"/>
          <w:szCs w:val="28"/>
          <w:lang w:eastAsia="uk-UA"/>
        </w:rPr>
        <w:t>на високому науковому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методичному і технічному рівні згідн</w:t>
      </w:r>
      <w:r w:rsidR="00A95621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о з робочими 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>програмами</w:t>
      </w:r>
      <w:r w:rsidR="00A95621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навчальних дисциплін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та методичними рекомендаціями;</w:t>
      </w:r>
    </w:p>
    <w:p w:rsidR="00095C58" w:rsidRPr="00995C52" w:rsidRDefault="00095C58" w:rsidP="00FA5171">
      <w:pPr>
        <w:pStyle w:val="1"/>
        <w:numPr>
          <w:ilvl w:val="0"/>
          <w:numId w:val="28"/>
        </w:numPr>
        <w:tabs>
          <w:tab w:val="left" w:pos="119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забезпечення використання можливостей </w:t>
      </w:r>
      <w:r w:rsidRPr="00995C5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інформаційних 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>технологій і технічних</w:t>
      </w:r>
      <w:r w:rsidR="00AE373D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засобів навчання для </w:t>
      </w:r>
      <w:r w:rsidR="00BD4D3D" w:rsidRPr="00995C52">
        <w:rPr>
          <w:rFonts w:ascii="Times New Roman" w:hAnsi="Times New Roman" w:cs="Times New Roman"/>
          <w:sz w:val="28"/>
          <w:szCs w:val="28"/>
          <w:lang w:eastAsia="uk-UA"/>
        </w:rPr>
        <w:t>здобувачів вищої освіти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095C58" w:rsidRPr="00995C52" w:rsidRDefault="00095C58" w:rsidP="00FA5171">
      <w:pPr>
        <w:pStyle w:val="1"/>
        <w:numPr>
          <w:ilvl w:val="0"/>
          <w:numId w:val="28"/>
        </w:numPr>
        <w:shd w:val="clear" w:color="auto" w:fill="FFFFFF"/>
        <w:tabs>
          <w:tab w:val="left" w:pos="119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>організація поза</w:t>
      </w:r>
      <w:r w:rsidR="005A5842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>аудиторн</w:t>
      </w:r>
      <w:r w:rsidR="005A5842" w:rsidRPr="00995C52">
        <w:rPr>
          <w:rFonts w:ascii="Times New Roman" w:hAnsi="Times New Roman" w:cs="Times New Roman"/>
          <w:sz w:val="28"/>
          <w:szCs w:val="28"/>
          <w:lang w:eastAsia="uk-UA"/>
        </w:rPr>
        <w:t>ої, самостійної роботи здобувачів вищої освіти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денної та заочної форм навчання, завдяки чому розвиваються творчі </w:t>
      </w:r>
      <w:r w:rsidR="005A5842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дослідницькі здібності здобувачів вищої освіти 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095C58" w:rsidRPr="00995C52" w:rsidRDefault="00095C58" w:rsidP="00FA5171">
      <w:pPr>
        <w:pStyle w:val="1"/>
        <w:numPr>
          <w:ilvl w:val="0"/>
          <w:numId w:val="28"/>
        </w:numPr>
        <w:shd w:val="clear" w:color="auto" w:fill="FFFFFF"/>
        <w:tabs>
          <w:tab w:val="left" w:pos="119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>створення належних та ефективних умов</w:t>
      </w:r>
      <w:r w:rsidR="00A95621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на сучасному освітньому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рівні </w:t>
      </w:r>
      <w:r w:rsidR="008D5080" w:rsidRPr="00995C52">
        <w:rPr>
          <w:rFonts w:ascii="Times New Roman" w:hAnsi="Times New Roman" w:cs="Times New Roman"/>
          <w:sz w:val="28"/>
          <w:szCs w:val="28"/>
          <w:lang w:eastAsia="uk-UA"/>
        </w:rPr>
        <w:t>для проходження практики здобувачів вищої освіти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1468BD" w:rsidRPr="00995C52" w:rsidRDefault="001468BD" w:rsidP="00FA5171">
      <w:pPr>
        <w:pStyle w:val="1"/>
        <w:numPr>
          <w:ilvl w:val="0"/>
          <w:numId w:val="28"/>
        </w:numPr>
        <w:shd w:val="clear" w:color="auto" w:fill="FFFFFF"/>
        <w:tabs>
          <w:tab w:val="left" w:pos="119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створення учасниками освітнього процесу безпечних умов праці та навчання відповідно до </w:t>
      </w:r>
      <w:r w:rsidR="00154444" w:rsidRPr="00995C52">
        <w:rPr>
          <w:rFonts w:ascii="Times New Roman" w:hAnsi="Times New Roman" w:cs="Times New Roman"/>
          <w:sz w:val="28"/>
          <w:szCs w:val="28"/>
          <w:lang w:eastAsia="uk-UA"/>
        </w:rPr>
        <w:t>чинних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законодавчих та нормативних актів;</w:t>
      </w:r>
    </w:p>
    <w:p w:rsidR="00095C58" w:rsidRPr="00995C52" w:rsidRDefault="00095C58" w:rsidP="00FA5171">
      <w:pPr>
        <w:pStyle w:val="1"/>
        <w:numPr>
          <w:ilvl w:val="0"/>
          <w:numId w:val="28"/>
        </w:numPr>
        <w:tabs>
          <w:tab w:val="left" w:pos="119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дотримання вимог охорони праці, пожежної безпеки, </w:t>
      </w:r>
      <w:r w:rsidR="00E36D00" w:rsidRPr="00995C5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санітарних норм, безпеки життєдіяльності.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095C58" w:rsidRPr="00995C52" w:rsidRDefault="00095C58" w:rsidP="00FA5171">
      <w:pPr>
        <w:pStyle w:val="a8"/>
        <w:numPr>
          <w:ilvl w:val="0"/>
          <w:numId w:val="31"/>
        </w:numPr>
        <w:tabs>
          <w:tab w:val="left" w:pos="119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5C52">
        <w:rPr>
          <w:rFonts w:ascii="Times New Roman" w:hAnsi="Times New Roman" w:cs="Times New Roman"/>
          <w:sz w:val="28"/>
          <w:szCs w:val="28"/>
        </w:rPr>
        <w:t xml:space="preserve">Для досягнення поставлених цілей навчальні лабораторії виконують </w:t>
      </w:r>
      <w:r w:rsidR="007925ED" w:rsidRPr="00995C52">
        <w:rPr>
          <w:rFonts w:ascii="Times New Roman" w:hAnsi="Times New Roman" w:cs="Times New Roman"/>
          <w:sz w:val="28"/>
          <w:szCs w:val="28"/>
        </w:rPr>
        <w:t>такі</w:t>
      </w:r>
      <w:r w:rsidRPr="00995C52">
        <w:rPr>
          <w:rFonts w:ascii="Times New Roman" w:hAnsi="Times New Roman" w:cs="Times New Roman"/>
          <w:sz w:val="28"/>
          <w:szCs w:val="28"/>
        </w:rPr>
        <w:t xml:space="preserve"> функції:</w:t>
      </w:r>
    </w:p>
    <w:p w:rsidR="00095C58" w:rsidRPr="00995C52" w:rsidRDefault="00095C58" w:rsidP="00FA5171">
      <w:pPr>
        <w:pStyle w:val="1"/>
        <w:numPr>
          <w:ilvl w:val="0"/>
          <w:numId w:val="28"/>
        </w:numPr>
        <w:tabs>
          <w:tab w:val="left" w:pos="119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проведення згідно з діючими </w:t>
      </w:r>
      <w:r w:rsidR="00A95621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навчальними планами лабораторних та/або 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>практичних занять з навчальних дисциплін, закріплених</w:t>
      </w:r>
      <w:r w:rsidR="00647C6E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за</w:t>
      </w:r>
      <w:r w:rsidR="00675431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D41E8D" w:rsidRPr="00995C52">
        <w:rPr>
          <w:rFonts w:ascii="Times New Roman" w:hAnsi="Times New Roman" w:cs="Times New Roman"/>
          <w:sz w:val="28"/>
          <w:szCs w:val="28"/>
          <w:lang w:eastAsia="uk-UA"/>
        </w:rPr>
        <w:t>інститутом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095C58" w:rsidRPr="00995C52" w:rsidRDefault="00217489" w:rsidP="00FA5171">
      <w:pPr>
        <w:pStyle w:val="1"/>
        <w:numPr>
          <w:ilvl w:val="0"/>
          <w:numId w:val="28"/>
        </w:numPr>
        <w:tabs>
          <w:tab w:val="left" w:pos="119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>поліпшення якості освітнього</w:t>
      </w:r>
      <w:r w:rsidR="00095C58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процесу 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>та активна участь працівників</w:t>
      </w:r>
      <w:r w:rsidR="00095C58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навчальної лабораторії</w:t>
      </w:r>
      <w:r w:rsidR="000678B0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у виховній роботі зі здобувачами вищої освіти</w:t>
      </w:r>
      <w:r w:rsidR="00095C58" w:rsidRPr="00995C52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817DF7" w:rsidRPr="00995C52" w:rsidRDefault="00817DF7" w:rsidP="00FA5171">
      <w:pPr>
        <w:pStyle w:val="1"/>
        <w:numPr>
          <w:ilvl w:val="0"/>
          <w:numId w:val="28"/>
        </w:numPr>
        <w:tabs>
          <w:tab w:val="left" w:pos="119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>організація освітньої діяльності навчальної лабораторії на засадах академічної доброчесності;</w:t>
      </w:r>
    </w:p>
    <w:p w:rsidR="00817DF7" w:rsidRPr="00995C52" w:rsidRDefault="00817DF7" w:rsidP="00FA5171">
      <w:pPr>
        <w:pStyle w:val="1"/>
        <w:numPr>
          <w:ilvl w:val="0"/>
          <w:numId w:val="28"/>
        </w:numPr>
        <w:tabs>
          <w:tab w:val="left" w:pos="119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>участь у процесах забезпечення якості вищої освіти та освітньої діяльності відповідно до Статуту університету;</w:t>
      </w:r>
    </w:p>
    <w:p w:rsidR="00095C58" w:rsidRPr="00995C52" w:rsidRDefault="00095C58" w:rsidP="00FA5171">
      <w:pPr>
        <w:pStyle w:val="1"/>
        <w:numPr>
          <w:ilvl w:val="0"/>
          <w:numId w:val="28"/>
        </w:numPr>
        <w:tabs>
          <w:tab w:val="left" w:pos="119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>ство</w:t>
      </w:r>
      <w:r w:rsidR="00217489" w:rsidRPr="00995C52">
        <w:rPr>
          <w:rFonts w:ascii="Times New Roman" w:hAnsi="Times New Roman" w:cs="Times New Roman"/>
          <w:sz w:val="28"/>
          <w:szCs w:val="28"/>
          <w:lang w:eastAsia="uk-UA"/>
        </w:rPr>
        <w:t>рення всім учасникам освітнього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процесу безпечних умов праці</w:t>
      </w:r>
      <w:r w:rsidR="00E36D00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та навчання 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відповідно до вимог </w:t>
      </w:r>
      <w:r w:rsidR="007925ED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чинних 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>законодавчих та нормативних актів;</w:t>
      </w:r>
    </w:p>
    <w:p w:rsidR="00095C58" w:rsidRPr="00995C52" w:rsidRDefault="00095C58" w:rsidP="00FA5171">
      <w:pPr>
        <w:pStyle w:val="1"/>
        <w:numPr>
          <w:ilvl w:val="0"/>
          <w:numId w:val="28"/>
        </w:numPr>
        <w:tabs>
          <w:tab w:val="left" w:pos="119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>придбання та підтримка у належному технічному стані приладів, обладнання та матеріалів для виконання л</w:t>
      </w:r>
      <w:r w:rsidR="00AC2677" w:rsidRPr="00995C52">
        <w:rPr>
          <w:rFonts w:ascii="Times New Roman" w:hAnsi="Times New Roman" w:cs="Times New Roman"/>
          <w:sz w:val="28"/>
          <w:szCs w:val="28"/>
          <w:lang w:eastAsia="uk-UA"/>
        </w:rPr>
        <w:t>абораторних та практичних робіт.</w:t>
      </w:r>
    </w:p>
    <w:p w:rsidR="00095C58" w:rsidRPr="00995C52" w:rsidRDefault="00095C58" w:rsidP="00FA5171">
      <w:pPr>
        <w:pStyle w:val="1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095C58" w:rsidRPr="00995C52" w:rsidRDefault="00095C58" w:rsidP="00FA5171">
      <w:pPr>
        <w:pStyle w:val="a8"/>
        <w:numPr>
          <w:ilvl w:val="0"/>
          <w:numId w:val="32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Структура та керівництво</w:t>
      </w:r>
    </w:p>
    <w:p w:rsidR="006A6984" w:rsidRPr="00995C52" w:rsidRDefault="006A6984" w:rsidP="00FA5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95C58" w:rsidRPr="00995C52" w:rsidRDefault="009820A4" w:rsidP="00FA5171">
      <w:pPr>
        <w:pStyle w:val="a8"/>
        <w:numPr>
          <w:ilvl w:val="1"/>
          <w:numId w:val="3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>До складу навчальної лабораторії входить навчально-допоміжний персонал. Вимоги до кваліфікації, обов’язки, права та відповідальність працівників регламенту</w:t>
      </w:r>
      <w:r w:rsidR="007925ED" w:rsidRPr="00995C52">
        <w:rPr>
          <w:rFonts w:ascii="Times New Roman" w:hAnsi="Times New Roman" w:cs="Times New Roman"/>
          <w:sz w:val="28"/>
          <w:szCs w:val="28"/>
          <w:lang w:eastAsia="uk-UA"/>
        </w:rPr>
        <w:t>ю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>ться посадовими інструкціями.</w:t>
      </w:r>
    </w:p>
    <w:p w:rsidR="00A45064" w:rsidRPr="00995C52" w:rsidRDefault="00BD5937" w:rsidP="00FA5171">
      <w:pPr>
        <w:pStyle w:val="a8"/>
        <w:numPr>
          <w:ilvl w:val="1"/>
          <w:numId w:val="3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>Керівництво навчальною лабораторією здійснює завідувач лаборатор</w:t>
      </w:r>
      <w:r w:rsidR="00033E66" w:rsidRPr="00995C52">
        <w:rPr>
          <w:rFonts w:ascii="Times New Roman" w:hAnsi="Times New Roman" w:cs="Times New Roman"/>
          <w:sz w:val="28"/>
          <w:szCs w:val="28"/>
          <w:lang w:eastAsia="uk-UA"/>
        </w:rPr>
        <w:t>ії, який приймається на посаду та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звільняється з посади наказом ректора університет</w:t>
      </w:r>
      <w:r w:rsidR="00033E66" w:rsidRPr="00995C52">
        <w:rPr>
          <w:rFonts w:ascii="Times New Roman" w:hAnsi="Times New Roman" w:cs="Times New Roman"/>
          <w:sz w:val="28"/>
          <w:szCs w:val="28"/>
          <w:lang w:eastAsia="uk-UA"/>
        </w:rPr>
        <w:t>у.</w:t>
      </w:r>
    </w:p>
    <w:p w:rsidR="00095C58" w:rsidRPr="00995C52" w:rsidRDefault="00A45064" w:rsidP="00FA5171">
      <w:pPr>
        <w:pStyle w:val="a8"/>
        <w:numPr>
          <w:ilvl w:val="1"/>
          <w:numId w:val="3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>Завідувач лабораторії здійснює керівництво навчальною лабораторією згідно з</w:t>
      </w:r>
      <w:r w:rsidR="00DF0DF2"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чинним законодавством України, Статутом Харківського національного університету імені В.</w:t>
      </w:r>
      <w:r w:rsidR="007925ED" w:rsidRPr="00995C52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="00DF0DF2" w:rsidRPr="00995C52">
        <w:rPr>
          <w:rFonts w:ascii="Times New Roman" w:hAnsi="Times New Roman" w:cs="Times New Roman"/>
          <w:sz w:val="28"/>
          <w:szCs w:val="28"/>
          <w:lang w:eastAsia="uk-UA"/>
        </w:rPr>
        <w:t>Н.</w:t>
      </w:r>
      <w:r w:rsidR="007925ED" w:rsidRPr="00995C52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="00DF0DF2" w:rsidRPr="00995C52">
        <w:rPr>
          <w:rFonts w:ascii="Times New Roman" w:hAnsi="Times New Roman" w:cs="Times New Roman"/>
          <w:sz w:val="28"/>
          <w:szCs w:val="28"/>
          <w:lang w:eastAsia="uk-UA"/>
        </w:rPr>
        <w:t>Каразіна та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посадовою інструкцією</w:t>
      </w:r>
      <w:r w:rsidR="00DF0DF2" w:rsidRPr="00995C52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6A6984" w:rsidRPr="00995C52" w:rsidRDefault="006A6984" w:rsidP="00FA517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A6984" w:rsidRPr="00995C52" w:rsidRDefault="00095C58" w:rsidP="00FA5171">
      <w:pPr>
        <w:pStyle w:val="a8"/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95C5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Матеріально-технічне та навчально-методичне </w:t>
      </w:r>
    </w:p>
    <w:p w:rsidR="00095C58" w:rsidRPr="00995C52" w:rsidRDefault="00095C58" w:rsidP="00FA517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95C5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забезпечення лабораторії</w:t>
      </w:r>
    </w:p>
    <w:p w:rsidR="00095C58" w:rsidRPr="00995C52" w:rsidRDefault="00095C58" w:rsidP="00FA5171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5C58" w:rsidRPr="00995C52" w:rsidRDefault="00095C58" w:rsidP="001B6C7B">
      <w:pPr>
        <w:pStyle w:val="a8"/>
        <w:numPr>
          <w:ilvl w:val="1"/>
          <w:numId w:val="32"/>
        </w:numPr>
        <w:tabs>
          <w:tab w:val="left" w:pos="119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>Навчальна лабораторія розміщується на закріплених за нею площах приміщень (земельних ділянках) університету.</w:t>
      </w:r>
    </w:p>
    <w:p w:rsidR="00095C58" w:rsidRPr="00995C52" w:rsidRDefault="00095C58" w:rsidP="001B6C7B">
      <w:pPr>
        <w:pStyle w:val="a8"/>
        <w:numPr>
          <w:ilvl w:val="1"/>
          <w:numId w:val="32"/>
        </w:numPr>
        <w:tabs>
          <w:tab w:val="left" w:pos="119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>Приміщення лабораторій повинні мати природне та штучне освітлення, бути світлими, теплими і сухими. Обладнання, інструменти, колір фарбування стін добираються відповідно до вимог ергономіки, з використанням сигнальних кольорів і законів безпеки.</w:t>
      </w:r>
    </w:p>
    <w:p w:rsidR="00095C58" w:rsidRPr="00995C52" w:rsidRDefault="00095C58" w:rsidP="001B6C7B">
      <w:pPr>
        <w:pStyle w:val="a8"/>
        <w:numPr>
          <w:ilvl w:val="1"/>
          <w:numId w:val="32"/>
        </w:numPr>
        <w:tabs>
          <w:tab w:val="left" w:pos="119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C52">
        <w:rPr>
          <w:rFonts w:ascii="Times New Roman" w:hAnsi="Times New Roman" w:cs="Times New Roman"/>
          <w:sz w:val="28"/>
          <w:szCs w:val="28"/>
          <w:lang w:eastAsia="ru-RU"/>
        </w:rPr>
        <w:t>Комплектація навчальної лабораторії обладнанням здійснюється відповідно до завдань її діяльності навчально-наочними приладами, технічними засобами навчання, комп’ютерною технікою, постійними та змінними навчально-інформаційними стендами, обладнанням загального призначення для навчальних закладів та спеціальним обладнанням для виконання лабораторних робіт.</w:t>
      </w:r>
    </w:p>
    <w:p w:rsidR="00095C58" w:rsidRPr="00995C52" w:rsidRDefault="00095C58" w:rsidP="001B6C7B">
      <w:pPr>
        <w:pStyle w:val="a8"/>
        <w:numPr>
          <w:ilvl w:val="1"/>
          <w:numId w:val="32"/>
        </w:numPr>
        <w:tabs>
          <w:tab w:val="left" w:pos="119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Навчальна лабораторія </w:t>
      </w:r>
      <w:r w:rsidRPr="00995C5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відповідно до її призначення</w:t>
      </w:r>
      <w:r w:rsidRPr="00995C52">
        <w:rPr>
          <w:rFonts w:ascii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>обладнується демонстраційним столом та аудиторною дошкою, технічними засобами навчання, приладами, реактивами тощо.</w:t>
      </w:r>
    </w:p>
    <w:p w:rsidR="00095C58" w:rsidRPr="00995C52" w:rsidRDefault="00095C58" w:rsidP="001B6C7B">
      <w:pPr>
        <w:pStyle w:val="a8"/>
        <w:numPr>
          <w:ilvl w:val="1"/>
          <w:numId w:val="32"/>
        </w:numPr>
        <w:tabs>
          <w:tab w:val="left" w:pos="119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Лабораторні приміщення відповідно до специфіки обладнуються витяжною шафою, секційними шафами для збереження приладів, посуду, інструментів т</w:t>
      </w:r>
      <w:r w:rsidR="00E36D00" w:rsidRPr="00995C52">
        <w:rPr>
          <w:rFonts w:ascii="Times New Roman" w:hAnsi="Times New Roman" w:cs="Times New Roman"/>
          <w:sz w:val="28"/>
          <w:szCs w:val="28"/>
          <w:lang w:eastAsia="uk-UA"/>
        </w:rPr>
        <w:t>а навчально-наочного обладнання та матеріалів.</w:t>
      </w:r>
    </w:p>
    <w:p w:rsidR="00095C58" w:rsidRPr="00995C52" w:rsidRDefault="00095C58" w:rsidP="001B6C7B">
      <w:pPr>
        <w:pStyle w:val="a8"/>
        <w:numPr>
          <w:ilvl w:val="1"/>
          <w:numId w:val="32"/>
        </w:numPr>
        <w:tabs>
          <w:tab w:val="left" w:pos="119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>Навчальні лабораторії забезпечуються:</w:t>
      </w:r>
    </w:p>
    <w:p w:rsidR="00095C58" w:rsidRPr="00995C52" w:rsidRDefault="00095C58" w:rsidP="001B6C7B">
      <w:pPr>
        <w:pStyle w:val="1"/>
        <w:numPr>
          <w:ilvl w:val="0"/>
          <w:numId w:val="35"/>
        </w:numPr>
        <w:tabs>
          <w:tab w:val="left" w:pos="1191"/>
        </w:tabs>
        <w:spacing w:after="0" w:line="240" w:lineRule="auto"/>
        <w:ind w:left="0" w:firstLine="902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>куточками з охорони праці та пожежної безпеки;</w:t>
      </w:r>
    </w:p>
    <w:p w:rsidR="00095C58" w:rsidRPr="00995C52" w:rsidRDefault="00095C58" w:rsidP="001B6C7B">
      <w:pPr>
        <w:pStyle w:val="1"/>
        <w:numPr>
          <w:ilvl w:val="0"/>
          <w:numId w:val="35"/>
        </w:numPr>
        <w:tabs>
          <w:tab w:val="left" w:pos="1191"/>
        </w:tabs>
        <w:spacing w:after="0" w:line="240" w:lineRule="auto"/>
        <w:ind w:left="0" w:firstLine="902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 xml:space="preserve">аптечкою з набором </w:t>
      </w:r>
      <w:r w:rsidR="00E36D00" w:rsidRPr="00995C52">
        <w:rPr>
          <w:rFonts w:ascii="Times New Roman" w:hAnsi="Times New Roman" w:cs="Times New Roman"/>
          <w:sz w:val="28"/>
          <w:szCs w:val="28"/>
          <w:lang w:eastAsia="uk-UA"/>
        </w:rPr>
        <w:t>медикаментів для надання до</w:t>
      </w:r>
      <w:r w:rsidRPr="00995C52">
        <w:rPr>
          <w:rFonts w:ascii="Times New Roman" w:hAnsi="Times New Roman" w:cs="Times New Roman"/>
          <w:sz w:val="28"/>
          <w:szCs w:val="28"/>
          <w:lang w:eastAsia="uk-UA"/>
        </w:rPr>
        <w:t>медичної допомоги;</w:t>
      </w:r>
    </w:p>
    <w:p w:rsidR="00095C58" w:rsidRPr="00995C52" w:rsidRDefault="00095C58" w:rsidP="001B6C7B">
      <w:pPr>
        <w:pStyle w:val="1"/>
        <w:numPr>
          <w:ilvl w:val="0"/>
          <w:numId w:val="35"/>
        </w:numPr>
        <w:tabs>
          <w:tab w:val="left" w:pos="1191"/>
        </w:tabs>
        <w:spacing w:after="0" w:line="240" w:lineRule="auto"/>
        <w:ind w:left="0" w:firstLine="902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>первинними засобами пожежогасіння відповідно до Правил пожежної безпеки для закладів, установ і організацій системи освіти України.</w:t>
      </w:r>
    </w:p>
    <w:p w:rsidR="00095C58" w:rsidRPr="00995C52" w:rsidRDefault="00095C58" w:rsidP="001B6C7B">
      <w:pPr>
        <w:pStyle w:val="1"/>
        <w:numPr>
          <w:ilvl w:val="1"/>
          <w:numId w:val="3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C52">
        <w:rPr>
          <w:rFonts w:ascii="Times New Roman" w:hAnsi="Times New Roman" w:cs="Times New Roman"/>
          <w:sz w:val="28"/>
          <w:szCs w:val="28"/>
          <w:lang w:eastAsia="ru-RU"/>
        </w:rPr>
        <w:t>Навчально-методичне забезпечення лабораторій складається з:</w:t>
      </w:r>
    </w:p>
    <w:p w:rsidR="00095C58" w:rsidRPr="00995C52" w:rsidRDefault="00217489" w:rsidP="00D753A2">
      <w:pPr>
        <w:pStyle w:val="1"/>
        <w:numPr>
          <w:ilvl w:val="0"/>
          <w:numId w:val="36"/>
        </w:numPr>
        <w:tabs>
          <w:tab w:val="left" w:pos="1191"/>
        </w:tabs>
        <w:spacing w:after="0" w:line="240" w:lineRule="auto"/>
        <w:ind w:left="0" w:firstLine="90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C52">
        <w:rPr>
          <w:rFonts w:ascii="Times New Roman" w:hAnsi="Times New Roman" w:cs="Times New Roman"/>
          <w:sz w:val="28"/>
          <w:szCs w:val="28"/>
          <w:lang w:eastAsia="ru-RU"/>
        </w:rPr>
        <w:t>освітніх</w:t>
      </w:r>
      <w:r w:rsidR="00095C58" w:rsidRPr="00995C52">
        <w:rPr>
          <w:rFonts w:ascii="Times New Roman" w:hAnsi="Times New Roman" w:cs="Times New Roman"/>
          <w:sz w:val="28"/>
          <w:szCs w:val="28"/>
          <w:lang w:eastAsia="ru-RU"/>
        </w:rPr>
        <w:t xml:space="preserve"> і робочих програм відповідних дисциплін;</w:t>
      </w:r>
    </w:p>
    <w:p w:rsidR="00095C58" w:rsidRPr="00995C52" w:rsidRDefault="00095C58" w:rsidP="00D753A2">
      <w:pPr>
        <w:pStyle w:val="1"/>
        <w:numPr>
          <w:ilvl w:val="0"/>
          <w:numId w:val="36"/>
        </w:numPr>
        <w:tabs>
          <w:tab w:val="left" w:pos="1191"/>
        </w:tabs>
        <w:spacing w:after="0" w:line="240" w:lineRule="auto"/>
        <w:ind w:left="0" w:firstLine="90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C52">
        <w:rPr>
          <w:rFonts w:ascii="Times New Roman" w:hAnsi="Times New Roman" w:cs="Times New Roman"/>
          <w:sz w:val="28"/>
          <w:szCs w:val="28"/>
          <w:lang w:eastAsia="ru-RU"/>
        </w:rPr>
        <w:t>методичних рекомендацій для виконання лабораторних робіт, дослідів</w:t>
      </w:r>
      <w:r w:rsidR="009B2F2A" w:rsidRPr="00995C5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95C52">
        <w:rPr>
          <w:rFonts w:ascii="Times New Roman" w:hAnsi="Times New Roman" w:cs="Times New Roman"/>
          <w:sz w:val="28"/>
          <w:szCs w:val="28"/>
          <w:lang w:eastAsia="ru-RU"/>
        </w:rPr>
        <w:t xml:space="preserve"> спостережень, практикумів;</w:t>
      </w:r>
    </w:p>
    <w:p w:rsidR="00095C58" w:rsidRPr="00995C52" w:rsidRDefault="00095C58" w:rsidP="00D753A2">
      <w:pPr>
        <w:pStyle w:val="1"/>
        <w:numPr>
          <w:ilvl w:val="0"/>
          <w:numId w:val="36"/>
        </w:numPr>
        <w:tabs>
          <w:tab w:val="left" w:pos="1191"/>
        </w:tabs>
        <w:spacing w:after="0" w:line="240" w:lineRule="auto"/>
        <w:ind w:left="0" w:firstLine="90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C52">
        <w:rPr>
          <w:rFonts w:ascii="Times New Roman" w:hAnsi="Times New Roman" w:cs="Times New Roman"/>
          <w:sz w:val="28"/>
          <w:szCs w:val="28"/>
          <w:lang w:eastAsia="ru-RU"/>
        </w:rPr>
        <w:t>довідникової і нормативно-технічної літератури;</w:t>
      </w:r>
    </w:p>
    <w:p w:rsidR="00095C58" w:rsidRPr="00995C52" w:rsidRDefault="00095C58" w:rsidP="00D753A2">
      <w:pPr>
        <w:pStyle w:val="1"/>
        <w:numPr>
          <w:ilvl w:val="0"/>
          <w:numId w:val="36"/>
        </w:numPr>
        <w:tabs>
          <w:tab w:val="left" w:pos="1191"/>
        </w:tabs>
        <w:spacing w:after="0" w:line="240" w:lineRule="auto"/>
        <w:ind w:left="0" w:firstLine="90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C52">
        <w:rPr>
          <w:rFonts w:ascii="Times New Roman" w:hAnsi="Times New Roman" w:cs="Times New Roman"/>
          <w:sz w:val="28"/>
          <w:szCs w:val="28"/>
          <w:lang w:eastAsia="ru-RU"/>
        </w:rPr>
        <w:t>інших навчально-методичних матеріалів (стендів, макетів тощо).</w:t>
      </w:r>
    </w:p>
    <w:p w:rsidR="00282A64" w:rsidRPr="00995C52" w:rsidRDefault="00282A64" w:rsidP="00282A64">
      <w:pPr>
        <w:pStyle w:val="1"/>
        <w:tabs>
          <w:tab w:val="left" w:pos="1191"/>
        </w:tabs>
        <w:spacing w:after="0" w:line="240" w:lineRule="auto"/>
        <w:ind w:left="90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5C58" w:rsidRPr="00995C52" w:rsidRDefault="00095C58" w:rsidP="00282A64">
      <w:pPr>
        <w:pStyle w:val="a8"/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Діяльність, документація та звітність</w:t>
      </w:r>
    </w:p>
    <w:p w:rsidR="00095C58" w:rsidRPr="00995C52" w:rsidRDefault="00095C58" w:rsidP="00FA5171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95C58" w:rsidRPr="00995C52" w:rsidRDefault="00095C58" w:rsidP="00ED25AA">
      <w:pPr>
        <w:pStyle w:val="1"/>
        <w:numPr>
          <w:ilvl w:val="1"/>
          <w:numId w:val="3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C52">
        <w:rPr>
          <w:rFonts w:ascii="Times New Roman" w:hAnsi="Times New Roman" w:cs="Times New Roman"/>
          <w:sz w:val="28"/>
          <w:szCs w:val="28"/>
          <w:lang w:eastAsia="ru-RU"/>
        </w:rPr>
        <w:t>Діяльність навчальної лабораторії здійснюється відповід</w:t>
      </w:r>
      <w:r w:rsidR="00550708" w:rsidRPr="00995C52">
        <w:rPr>
          <w:rFonts w:ascii="Times New Roman" w:hAnsi="Times New Roman" w:cs="Times New Roman"/>
          <w:sz w:val="28"/>
          <w:szCs w:val="28"/>
          <w:lang w:eastAsia="ru-RU"/>
        </w:rPr>
        <w:t xml:space="preserve">но до розкладу </w:t>
      </w:r>
      <w:r w:rsidRPr="00995C52">
        <w:rPr>
          <w:rFonts w:ascii="Times New Roman" w:hAnsi="Times New Roman" w:cs="Times New Roman"/>
          <w:sz w:val="28"/>
          <w:szCs w:val="28"/>
          <w:lang w:eastAsia="ru-RU"/>
        </w:rPr>
        <w:t>занять, затвердженого на відповідний семестр навчального року у встановленому порядку.</w:t>
      </w:r>
    </w:p>
    <w:p w:rsidR="00095C58" w:rsidRPr="00995C52" w:rsidRDefault="00095C58" w:rsidP="00ED25AA">
      <w:pPr>
        <w:pStyle w:val="1"/>
        <w:numPr>
          <w:ilvl w:val="1"/>
          <w:numId w:val="3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C52">
        <w:rPr>
          <w:rFonts w:ascii="Times New Roman" w:hAnsi="Times New Roman" w:cs="Times New Roman"/>
          <w:sz w:val="28"/>
          <w:szCs w:val="28"/>
          <w:lang w:eastAsia="ru-RU"/>
        </w:rPr>
        <w:t>Поза</w:t>
      </w:r>
      <w:r w:rsidR="00217489" w:rsidRPr="00995C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95C52">
        <w:rPr>
          <w:rFonts w:ascii="Times New Roman" w:hAnsi="Times New Roman" w:cs="Times New Roman"/>
          <w:sz w:val="28"/>
          <w:szCs w:val="28"/>
          <w:lang w:eastAsia="ru-RU"/>
        </w:rPr>
        <w:t xml:space="preserve">аудиторна робота в навчальній лабораторії здійснюється згідно </w:t>
      </w:r>
      <w:r w:rsidR="007925ED" w:rsidRPr="00995C52"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995C52">
        <w:rPr>
          <w:rFonts w:ascii="Times New Roman" w:hAnsi="Times New Roman" w:cs="Times New Roman"/>
          <w:sz w:val="28"/>
          <w:szCs w:val="28"/>
          <w:lang w:eastAsia="ru-RU"/>
        </w:rPr>
        <w:t>затверджен</w:t>
      </w:r>
      <w:r w:rsidR="007925ED" w:rsidRPr="00995C52">
        <w:rPr>
          <w:rFonts w:ascii="Times New Roman" w:hAnsi="Times New Roman" w:cs="Times New Roman"/>
          <w:sz w:val="28"/>
          <w:szCs w:val="28"/>
          <w:lang w:eastAsia="ru-RU"/>
        </w:rPr>
        <w:t>им</w:t>
      </w:r>
      <w:r w:rsidRPr="00995C52">
        <w:rPr>
          <w:rFonts w:ascii="Times New Roman" w:hAnsi="Times New Roman" w:cs="Times New Roman"/>
          <w:sz w:val="28"/>
          <w:szCs w:val="28"/>
          <w:lang w:eastAsia="ru-RU"/>
        </w:rPr>
        <w:t xml:space="preserve"> графік</w:t>
      </w:r>
      <w:r w:rsidR="007925ED" w:rsidRPr="00995C52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995C5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95C58" w:rsidRPr="00995C52" w:rsidRDefault="00550708" w:rsidP="00ED25AA">
      <w:pPr>
        <w:pStyle w:val="1"/>
        <w:numPr>
          <w:ilvl w:val="1"/>
          <w:numId w:val="3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C52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095C58" w:rsidRPr="00995C52">
        <w:rPr>
          <w:rFonts w:ascii="Times New Roman" w:hAnsi="Times New Roman" w:cs="Times New Roman"/>
          <w:sz w:val="28"/>
          <w:szCs w:val="28"/>
          <w:lang w:eastAsia="ru-RU"/>
        </w:rPr>
        <w:t xml:space="preserve">навчальну лабораторію складається паспорт, в якому зазначається загальна характеристика, санітарно-гігієнічні умови приміщення; комплектація лабораторії, списки працівників, план розміщення обладнання; результати перевірок електрообладнання, заземлення, вентиляції, вимірювальних приладів, методичні посібники, інструкції та інші дані. </w:t>
      </w:r>
    </w:p>
    <w:p w:rsidR="00095C58" w:rsidRPr="00995C52" w:rsidRDefault="00095C58" w:rsidP="00ED25AA">
      <w:pPr>
        <w:pStyle w:val="1"/>
        <w:numPr>
          <w:ilvl w:val="1"/>
          <w:numId w:val="3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C52">
        <w:rPr>
          <w:rFonts w:ascii="Times New Roman" w:hAnsi="Times New Roman" w:cs="Times New Roman"/>
          <w:sz w:val="28"/>
          <w:szCs w:val="28"/>
          <w:lang w:eastAsia="ru-RU"/>
        </w:rPr>
        <w:t>Протягом семестру працівники навчальної лабораторії надають оперативну інформацію про свою діяльніст</w:t>
      </w:r>
      <w:r w:rsidR="00647C6E" w:rsidRPr="00995C52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F55D3D" w:rsidRPr="00995C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06E3A" w:rsidRPr="00995C52">
        <w:rPr>
          <w:rFonts w:ascii="Times New Roman" w:hAnsi="Times New Roman" w:cs="Times New Roman"/>
          <w:sz w:val="28"/>
          <w:szCs w:val="28"/>
          <w:lang w:eastAsia="ru-RU"/>
        </w:rPr>
        <w:t>завідувачу</w:t>
      </w:r>
      <w:r w:rsidR="00106E3A" w:rsidRPr="00995C5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106E3A" w:rsidRPr="00995C52">
        <w:rPr>
          <w:rFonts w:ascii="Times New Roman" w:hAnsi="Times New Roman" w:cs="Times New Roman"/>
          <w:sz w:val="28"/>
          <w:szCs w:val="28"/>
          <w:lang w:eastAsia="ru-RU"/>
        </w:rPr>
        <w:t>лабораторії</w:t>
      </w:r>
      <w:r w:rsidRPr="00995C5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095C58" w:rsidRPr="00995C52" w:rsidRDefault="00175E34" w:rsidP="00ED25AA">
      <w:pPr>
        <w:pStyle w:val="1"/>
        <w:numPr>
          <w:ilvl w:val="1"/>
          <w:numId w:val="3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C52">
        <w:rPr>
          <w:rFonts w:ascii="Times New Roman" w:hAnsi="Times New Roman" w:cs="Times New Roman"/>
          <w:sz w:val="28"/>
          <w:szCs w:val="28"/>
          <w:lang w:eastAsia="ru-RU"/>
        </w:rPr>
        <w:t>Напри</w:t>
      </w:r>
      <w:r w:rsidR="00095C58" w:rsidRPr="00995C52">
        <w:rPr>
          <w:rFonts w:ascii="Times New Roman" w:hAnsi="Times New Roman" w:cs="Times New Roman"/>
          <w:sz w:val="28"/>
          <w:szCs w:val="28"/>
          <w:lang w:eastAsia="ru-RU"/>
        </w:rPr>
        <w:t>кінці кожного семестру завідувач лабораторії надає зві</w:t>
      </w:r>
      <w:r w:rsidR="00E53456" w:rsidRPr="00995C52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F55D3D" w:rsidRPr="00995C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C430A" w:rsidRPr="00995C52">
        <w:rPr>
          <w:rFonts w:ascii="Times New Roman" w:hAnsi="Times New Roman" w:cs="Times New Roman"/>
          <w:sz w:val="28"/>
          <w:szCs w:val="28"/>
          <w:lang w:val="ru-RU" w:eastAsia="ru-RU"/>
        </w:rPr>
        <w:t>директору інституту</w:t>
      </w:r>
      <w:r w:rsidR="00095C58" w:rsidRPr="00995C52">
        <w:rPr>
          <w:rFonts w:ascii="Times New Roman" w:hAnsi="Times New Roman" w:cs="Times New Roman"/>
          <w:sz w:val="28"/>
          <w:szCs w:val="28"/>
          <w:lang w:eastAsia="ru-RU"/>
        </w:rPr>
        <w:t xml:space="preserve"> про виконану роботу та пропозиції щодо діяльності на наступний період.</w:t>
      </w:r>
    </w:p>
    <w:p w:rsidR="00095C58" w:rsidRPr="00995C52" w:rsidRDefault="00095C58" w:rsidP="00ED25AA">
      <w:pPr>
        <w:pStyle w:val="1"/>
        <w:numPr>
          <w:ilvl w:val="1"/>
          <w:numId w:val="3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C52">
        <w:rPr>
          <w:rFonts w:ascii="Times New Roman" w:hAnsi="Times New Roman" w:cs="Times New Roman"/>
          <w:sz w:val="28"/>
          <w:szCs w:val="28"/>
          <w:lang w:eastAsia="ru-RU"/>
        </w:rPr>
        <w:t>Документація навчал</w:t>
      </w:r>
      <w:r w:rsidR="009B2F2A" w:rsidRPr="00995C52">
        <w:rPr>
          <w:rFonts w:ascii="Times New Roman" w:hAnsi="Times New Roman" w:cs="Times New Roman"/>
          <w:sz w:val="28"/>
          <w:szCs w:val="28"/>
          <w:lang w:eastAsia="ru-RU"/>
        </w:rPr>
        <w:t xml:space="preserve">ьної лабораторії </w:t>
      </w:r>
      <w:r w:rsidRPr="00995C52">
        <w:rPr>
          <w:rFonts w:ascii="Times New Roman" w:hAnsi="Times New Roman" w:cs="Times New Roman"/>
          <w:sz w:val="28"/>
          <w:szCs w:val="28"/>
          <w:lang w:eastAsia="ru-RU"/>
        </w:rPr>
        <w:t>повинна включати:</w:t>
      </w:r>
    </w:p>
    <w:p w:rsidR="00095C58" w:rsidRPr="00995C52" w:rsidRDefault="00095C58" w:rsidP="00904D7E">
      <w:pPr>
        <w:pStyle w:val="a8"/>
        <w:numPr>
          <w:ilvl w:val="0"/>
          <w:numId w:val="40"/>
        </w:numPr>
        <w:tabs>
          <w:tab w:val="left" w:pos="1247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C52">
        <w:rPr>
          <w:rFonts w:ascii="Times New Roman" w:hAnsi="Times New Roman" w:cs="Times New Roman"/>
          <w:sz w:val="28"/>
          <w:szCs w:val="28"/>
          <w:lang w:eastAsia="ru-RU"/>
        </w:rPr>
        <w:t>методичні посібники для виконання лабораторних робіт, інструкції з експлуатації лабораторного обладнання;</w:t>
      </w:r>
    </w:p>
    <w:p w:rsidR="00095C58" w:rsidRPr="00995C52" w:rsidRDefault="00095C58" w:rsidP="00904D7E">
      <w:pPr>
        <w:pStyle w:val="a8"/>
        <w:numPr>
          <w:ilvl w:val="0"/>
          <w:numId w:val="40"/>
        </w:numPr>
        <w:tabs>
          <w:tab w:val="left" w:pos="1247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C52">
        <w:rPr>
          <w:rFonts w:ascii="Times New Roman" w:hAnsi="Times New Roman" w:cs="Times New Roman"/>
          <w:sz w:val="28"/>
          <w:szCs w:val="28"/>
          <w:lang w:eastAsia="ru-RU"/>
        </w:rPr>
        <w:t>інструкції з охорони праці, безпеки життєдіяльн</w:t>
      </w:r>
      <w:r w:rsidR="00B94E25" w:rsidRPr="00995C52">
        <w:rPr>
          <w:rFonts w:ascii="Times New Roman" w:hAnsi="Times New Roman" w:cs="Times New Roman"/>
          <w:sz w:val="28"/>
          <w:szCs w:val="28"/>
          <w:lang w:eastAsia="ru-RU"/>
        </w:rPr>
        <w:t>ості</w:t>
      </w:r>
      <w:r w:rsidR="00CF6157" w:rsidRPr="00995C52">
        <w:rPr>
          <w:rFonts w:ascii="Times New Roman" w:hAnsi="Times New Roman" w:cs="Times New Roman"/>
          <w:sz w:val="28"/>
          <w:szCs w:val="28"/>
          <w:lang w:eastAsia="ru-RU"/>
        </w:rPr>
        <w:t xml:space="preserve"> та пожежної безпеки</w:t>
      </w:r>
      <w:r w:rsidR="00B94E25" w:rsidRPr="00995C52">
        <w:rPr>
          <w:rFonts w:ascii="Times New Roman" w:hAnsi="Times New Roman" w:cs="Times New Roman"/>
          <w:sz w:val="28"/>
          <w:szCs w:val="28"/>
          <w:lang w:eastAsia="ru-RU"/>
        </w:rPr>
        <w:t xml:space="preserve"> для працівників і здобувачів вищої освіти</w:t>
      </w:r>
      <w:r w:rsidRPr="00995C5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95C58" w:rsidRPr="00995C52" w:rsidRDefault="00095C58" w:rsidP="00904D7E">
      <w:pPr>
        <w:pStyle w:val="a8"/>
        <w:numPr>
          <w:ilvl w:val="0"/>
          <w:numId w:val="40"/>
        </w:numPr>
        <w:tabs>
          <w:tab w:val="left" w:pos="1247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C52">
        <w:rPr>
          <w:rFonts w:ascii="Times New Roman" w:hAnsi="Times New Roman" w:cs="Times New Roman"/>
          <w:sz w:val="28"/>
          <w:szCs w:val="28"/>
          <w:lang w:eastAsia="ru-RU"/>
        </w:rPr>
        <w:t xml:space="preserve">журнал реєстрації інструктажів з охорони праці, </w:t>
      </w:r>
      <w:r w:rsidR="00E142BC" w:rsidRPr="00995C52">
        <w:rPr>
          <w:rFonts w:ascii="Times New Roman" w:hAnsi="Times New Roman" w:cs="Times New Roman"/>
          <w:sz w:val="28"/>
          <w:szCs w:val="28"/>
          <w:lang w:eastAsia="ru-RU"/>
        </w:rPr>
        <w:t xml:space="preserve">безпеки життєдіяльності та </w:t>
      </w:r>
      <w:r w:rsidRPr="00995C52">
        <w:rPr>
          <w:rFonts w:ascii="Times New Roman" w:hAnsi="Times New Roman" w:cs="Times New Roman"/>
          <w:sz w:val="28"/>
          <w:szCs w:val="28"/>
          <w:lang w:eastAsia="ru-RU"/>
        </w:rPr>
        <w:t>пожежної безпеки;</w:t>
      </w:r>
    </w:p>
    <w:p w:rsidR="00095C58" w:rsidRPr="00995C52" w:rsidRDefault="00095C58" w:rsidP="00904D7E">
      <w:pPr>
        <w:pStyle w:val="a8"/>
        <w:numPr>
          <w:ilvl w:val="0"/>
          <w:numId w:val="40"/>
        </w:numPr>
        <w:tabs>
          <w:tab w:val="left" w:pos="1247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C52">
        <w:rPr>
          <w:rFonts w:ascii="Times New Roman" w:hAnsi="Times New Roman" w:cs="Times New Roman"/>
          <w:sz w:val="28"/>
          <w:szCs w:val="28"/>
          <w:lang w:eastAsia="ru-RU"/>
        </w:rPr>
        <w:t>пас</w:t>
      </w:r>
      <w:r w:rsidR="00AA6F2C" w:rsidRPr="00995C52">
        <w:rPr>
          <w:rFonts w:ascii="Times New Roman" w:hAnsi="Times New Roman" w:cs="Times New Roman"/>
          <w:sz w:val="28"/>
          <w:szCs w:val="28"/>
          <w:lang w:eastAsia="ru-RU"/>
        </w:rPr>
        <w:t>порт</w:t>
      </w:r>
      <w:r w:rsidR="003B65B5" w:rsidRPr="00995C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E531F" w:rsidRPr="00995C52">
        <w:rPr>
          <w:rFonts w:ascii="Times New Roman" w:hAnsi="Times New Roman" w:cs="Times New Roman"/>
          <w:sz w:val="28"/>
          <w:szCs w:val="28"/>
          <w:lang w:eastAsia="ru-RU"/>
        </w:rPr>
        <w:t xml:space="preserve">стану </w:t>
      </w:r>
      <w:r w:rsidR="003B65B5" w:rsidRPr="00995C52">
        <w:rPr>
          <w:rFonts w:ascii="Times New Roman" w:hAnsi="Times New Roman" w:cs="Times New Roman"/>
          <w:sz w:val="28"/>
          <w:szCs w:val="28"/>
          <w:lang w:eastAsia="ru-RU"/>
        </w:rPr>
        <w:t>лабораторії</w:t>
      </w:r>
      <w:r w:rsidRPr="00995C5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95C58" w:rsidRPr="00995C52" w:rsidRDefault="00095C58" w:rsidP="00904D7E">
      <w:pPr>
        <w:pStyle w:val="a8"/>
        <w:numPr>
          <w:ilvl w:val="0"/>
          <w:numId w:val="40"/>
        </w:numPr>
        <w:tabs>
          <w:tab w:val="left" w:pos="1247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C52">
        <w:rPr>
          <w:rFonts w:ascii="Times New Roman" w:hAnsi="Times New Roman" w:cs="Times New Roman"/>
          <w:sz w:val="28"/>
          <w:szCs w:val="28"/>
          <w:lang w:eastAsia="ru-RU"/>
        </w:rPr>
        <w:t>щорічні акти-дозволи на проведення занять в лабораторіях</w:t>
      </w:r>
      <w:r w:rsidR="002E2C20" w:rsidRPr="00995C5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95C58" w:rsidRPr="00995C52" w:rsidRDefault="00095C58" w:rsidP="00ED25AA">
      <w:pPr>
        <w:pStyle w:val="a8"/>
        <w:numPr>
          <w:ilvl w:val="1"/>
          <w:numId w:val="32"/>
        </w:numPr>
        <w:tabs>
          <w:tab w:val="left" w:pos="119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C52">
        <w:rPr>
          <w:rFonts w:ascii="Times New Roman" w:hAnsi="Times New Roman" w:cs="Times New Roman"/>
          <w:sz w:val="28"/>
          <w:szCs w:val="28"/>
          <w:lang w:eastAsia="uk-UA"/>
        </w:rPr>
        <w:t>М</w:t>
      </w:r>
      <w:r w:rsidRPr="00995C52">
        <w:rPr>
          <w:rFonts w:ascii="Times New Roman" w:hAnsi="Times New Roman" w:cs="Times New Roman"/>
          <w:sz w:val="28"/>
          <w:szCs w:val="28"/>
          <w:lang w:eastAsia="ru-RU"/>
        </w:rPr>
        <w:t>атеріальні цінності лабораторії обліковуються в інвентарному описі встановленого зразка та в паспорті лабораторії. За необхідності ведуться паспорти робочих місць.</w:t>
      </w:r>
    </w:p>
    <w:p w:rsidR="00ED25AA" w:rsidRPr="00995C52" w:rsidRDefault="00ED25AA" w:rsidP="00FA5171">
      <w:pPr>
        <w:tabs>
          <w:tab w:val="left" w:pos="1260"/>
        </w:tabs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904D7E" w:rsidRPr="00995C52" w:rsidRDefault="008E531F" w:rsidP="0034662D">
      <w:pPr>
        <w:pStyle w:val="a8"/>
        <w:numPr>
          <w:ilvl w:val="0"/>
          <w:numId w:val="32"/>
        </w:numPr>
        <w:tabs>
          <w:tab w:val="left" w:pos="12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</w:pPr>
      <w:r w:rsidRPr="00995C5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Взаємозв’язки з іншими структурними </w:t>
      </w:r>
    </w:p>
    <w:p w:rsidR="008E531F" w:rsidRPr="00995C52" w:rsidRDefault="008E531F" w:rsidP="00904D7E">
      <w:pPr>
        <w:tabs>
          <w:tab w:val="left" w:pos="126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</w:pPr>
      <w:r w:rsidRPr="00995C5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підрозділами університету </w:t>
      </w:r>
    </w:p>
    <w:p w:rsidR="008E531F" w:rsidRPr="00995C52" w:rsidRDefault="008E531F" w:rsidP="00FA5171">
      <w:pPr>
        <w:tabs>
          <w:tab w:val="left" w:pos="1260"/>
        </w:tabs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8E531F" w:rsidRPr="00995C52" w:rsidRDefault="005D5543" w:rsidP="0034662D">
      <w:pPr>
        <w:pStyle w:val="a8"/>
        <w:widowControl w:val="0"/>
        <w:numPr>
          <w:ilvl w:val="1"/>
          <w:numId w:val="32"/>
        </w:numPr>
        <w:tabs>
          <w:tab w:val="left" w:pos="124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C52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8E531F" w:rsidRPr="00995C52">
        <w:rPr>
          <w:rFonts w:ascii="Times New Roman" w:hAnsi="Times New Roman" w:cs="Times New Roman"/>
          <w:sz w:val="28"/>
          <w:szCs w:val="28"/>
          <w:lang w:eastAsia="ru-RU"/>
        </w:rPr>
        <w:t xml:space="preserve"> процесі здійснення своїх функцій навчальна лабораторія взаємодіє з іншими структурними підрозділами університету, які беруть участь у реалізації основних завдань навчальної лабораторії.</w:t>
      </w:r>
    </w:p>
    <w:p w:rsidR="008E531F" w:rsidRPr="00995C52" w:rsidRDefault="008E531F" w:rsidP="00FA51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531F" w:rsidRPr="00995C52" w:rsidRDefault="008E531F" w:rsidP="00883C01">
      <w:pPr>
        <w:pStyle w:val="a8"/>
        <w:pageBreakBefore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14" w:hanging="357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lastRenderedPageBreak/>
        <w:t>Ліквідація та реорганізація лабораторії</w:t>
      </w:r>
    </w:p>
    <w:p w:rsidR="008E531F" w:rsidRPr="00995C52" w:rsidRDefault="008E531F" w:rsidP="00FA517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8E531F" w:rsidRPr="00995C52" w:rsidRDefault="008E531F" w:rsidP="00883C01">
      <w:pPr>
        <w:pStyle w:val="a8"/>
        <w:keepLines/>
        <w:widowControl w:val="0"/>
        <w:numPr>
          <w:ilvl w:val="1"/>
          <w:numId w:val="32"/>
        </w:numPr>
        <w:tabs>
          <w:tab w:val="left" w:pos="124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bCs/>
          <w:sz w:val="28"/>
          <w:szCs w:val="28"/>
          <w:lang w:eastAsia="uk-UA"/>
        </w:rPr>
        <w:t>Ліквідація та реорганізація лабораторії здійснюється в порядку, передбаченому Статутом університету.</w:t>
      </w:r>
    </w:p>
    <w:p w:rsidR="008E531F" w:rsidRPr="00995C52" w:rsidRDefault="008E531F" w:rsidP="00A5479B">
      <w:pPr>
        <w:pStyle w:val="a8"/>
        <w:widowControl w:val="0"/>
        <w:numPr>
          <w:ilvl w:val="1"/>
          <w:numId w:val="32"/>
        </w:numPr>
        <w:tabs>
          <w:tab w:val="left" w:pos="124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uk-UA"/>
        </w:rPr>
      </w:pPr>
      <w:r w:rsidRPr="00995C52">
        <w:rPr>
          <w:rFonts w:ascii="Times New Roman" w:hAnsi="Times New Roman" w:cs="Times New Roman"/>
          <w:bCs/>
          <w:sz w:val="28"/>
          <w:szCs w:val="28"/>
          <w:lang w:eastAsia="uk-UA"/>
        </w:rPr>
        <w:t>Під час ліквідації та реорганізації лабораторії вивільнюваним працівникам гарантується додержання їх прав та інтересів відповідно до трудового законодавства України.</w:t>
      </w:r>
    </w:p>
    <w:p w:rsidR="008E531F" w:rsidRPr="00995C52" w:rsidRDefault="008E531F" w:rsidP="00FA51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uk-UA" w:bidi="uk-UA"/>
        </w:rPr>
      </w:pPr>
    </w:p>
    <w:p w:rsidR="00F55D3D" w:rsidRPr="00995C52" w:rsidRDefault="00F55D3D" w:rsidP="00FA5171">
      <w:pPr>
        <w:spacing w:after="0" w:line="240" w:lineRule="auto"/>
        <w:ind w:left="567" w:hanging="567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uk-UA"/>
        </w:rPr>
      </w:pPr>
    </w:p>
    <w:sectPr w:rsidR="00F55D3D" w:rsidRPr="00995C52" w:rsidSect="004666A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415" w:rsidRDefault="00CA7415" w:rsidP="004666AB">
      <w:pPr>
        <w:spacing w:after="0" w:line="240" w:lineRule="auto"/>
      </w:pPr>
      <w:r>
        <w:separator/>
      </w:r>
    </w:p>
  </w:endnote>
  <w:endnote w:type="continuationSeparator" w:id="0">
    <w:p w:rsidR="00CA7415" w:rsidRDefault="00CA7415" w:rsidP="00466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415" w:rsidRDefault="00CA7415" w:rsidP="004666AB">
      <w:pPr>
        <w:spacing w:after="0" w:line="240" w:lineRule="auto"/>
      </w:pPr>
      <w:r>
        <w:separator/>
      </w:r>
    </w:p>
  </w:footnote>
  <w:footnote w:type="continuationSeparator" w:id="0">
    <w:p w:rsidR="00CA7415" w:rsidRDefault="00CA7415" w:rsidP="004666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2181128"/>
      <w:docPartObj>
        <w:docPartGallery w:val="Page Numbers (Top of Page)"/>
        <w:docPartUnique/>
      </w:docPartObj>
    </w:sdtPr>
    <w:sdtEndPr/>
    <w:sdtContent>
      <w:p w:rsidR="004666AB" w:rsidRDefault="004457EA">
        <w:pPr>
          <w:pStyle w:val="aa"/>
          <w:jc w:val="center"/>
        </w:pPr>
        <w:r>
          <w:fldChar w:fldCharType="begin"/>
        </w:r>
        <w:r w:rsidR="004666AB">
          <w:instrText>PAGE   \* MERGEFORMAT</w:instrText>
        </w:r>
        <w:r>
          <w:fldChar w:fldCharType="separate"/>
        </w:r>
        <w:r w:rsidR="00E5335F" w:rsidRPr="00E5335F">
          <w:rPr>
            <w:noProof/>
            <w:lang w:val="ru-RU"/>
          </w:rPr>
          <w:t>6</w:t>
        </w:r>
        <w:r>
          <w:fldChar w:fldCharType="end"/>
        </w:r>
      </w:p>
    </w:sdtContent>
  </w:sdt>
  <w:p w:rsidR="004666AB" w:rsidRDefault="004666A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12"/>
    <w:lvl w:ilvl="0">
      <w:start w:val="1"/>
      <w:numFmt w:val="decimal"/>
      <w:lvlText w:val="5.%1."/>
      <w:lvlJc w:val="left"/>
      <w:pPr>
        <w:tabs>
          <w:tab w:val="num" w:pos="851"/>
        </w:tabs>
        <w:ind w:left="680" w:firstLine="0"/>
      </w:pPr>
      <w:rPr>
        <w:b w:val="0"/>
      </w:rPr>
    </w:lvl>
  </w:abstractNum>
  <w:abstractNum w:abstractNumId="1" w15:restartNumberingAfterBreak="0">
    <w:nsid w:val="00000007"/>
    <w:multiLevelType w:val="multilevel"/>
    <w:tmpl w:val="00000007"/>
    <w:name w:val="WW8Num26"/>
    <w:lvl w:ilvl="0">
      <w:start w:val="1"/>
      <w:numFmt w:val="decimal"/>
      <w:lvlText w:val="6.%1."/>
      <w:lvlJc w:val="left"/>
      <w:pPr>
        <w:tabs>
          <w:tab w:val="num" w:pos="1531"/>
        </w:tabs>
        <w:ind w:left="1360" w:firstLine="0"/>
      </w:pPr>
      <w:rPr>
        <w:b w:val="0"/>
      </w:rPr>
    </w:lvl>
    <w:lvl w:ilvl="1">
      <w:start w:val="1"/>
      <w:numFmt w:val="none"/>
      <w:lvlText w:val="-"/>
      <w:lvlJc w:val="left"/>
      <w:pPr>
        <w:tabs>
          <w:tab w:val="num" w:pos="2120"/>
        </w:tabs>
        <w:ind w:left="212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4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lef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left"/>
      <w:pPr>
        <w:tabs>
          <w:tab w:val="num" w:pos="7160"/>
        </w:tabs>
        <w:ind w:left="7160" w:hanging="180"/>
      </w:pPr>
    </w:lvl>
  </w:abstractNum>
  <w:abstractNum w:abstractNumId="2" w15:restartNumberingAfterBreak="0">
    <w:nsid w:val="03341E4B"/>
    <w:multiLevelType w:val="multilevel"/>
    <w:tmpl w:val="424835E8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3" w15:restartNumberingAfterBreak="0">
    <w:nsid w:val="03C97755"/>
    <w:multiLevelType w:val="hybridMultilevel"/>
    <w:tmpl w:val="7202451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52FA0"/>
    <w:multiLevelType w:val="hybridMultilevel"/>
    <w:tmpl w:val="7306276A"/>
    <w:lvl w:ilvl="0" w:tplc="F484F546">
      <w:start w:val="1"/>
      <w:numFmt w:val="bullet"/>
      <w:lvlText w:val="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5" w15:restartNumberingAfterBreak="0">
    <w:nsid w:val="0A725C75"/>
    <w:multiLevelType w:val="hybridMultilevel"/>
    <w:tmpl w:val="9DC87E20"/>
    <w:lvl w:ilvl="0" w:tplc="6F6E32AA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0AD37734"/>
    <w:multiLevelType w:val="hybridMultilevel"/>
    <w:tmpl w:val="A9186FF6"/>
    <w:lvl w:ilvl="0" w:tplc="F484F54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0CC22440"/>
    <w:multiLevelType w:val="hybridMultilevel"/>
    <w:tmpl w:val="D6A05116"/>
    <w:lvl w:ilvl="0" w:tplc="D0C49CB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0F876C2D"/>
    <w:multiLevelType w:val="hybridMultilevel"/>
    <w:tmpl w:val="A4AA7A20"/>
    <w:lvl w:ilvl="0" w:tplc="F484F546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05AC0"/>
    <w:multiLevelType w:val="multilevel"/>
    <w:tmpl w:val="7BD632D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6FF58D9"/>
    <w:multiLevelType w:val="multilevel"/>
    <w:tmpl w:val="9AC889F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BC86C67"/>
    <w:multiLevelType w:val="multilevel"/>
    <w:tmpl w:val="3C805F6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1FBC29A0"/>
    <w:multiLevelType w:val="multilevel"/>
    <w:tmpl w:val="33385C0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  <w:b/>
      </w:rPr>
    </w:lvl>
  </w:abstractNum>
  <w:abstractNum w:abstractNumId="13" w15:restartNumberingAfterBreak="0">
    <w:nsid w:val="242301A7"/>
    <w:multiLevelType w:val="multilevel"/>
    <w:tmpl w:val="264A436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4311AE4"/>
    <w:multiLevelType w:val="hybridMultilevel"/>
    <w:tmpl w:val="385C908C"/>
    <w:lvl w:ilvl="0" w:tplc="9ED8376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0C3B31"/>
    <w:multiLevelType w:val="hybridMultilevel"/>
    <w:tmpl w:val="3280D022"/>
    <w:lvl w:ilvl="0" w:tplc="6F6E32A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10289E"/>
    <w:multiLevelType w:val="multilevel"/>
    <w:tmpl w:val="F97806E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C557C30"/>
    <w:multiLevelType w:val="hybridMultilevel"/>
    <w:tmpl w:val="8954D10A"/>
    <w:lvl w:ilvl="0" w:tplc="F484F54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124011C"/>
    <w:multiLevelType w:val="multilevel"/>
    <w:tmpl w:val="6E0EAC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9" w15:restartNumberingAfterBreak="0">
    <w:nsid w:val="31356B6D"/>
    <w:multiLevelType w:val="hybridMultilevel"/>
    <w:tmpl w:val="EA5A20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530097"/>
    <w:multiLevelType w:val="hybridMultilevel"/>
    <w:tmpl w:val="4260C44A"/>
    <w:lvl w:ilvl="0" w:tplc="D0C49CB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89854A9"/>
    <w:multiLevelType w:val="hybridMultilevel"/>
    <w:tmpl w:val="3BD0EA36"/>
    <w:lvl w:ilvl="0" w:tplc="D0C49CB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BF0"/>
    <w:multiLevelType w:val="hybridMultilevel"/>
    <w:tmpl w:val="E5CC579A"/>
    <w:lvl w:ilvl="0" w:tplc="6F6E32AA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1F77206"/>
    <w:multiLevelType w:val="multilevel"/>
    <w:tmpl w:val="3BC67B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24" w15:restartNumberingAfterBreak="0">
    <w:nsid w:val="43374B85"/>
    <w:multiLevelType w:val="multilevel"/>
    <w:tmpl w:val="E39C976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5697E60"/>
    <w:multiLevelType w:val="multilevel"/>
    <w:tmpl w:val="424835E8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26" w15:restartNumberingAfterBreak="0">
    <w:nsid w:val="4EE5797B"/>
    <w:multiLevelType w:val="hybridMultilevel"/>
    <w:tmpl w:val="5906AB14"/>
    <w:lvl w:ilvl="0" w:tplc="6F6E32AA">
      <w:start w:val="1"/>
      <w:numFmt w:val="bullet"/>
      <w:lvlText w:val="−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55DD4084"/>
    <w:multiLevelType w:val="hybridMultilevel"/>
    <w:tmpl w:val="9DFC4632"/>
    <w:lvl w:ilvl="0" w:tplc="F484F5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78306BB"/>
    <w:multiLevelType w:val="multilevel"/>
    <w:tmpl w:val="391EBFBA"/>
    <w:lvl w:ilvl="0">
      <w:start w:val="3"/>
      <w:numFmt w:val="decimal"/>
      <w:lvlText w:val="2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29" w15:restartNumberingAfterBreak="0">
    <w:nsid w:val="5A373D1F"/>
    <w:multiLevelType w:val="multilevel"/>
    <w:tmpl w:val="0950A3D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30" w15:restartNumberingAfterBreak="0">
    <w:nsid w:val="5B6218B3"/>
    <w:multiLevelType w:val="multilevel"/>
    <w:tmpl w:val="66A67710"/>
    <w:lvl w:ilvl="0">
      <w:start w:val="2"/>
      <w:numFmt w:val="decimal"/>
      <w:lvlText w:val="%1."/>
      <w:lvlJc w:val="left"/>
      <w:pPr>
        <w:ind w:left="675" w:hanging="675"/>
      </w:pPr>
    </w:lvl>
    <w:lvl w:ilvl="1">
      <w:start w:val="2"/>
      <w:numFmt w:val="decimal"/>
      <w:lvlText w:val="%1.%2."/>
      <w:lvlJc w:val="left"/>
      <w:pPr>
        <w:ind w:left="1074" w:hanging="720"/>
      </w:pPr>
    </w:lvl>
    <w:lvl w:ilvl="2">
      <w:start w:val="2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31" w15:restartNumberingAfterBreak="0">
    <w:nsid w:val="5E164844"/>
    <w:multiLevelType w:val="multilevel"/>
    <w:tmpl w:val="424835E8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32" w15:restartNumberingAfterBreak="0">
    <w:nsid w:val="6AF62ADC"/>
    <w:multiLevelType w:val="multilevel"/>
    <w:tmpl w:val="FD1CBE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6B71138E"/>
    <w:multiLevelType w:val="multilevel"/>
    <w:tmpl w:val="A0ECFF52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4" w15:restartNumberingAfterBreak="0">
    <w:nsid w:val="6BDD4A50"/>
    <w:multiLevelType w:val="multilevel"/>
    <w:tmpl w:val="8B0235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35" w15:restartNumberingAfterBreak="0">
    <w:nsid w:val="6F014F68"/>
    <w:multiLevelType w:val="multilevel"/>
    <w:tmpl w:val="172AF6B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52322FC"/>
    <w:multiLevelType w:val="hybridMultilevel"/>
    <w:tmpl w:val="E566397A"/>
    <w:lvl w:ilvl="0" w:tplc="4D006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B7061C"/>
    <w:multiLevelType w:val="hybridMultilevel"/>
    <w:tmpl w:val="21C61BF4"/>
    <w:lvl w:ilvl="0" w:tplc="6F6E32AA">
      <w:start w:val="1"/>
      <w:numFmt w:val="bullet"/>
      <w:lvlText w:val="−"/>
      <w:lvlJc w:val="left"/>
      <w:pPr>
        <w:ind w:left="2484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8" w15:restartNumberingAfterBreak="0">
    <w:nsid w:val="7A2D670F"/>
    <w:multiLevelType w:val="hybridMultilevel"/>
    <w:tmpl w:val="60F28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C80FD5"/>
    <w:multiLevelType w:val="multilevel"/>
    <w:tmpl w:val="424835E8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num w:numId="1">
    <w:abstractNumId w:val="21"/>
  </w:num>
  <w:num w:numId="2">
    <w:abstractNumId w:val="1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20"/>
  </w:num>
  <w:num w:numId="6">
    <w:abstractNumId w:val="27"/>
  </w:num>
  <w:num w:numId="7">
    <w:abstractNumId w:val="3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</w:num>
  <w:num w:numId="12">
    <w:abstractNumId w:val="4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4"/>
  </w:num>
  <w:num w:numId="16">
    <w:abstractNumId w:val="13"/>
  </w:num>
  <w:num w:numId="17">
    <w:abstractNumId w:val="35"/>
  </w:num>
  <w:num w:numId="18">
    <w:abstractNumId w:val="9"/>
  </w:num>
  <w:num w:numId="19">
    <w:abstractNumId w:val="16"/>
  </w:num>
  <w:num w:numId="20">
    <w:abstractNumId w:val="10"/>
  </w:num>
  <w:num w:numId="21">
    <w:abstractNumId w:val="32"/>
  </w:num>
  <w:num w:numId="22">
    <w:abstractNumId w:val="18"/>
  </w:num>
  <w:num w:numId="23">
    <w:abstractNumId w:val="11"/>
  </w:num>
  <w:num w:numId="24">
    <w:abstractNumId w:val="38"/>
  </w:num>
  <w:num w:numId="25">
    <w:abstractNumId w:val="34"/>
  </w:num>
  <w:num w:numId="26">
    <w:abstractNumId w:val="3"/>
  </w:num>
  <w:num w:numId="27">
    <w:abstractNumId w:val="36"/>
  </w:num>
  <w:num w:numId="28">
    <w:abstractNumId w:val="37"/>
  </w:num>
  <w:num w:numId="29">
    <w:abstractNumId w:val="23"/>
  </w:num>
  <w:num w:numId="30">
    <w:abstractNumId w:val="19"/>
  </w:num>
  <w:num w:numId="31">
    <w:abstractNumId w:val="28"/>
  </w:num>
  <w:num w:numId="32">
    <w:abstractNumId w:val="25"/>
  </w:num>
  <w:num w:numId="33">
    <w:abstractNumId w:val="31"/>
  </w:num>
  <w:num w:numId="34">
    <w:abstractNumId w:val="39"/>
  </w:num>
  <w:num w:numId="35">
    <w:abstractNumId w:val="22"/>
  </w:num>
  <w:num w:numId="36">
    <w:abstractNumId w:val="5"/>
  </w:num>
  <w:num w:numId="37">
    <w:abstractNumId w:val="2"/>
  </w:num>
  <w:num w:numId="38">
    <w:abstractNumId w:val="15"/>
  </w:num>
  <w:num w:numId="39">
    <w:abstractNumId w:val="14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FA4"/>
    <w:rsid w:val="00011A0B"/>
    <w:rsid w:val="00022B52"/>
    <w:rsid w:val="00033E66"/>
    <w:rsid w:val="00034FE1"/>
    <w:rsid w:val="0004075B"/>
    <w:rsid w:val="00044C13"/>
    <w:rsid w:val="00053FCE"/>
    <w:rsid w:val="000541DB"/>
    <w:rsid w:val="00066D62"/>
    <w:rsid w:val="000678B0"/>
    <w:rsid w:val="00095C58"/>
    <w:rsid w:val="000A39F3"/>
    <w:rsid w:val="000D4E10"/>
    <w:rsid w:val="000E45D9"/>
    <w:rsid w:val="000F385A"/>
    <w:rsid w:val="00100F53"/>
    <w:rsid w:val="0010462C"/>
    <w:rsid w:val="00106E3A"/>
    <w:rsid w:val="00115279"/>
    <w:rsid w:val="00122114"/>
    <w:rsid w:val="00127827"/>
    <w:rsid w:val="001468BD"/>
    <w:rsid w:val="00151CB1"/>
    <w:rsid w:val="00154444"/>
    <w:rsid w:val="0015540B"/>
    <w:rsid w:val="00155B5C"/>
    <w:rsid w:val="00175E34"/>
    <w:rsid w:val="001A1568"/>
    <w:rsid w:val="001A6FA4"/>
    <w:rsid w:val="001B54F1"/>
    <w:rsid w:val="001B6C7B"/>
    <w:rsid w:val="001D7A6C"/>
    <w:rsid w:val="001E0F4C"/>
    <w:rsid w:val="001F4777"/>
    <w:rsid w:val="00217489"/>
    <w:rsid w:val="0023375D"/>
    <w:rsid w:val="00234696"/>
    <w:rsid w:val="002447B8"/>
    <w:rsid w:val="0025402E"/>
    <w:rsid w:val="00266CCE"/>
    <w:rsid w:val="00282A64"/>
    <w:rsid w:val="002D2F1E"/>
    <w:rsid w:val="002D49A4"/>
    <w:rsid w:val="002D6386"/>
    <w:rsid w:val="002D7FDC"/>
    <w:rsid w:val="002E2C20"/>
    <w:rsid w:val="002F2F6C"/>
    <w:rsid w:val="0030766D"/>
    <w:rsid w:val="003432FC"/>
    <w:rsid w:val="0034393D"/>
    <w:rsid w:val="0034662D"/>
    <w:rsid w:val="0035655F"/>
    <w:rsid w:val="003A5EBD"/>
    <w:rsid w:val="003A611C"/>
    <w:rsid w:val="003B65B5"/>
    <w:rsid w:val="003C046E"/>
    <w:rsid w:val="003C0B7E"/>
    <w:rsid w:val="003C18B0"/>
    <w:rsid w:val="003D4A50"/>
    <w:rsid w:val="003E1087"/>
    <w:rsid w:val="003E25C1"/>
    <w:rsid w:val="003F5910"/>
    <w:rsid w:val="0040479D"/>
    <w:rsid w:val="00413188"/>
    <w:rsid w:val="004457EA"/>
    <w:rsid w:val="004666AB"/>
    <w:rsid w:val="0049077F"/>
    <w:rsid w:val="00491656"/>
    <w:rsid w:val="004916A5"/>
    <w:rsid w:val="0049560F"/>
    <w:rsid w:val="004C0643"/>
    <w:rsid w:val="004E5C2F"/>
    <w:rsid w:val="004F14F0"/>
    <w:rsid w:val="00504780"/>
    <w:rsid w:val="00505CFD"/>
    <w:rsid w:val="00513B80"/>
    <w:rsid w:val="005178E4"/>
    <w:rsid w:val="00550708"/>
    <w:rsid w:val="00587D08"/>
    <w:rsid w:val="00597D9C"/>
    <w:rsid w:val="005A5842"/>
    <w:rsid w:val="005D5543"/>
    <w:rsid w:val="005F16A3"/>
    <w:rsid w:val="005F6D78"/>
    <w:rsid w:val="0061558D"/>
    <w:rsid w:val="00622DAF"/>
    <w:rsid w:val="00647C6E"/>
    <w:rsid w:val="00657CAF"/>
    <w:rsid w:val="00675431"/>
    <w:rsid w:val="006818F5"/>
    <w:rsid w:val="0069469B"/>
    <w:rsid w:val="006A6984"/>
    <w:rsid w:val="006B7B41"/>
    <w:rsid w:val="006C00A9"/>
    <w:rsid w:val="006C3ADA"/>
    <w:rsid w:val="006E0150"/>
    <w:rsid w:val="006F6532"/>
    <w:rsid w:val="00705CBA"/>
    <w:rsid w:val="007321D2"/>
    <w:rsid w:val="00760A07"/>
    <w:rsid w:val="00761887"/>
    <w:rsid w:val="007749B6"/>
    <w:rsid w:val="007925ED"/>
    <w:rsid w:val="007A4B17"/>
    <w:rsid w:val="007C21BE"/>
    <w:rsid w:val="007D13DB"/>
    <w:rsid w:val="007D5698"/>
    <w:rsid w:val="007D7D13"/>
    <w:rsid w:val="007E586F"/>
    <w:rsid w:val="00802C30"/>
    <w:rsid w:val="00815BCA"/>
    <w:rsid w:val="00817DF7"/>
    <w:rsid w:val="00852DAE"/>
    <w:rsid w:val="00862367"/>
    <w:rsid w:val="00883C01"/>
    <w:rsid w:val="00891359"/>
    <w:rsid w:val="008A52DE"/>
    <w:rsid w:val="008C34DE"/>
    <w:rsid w:val="008D3D15"/>
    <w:rsid w:val="008D5080"/>
    <w:rsid w:val="008E531F"/>
    <w:rsid w:val="008E5F22"/>
    <w:rsid w:val="00904D7E"/>
    <w:rsid w:val="00905B66"/>
    <w:rsid w:val="0093746C"/>
    <w:rsid w:val="009511E0"/>
    <w:rsid w:val="00956B38"/>
    <w:rsid w:val="00960C28"/>
    <w:rsid w:val="00962530"/>
    <w:rsid w:val="009820A4"/>
    <w:rsid w:val="00985E53"/>
    <w:rsid w:val="00987917"/>
    <w:rsid w:val="00995C52"/>
    <w:rsid w:val="009A1829"/>
    <w:rsid w:val="009B12B7"/>
    <w:rsid w:val="009B2F2A"/>
    <w:rsid w:val="009D462F"/>
    <w:rsid w:val="009E1586"/>
    <w:rsid w:val="009E3DC9"/>
    <w:rsid w:val="009F1363"/>
    <w:rsid w:val="00A13A51"/>
    <w:rsid w:val="00A45064"/>
    <w:rsid w:val="00A5479B"/>
    <w:rsid w:val="00A95621"/>
    <w:rsid w:val="00AA48B8"/>
    <w:rsid w:val="00AA6F2C"/>
    <w:rsid w:val="00AC2677"/>
    <w:rsid w:val="00AC430A"/>
    <w:rsid w:val="00AC59FE"/>
    <w:rsid w:val="00AD2787"/>
    <w:rsid w:val="00AE373D"/>
    <w:rsid w:val="00B27D9A"/>
    <w:rsid w:val="00B311CC"/>
    <w:rsid w:val="00B47502"/>
    <w:rsid w:val="00B87DEB"/>
    <w:rsid w:val="00B94E25"/>
    <w:rsid w:val="00B968A3"/>
    <w:rsid w:val="00BD4D3D"/>
    <w:rsid w:val="00BD5937"/>
    <w:rsid w:val="00C0234C"/>
    <w:rsid w:val="00C201A1"/>
    <w:rsid w:val="00C449A3"/>
    <w:rsid w:val="00C66AF0"/>
    <w:rsid w:val="00C83A1E"/>
    <w:rsid w:val="00CA0924"/>
    <w:rsid w:val="00CA7415"/>
    <w:rsid w:val="00CB65EC"/>
    <w:rsid w:val="00CC0AC9"/>
    <w:rsid w:val="00CC65BA"/>
    <w:rsid w:val="00CC7CF5"/>
    <w:rsid w:val="00CF6157"/>
    <w:rsid w:val="00D06BE7"/>
    <w:rsid w:val="00D215E9"/>
    <w:rsid w:val="00D27AD9"/>
    <w:rsid w:val="00D40B2A"/>
    <w:rsid w:val="00D41E8D"/>
    <w:rsid w:val="00D476F5"/>
    <w:rsid w:val="00D548FE"/>
    <w:rsid w:val="00D563FD"/>
    <w:rsid w:val="00D753A2"/>
    <w:rsid w:val="00D81741"/>
    <w:rsid w:val="00D8783B"/>
    <w:rsid w:val="00DF0DF2"/>
    <w:rsid w:val="00E004EA"/>
    <w:rsid w:val="00E04D4A"/>
    <w:rsid w:val="00E0577A"/>
    <w:rsid w:val="00E11516"/>
    <w:rsid w:val="00E11540"/>
    <w:rsid w:val="00E142BC"/>
    <w:rsid w:val="00E151DD"/>
    <w:rsid w:val="00E239C9"/>
    <w:rsid w:val="00E27BB4"/>
    <w:rsid w:val="00E3473B"/>
    <w:rsid w:val="00E36D00"/>
    <w:rsid w:val="00E5335F"/>
    <w:rsid w:val="00E53456"/>
    <w:rsid w:val="00E778EB"/>
    <w:rsid w:val="00E80681"/>
    <w:rsid w:val="00E922B8"/>
    <w:rsid w:val="00EA3943"/>
    <w:rsid w:val="00EC4FB7"/>
    <w:rsid w:val="00ED25AA"/>
    <w:rsid w:val="00EE5163"/>
    <w:rsid w:val="00EE791D"/>
    <w:rsid w:val="00EF1DAD"/>
    <w:rsid w:val="00F03071"/>
    <w:rsid w:val="00F13146"/>
    <w:rsid w:val="00F44D9B"/>
    <w:rsid w:val="00F546E8"/>
    <w:rsid w:val="00F55D3D"/>
    <w:rsid w:val="00F567B1"/>
    <w:rsid w:val="00F77DD1"/>
    <w:rsid w:val="00F84749"/>
    <w:rsid w:val="00F86BC5"/>
    <w:rsid w:val="00F87FB9"/>
    <w:rsid w:val="00F90A74"/>
    <w:rsid w:val="00FA5171"/>
    <w:rsid w:val="00FA7FA8"/>
    <w:rsid w:val="00FB2113"/>
    <w:rsid w:val="00FB4839"/>
    <w:rsid w:val="00FD17D1"/>
    <w:rsid w:val="00FF0FBF"/>
    <w:rsid w:val="00FF32BF"/>
    <w:rsid w:val="00FF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6B42D5-D3B6-42D9-A5ED-E8324801D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C58"/>
    <w:rPr>
      <w:rFonts w:ascii="Calibri" w:eastAsia="Times New Roman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95C58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095C5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customStyle="1" w:styleId="a5">
    <w:name w:val="Основний текст Знак"/>
    <w:basedOn w:val="a0"/>
    <w:link w:val="a4"/>
    <w:semiHidden/>
    <w:rsid w:val="00095C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095C58"/>
    <w:pPr>
      <w:ind w:left="720"/>
    </w:pPr>
  </w:style>
  <w:style w:type="paragraph" w:customStyle="1" w:styleId="FR1">
    <w:name w:val="FR1"/>
    <w:rsid w:val="00095C58"/>
    <w:pPr>
      <w:widowControl w:val="0"/>
      <w:autoSpaceDE w:val="0"/>
      <w:autoSpaceDN w:val="0"/>
      <w:adjustRightInd w:val="0"/>
      <w:spacing w:before="1260" w:after="0" w:line="240" w:lineRule="auto"/>
      <w:ind w:left="152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95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95C58"/>
    <w:rPr>
      <w:rFonts w:ascii="Tahoma" w:eastAsia="Times New Roman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011A0B"/>
    <w:pPr>
      <w:ind w:left="720"/>
      <w:contextualSpacing/>
    </w:pPr>
  </w:style>
  <w:style w:type="character" w:customStyle="1" w:styleId="fontstyle01">
    <w:name w:val="fontstyle01"/>
    <w:basedOn w:val="a0"/>
    <w:rsid w:val="006E015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6E015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9">
    <w:name w:val="Strong"/>
    <w:basedOn w:val="a0"/>
    <w:uiPriority w:val="22"/>
    <w:qFormat/>
    <w:rsid w:val="002D6386"/>
    <w:rPr>
      <w:b/>
      <w:bCs/>
    </w:rPr>
  </w:style>
  <w:style w:type="paragraph" w:styleId="aa">
    <w:name w:val="header"/>
    <w:basedOn w:val="a"/>
    <w:link w:val="ab"/>
    <w:uiPriority w:val="99"/>
    <w:unhideWhenUsed/>
    <w:rsid w:val="00466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4666AB"/>
    <w:rPr>
      <w:rFonts w:ascii="Calibri" w:eastAsia="Times New Roman" w:hAnsi="Calibri" w:cs="Calibri"/>
      <w:lang w:val="uk-UA"/>
    </w:rPr>
  </w:style>
  <w:style w:type="paragraph" w:styleId="ac">
    <w:name w:val="footer"/>
    <w:basedOn w:val="a"/>
    <w:link w:val="ad"/>
    <w:uiPriority w:val="99"/>
    <w:unhideWhenUsed/>
    <w:rsid w:val="00466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4666AB"/>
    <w:rPr>
      <w:rFonts w:ascii="Calibri" w:eastAsia="Times New Roman" w:hAnsi="Calibri" w:cs="Calibri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5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CDB69-602D-449E-9732-E53B10670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6344</Words>
  <Characters>3617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Обліковий запис Microsoft</cp:lastModifiedBy>
  <cp:revision>3</cp:revision>
  <cp:lastPrinted>2025-05-05T10:24:00Z</cp:lastPrinted>
  <dcterms:created xsi:type="dcterms:W3CDTF">2025-06-18T09:23:00Z</dcterms:created>
  <dcterms:modified xsi:type="dcterms:W3CDTF">2025-06-18T09:23:00Z</dcterms:modified>
</cp:coreProperties>
</file>