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C58" w:rsidRPr="0048142D" w:rsidRDefault="00095C58" w:rsidP="00107C1E">
      <w:pPr>
        <w:pStyle w:val="a4"/>
        <w:spacing w:line="312" w:lineRule="auto"/>
        <w:ind w:left="567" w:hanging="567"/>
        <w:rPr>
          <w:lang w:val="uk-UA"/>
        </w:rPr>
      </w:pPr>
      <w:bookmarkStart w:id="0" w:name="_GoBack"/>
      <w:bookmarkEnd w:id="0"/>
      <w:r w:rsidRPr="0048142D">
        <w:rPr>
          <w:noProof/>
          <w:szCs w:val="28"/>
          <w:lang w:val="uk-UA" w:eastAsia="uk-UA"/>
        </w:rPr>
        <w:drawing>
          <wp:inline distT="0" distB="0" distL="0" distR="0">
            <wp:extent cx="54292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C58" w:rsidRPr="0048142D" w:rsidRDefault="00095C58" w:rsidP="00107C1E">
      <w:pPr>
        <w:pStyle w:val="a4"/>
        <w:spacing w:line="312" w:lineRule="auto"/>
        <w:ind w:left="567" w:right="0" w:hanging="567"/>
        <w:rPr>
          <w:b/>
          <w:szCs w:val="28"/>
          <w:lang w:val="uk-UA"/>
        </w:rPr>
      </w:pPr>
      <w:r w:rsidRPr="0048142D">
        <w:rPr>
          <w:b/>
          <w:szCs w:val="28"/>
          <w:lang w:val="uk-UA"/>
        </w:rPr>
        <w:t xml:space="preserve">МІНІСТЕРСТВО ОСВІТИ І НАУКИ УКРАЇНИ </w:t>
      </w:r>
    </w:p>
    <w:p w:rsidR="00095C58" w:rsidRPr="0048142D" w:rsidRDefault="00095C58" w:rsidP="00107C1E">
      <w:pPr>
        <w:pStyle w:val="a4"/>
        <w:spacing w:line="312" w:lineRule="auto"/>
        <w:ind w:left="567" w:right="0" w:hanging="567"/>
        <w:rPr>
          <w:b/>
          <w:szCs w:val="28"/>
          <w:lang w:val="uk-UA"/>
        </w:rPr>
      </w:pPr>
      <w:r w:rsidRPr="0048142D">
        <w:rPr>
          <w:b/>
          <w:szCs w:val="28"/>
          <w:lang w:val="uk-UA"/>
        </w:rPr>
        <w:t xml:space="preserve">Харківський національний університет </w:t>
      </w:r>
    </w:p>
    <w:p w:rsidR="00095C58" w:rsidRPr="0048142D" w:rsidRDefault="00100F53" w:rsidP="00107C1E">
      <w:pPr>
        <w:pStyle w:val="a4"/>
        <w:spacing w:line="312" w:lineRule="auto"/>
        <w:ind w:left="567" w:right="0" w:hanging="567"/>
        <w:rPr>
          <w:b/>
          <w:szCs w:val="28"/>
          <w:lang w:val="uk-UA"/>
        </w:rPr>
      </w:pPr>
      <w:r w:rsidRPr="0048142D">
        <w:rPr>
          <w:b/>
          <w:szCs w:val="28"/>
          <w:lang w:val="uk-UA"/>
        </w:rPr>
        <w:t>і</w:t>
      </w:r>
      <w:r w:rsidR="00095C58" w:rsidRPr="0048142D">
        <w:rPr>
          <w:b/>
          <w:szCs w:val="28"/>
          <w:lang w:val="uk-UA"/>
        </w:rPr>
        <w:t>мені В.</w:t>
      </w:r>
      <w:r w:rsidR="0050660B" w:rsidRPr="0048142D">
        <w:rPr>
          <w:b/>
          <w:szCs w:val="28"/>
          <w:lang w:val="uk-UA"/>
        </w:rPr>
        <w:t> </w:t>
      </w:r>
      <w:r w:rsidR="00095C58" w:rsidRPr="0048142D">
        <w:rPr>
          <w:b/>
          <w:szCs w:val="28"/>
          <w:lang w:val="uk-UA"/>
        </w:rPr>
        <w:t>Н.</w:t>
      </w:r>
      <w:r w:rsidR="0050660B" w:rsidRPr="0048142D">
        <w:rPr>
          <w:b/>
          <w:szCs w:val="28"/>
          <w:lang w:val="uk-UA"/>
        </w:rPr>
        <w:t> </w:t>
      </w:r>
      <w:r w:rsidR="00095C58" w:rsidRPr="0048142D">
        <w:rPr>
          <w:b/>
          <w:szCs w:val="28"/>
          <w:lang w:val="uk-UA"/>
        </w:rPr>
        <w:t>Каразіна</w:t>
      </w:r>
    </w:p>
    <w:p w:rsidR="00095C58" w:rsidRPr="0048142D" w:rsidRDefault="00095C58" w:rsidP="00107C1E">
      <w:pPr>
        <w:spacing w:after="0" w:line="312" w:lineRule="auto"/>
        <w:ind w:left="567" w:hanging="567"/>
        <w:jc w:val="right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right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E11540" w:rsidP="007060A9">
      <w:pPr>
        <w:tabs>
          <w:tab w:val="left" w:pos="720"/>
          <w:tab w:val="left" w:pos="7920"/>
        </w:tabs>
        <w:spacing w:after="0" w:line="312" w:lineRule="auto"/>
        <w:ind w:left="567" w:firstLine="5103"/>
        <w:rPr>
          <w:rFonts w:ascii="Times New Roman" w:hAnsi="Times New Roman" w:cs="Times New Roman"/>
          <w:b/>
          <w:bCs/>
          <w:sz w:val="28"/>
          <w:szCs w:val="28"/>
        </w:rPr>
      </w:pPr>
      <w:r w:rsidRPr="0048142D">
        <w:rPr>
          <w:rFonts w:ascii="Times New Roman" w:hAnsi="Times New Roman" w:cs="Times New Roman"/>
          <w:b/>
          <w:bCs/>
          <w:sz w:val="28"/>
          <w:szCs w:val="28"/>
        </w:rPr>
        <w:t>ЗАТВЕРДЖЕНО</w:t>
      </w:r>
    </w:p>
    <w:p w:rsidR="00095C58" w:rsidRPr="0048142D" w:rsidRDefault="00E11540" w:rsidP="007060A9">
      <w:pPr>
        <w:spacing w:after="0" w:line="312" w:lineRule="auto"/>
        <w:ind w:left="567" w:firstLine="5103"/>
        <w:rPr>
          <w:rFonts w:ascii="Times New Roman" w:hAnsi="Times New Roman" w:cs="Times New Roman"/>
          <w:sz w:val="28"/>
          <w:szCs w:val="28"/>
        </w:rPr>
      </w:pPr>
      <w:r w:rsidRPr="0048142D">
        <w:rPr>
          <w:rFonts w:ascii="Times New Roman" w:hAnsi="Times New Roman" w:cs="Times New Roman"/>
          <w:sz w:val="28"/>
          <w:szCs w:val="28"/>
        </w:rPr>
        <w:t xml:space="preserve">Рішенням Вченої ради </w:t>
      </w:r>
    </w:p>
    <w:p w:rsidR="00095C58" w:rsidRPr="0048142D" w:rsidRDefault="00E11540" w:rsidP="007060A9">
      <w:pPr>
        <w:spacing w:after="0" w:line="312" w:lineRule="auto"/>
        <w:ind w:left="567" w:firstLine="5103"/>
        <w:rPr>
          <w:rFonts w:ascii="Times New Roman" w:hAnsi="Times New Roman" w:cs="Times New Roman"/>
          <w:sz w:val="28"/>
          <w:szCs w:val="28"/>
        </w:rPr>
      </w:pPr>
      <w:r w:rsidRPr="0048142D">
        <w:rPr>
          <w:rFonts w:ascii="Times New Roman" w:hAnsi="Times New Roman" w:cs="Times New Roman"/>
          <w:sz w:val="28"/>
          <w:szCs w:val="28"/>
        </w:rPr>
        <w:t>__________________</w:t>
      </w:r>
    </w:p>
    <w:p w:rsidR="00095C58" w:rsidRPr="0048142D" w:rsidRDefault="00095C58" w:rsidP="007060A9">
      <w:pPr>
        <w:spacing w:after="0" w:line="312" w:lineRule="auto"/>
        <w:ind w:left="567" w:firstLine="5103"/>
        <w:rPr>
          <w:rFonts w:ascii="Times New Roman" w:hAnsi="Times New Roman" w:cs="Times New Roman"/>
          <w:sz w:val="28"/>
          <w:szCs w:val="28"/>
        </w:rPr>
      </w:pPr>
      <w:r w:rsidRPr="0048142D">
        <w:rPr>
          <w:rFonts w:ascii="Times New Roman" w:hAnsi="Times New Roman" w:cs="Times New Roman"/>
          <w:sz w:val="28"/>
          <w:szCs w:val="28"/>
        </w:rPr>
        <w:t xml:space="preserve">«____» </w:t>
      </w:r>
      <w:r w:rsidR="00587D08" w:rsidRPr="0048142D">
        <w:rPr>
          <w:rFonts w:ascii="Times New Roman" w:hAnsi="Times New Roman" w:cs="Times New Roman"/>
          <w:sz w:val="28"/>
          <w:szCs w:val="28"/>
        </w:rPr>
        <w:t>___________</w:t>
      </w:r>
      <w:r w:rsidR="007060A9" w:rsidRPr="0048142D">
        <w:rPr>
          <w:rFonts w:ascii="Times New Roman" w:hAnsi="Times New Roman" w:cs="Times New Roman"/>
          <w:sz w:val="28"/>
          <w:szCs w:val="28"/>
        </w:rPr>
        <w:t xml:space="preserve"> </w:t>
      </w:r>
      <w:r w:rsidR="00587D08" w:rsidRPr="0048142D">
        <w:rPr>
          <w:rFonts w:ascii="Times New Roman" w:hAnsi="Times New Roman" w:cs="Times New Roman"/>
          <w:sz w:val="28"/>
          <w:szCs w:val="28"/>
        </w:rPr>
        <w:t>20</w:t>
      </w:r>
      <w:r w:rsidR="00E778EB" w:rsidRPr="0048142D">
        <w:rPr>
          <w:rFonts w:ascii="Times New Roman" w:hAnsi="Times New Roman" w:cs="Times New Roman"/>
          <w:sz w:val="28"/>
          <w:szCs w:val="28"/>
        </w:rPr>
        <w:t>2</w:t>
      </w:r>
      <w:r w:rsidR="00127827" w:rsidRPr="0048142D">
        <w:rPr>
          <w:rFonts w:ascii="Times New Roman" w:hAnsi="Times New Roman" w:cs="Times New Roman"/>
          <w:sz w:val="28"/>
          <w:szCs w:val="28"/>
        </w:rPr>
        <w:t>5</w:t>
      </w:r>
      <w:r w:rsidRPr="0048142D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095C58" w:rsidRPr="0048142D" w:rsidRDefault="00095C58" w:rsidP="00107C1E">
      <w:pPr>
        <w:spacing w:after="0" w:line="312" w:lineRule="auto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right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107C1E">
      <w:pPr>
        <w:pStyle w:val="FR1"/>
        <w:spacing w:before="0" w:line="312" w:lineRule="auto"/>
        <w:ind w:left="567" w:hanging="567"/>
        <w:jc w:val="center"/>
        <w:rPr>
          <w:lang w:val="uk-UA"/>
        </w:rPr>
      </w:pPr>
    </w:p>
    <w:p w:rsidR="00095C58" w:rsidRPr="0048142D" w:rsidRDefault="00095C58" w:rsidP="00107C1E">
      <w:pPr>
        <w:pStyle w:val="FR1"/>
        <w:spacing w:before="0" w:line="312" w:lineRule="auto"/>
        <w:ind w:left="567" w:hanging="567"/>
        <w:jc w:val="center"/>
        <w:rPr>
          <w:sz w:val="32"/>
          <w:szCs w:val="32"/>
          <w:lang w:val="uk-UA"/>
        </w:rPr>
      </w:pPr>
      <w:r w:rsidRPr="0048142D">
        <w:rPr>
          <w:sz w:val="32"/>
          <w:szCs w:val="32"/>
          <w:lang w:val="uk-UA"/>
        </w:rPr>
        <w:t>ПОЛОЖЕННЯ</w:t>
      </w:r>
    </w:p>
    <w:p w:rsidR="00095C58" w:rsidRPr="0048142D" w:rsidRDefault="00095C58" w:rsidP="00107C1E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142D">
        <w:rPr>
          <w:rFonts w:ascii="Times New Roman" w:hAnsi="Times New Roman" w:cs="Times New Roman"/>
          <w:b/>
          <w:sz w:val="32"/>
          <w:szCs w:val="32"/>
        </w:rPr>
        <w:t>про навчальну лабораторію</w:t>
      </w:r>
    </w:p>
    <w:p w:rsidR="00956B38" w:rsidRPr="0048142D" w:rsidRDefault="00956B38" w:rsidP="00107C1E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142D">
        <w:rPr>
          <w:rFonts w:ascii="Times New Roman" w:hAnsi="Times New Roman" w:cs="Times New Roman"/>
          <w:b/>
          <w:sz w:val="32"/>
          <w:szCs w:val="32"/>
        </w:rPr>
        <w:t>техніки високих напруг</w:t>
      </w: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50660B" w:rsidRPr="0048142D" w:rsidRDefault="0050660B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50660B" w:rsidRPr="0048142D" w:rsidRDefault="0050660B" w:rsidP="00107C1E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095C58" w:rsidRPr="0048142D" w:rsidRDefault="00095C58" w:rsidP="00586066">
      <w:pPr>
        <w:spacing w:after="0" w:line="312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48142D">
        <w:rPr>
          <w:rFonts w:ascii="Times New Roman" w:hAnsi="Times New Roman" w:cs="Times New Roman"/>
          <w:sz w:val="28"/>
          <w:szCs w:val="28"/>
        </w:rPr>
        <w:t xml:space="preserve">Харків </w:t>
      </w:r>
      <w:r w:rsidR="00E778EB" w:rsidRPr="0048142D">
        <w:rPr>
          <w:rFonts w:ascii="Times New Roman" w:hAnsi="Times New Roman" w:cs="Times New Roman"/>
          <w:sz w:val="28"/>
          <w:szCs w:val="28"/>
        </w:rPr>
        <w:t>202</w:t>
      </w:r>
      <w:r w:rsidR="009F1363" w:rsidRPr="0048142D">
        <w:rPr>
          <w:rFonts w:ascii="Times New Roman" w:hAnsi="Times New Roman" w:cs="Times New Roman"/>
          <w:sz w:val="28"/>
          <w:szCs w:val="28"/>
        </w:rPr>
        <w:t>5</w:t>
      </w:r>
    </w:p>
    <w:p w:rsidR="00956B38" w:rsidRPr="0048142D" w:rsidRDefault="00956B38" w:rsidP="00107C1E">
      <w:pPr>
        <w:ind w:left="567" w:hanging="567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br w:type="page"/>
      </w:r>
    </w:p>
    <w:p w:rsidR="00095C58" w:rsidRPr="0048142D" w:rsidRDefault="00095C58" w:rsidP="00237A58">
      <w:pPr>
        <w:pStyle w:val="a8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 xml:space="preserve">Загальні положення </w:t>
      </w:r>
    </w:p>
    <w:p w:rsidR="00095C58" w:rsidRPr="0048142D" w:rsidRDefault="00095C58" w:rsidP="003C5B1C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95C58" w:rsidRPr="0048142D" w:rsidRDefault="00095C58" w:rsidP="003C5B1C">
      <w:pPr>
        <w:pStyle w:val="a8"/>
        <w:numPr>
          <w:ilvl w:val="1"/>
          <w:numId w:val="2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</w:rPr>
        <w:t>Положення визначає основні завдання, права та організацію діяльності навчальної лабораторії.</w:t>
      </w:r>
    </w:p>
    <w:p w:rsidR="00095C58" w:rsidRPr="0048142D" w:rsidRDefault="00647C6E" w:rsidP="003C5B1C">
      <w:pPr>
        <w:pStyle w:val="a8"/>
        <w:numPr>
          <w:ilvl w:val="1"/>
          <w:numId w:val="2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Навчальна лабораторія </w:t>
      </w:r>
      <w:r w:rsidR="00D548FE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техніки високих напруг </w:t>
      </w:r>
      <w:r w:rsidR="000D4E10" w:rsidRPr="0048142D">
        <w:rPr>
          <w:rFonts w:ascii="Times New Roman" w:hAnsi="Times New Roman" w:cs="Times New Roman"/>
          <w:sz w:val="28"/>
          <w:szCs w:val="28"/>
          <w:lang w:eastAsia="uk-UA"/>
        </w:rPr>
        <w:t>Навчально-наукового інституту «Українська інженерно-педагогічна академія»</w:t>
      </w:r>
      <w:r w:rsidR="00F03071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(далі </w:t>
      </w:r>
      <w:r w:rsidR="00DC179B" w:rsidRPr="0048142D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>інститут)</w:t>
      </w:r>
      <w:r w:rsidR="003B65B5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є структурним </w:t>
      </w:r>
      <w:r w:rsidR="00095C58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підрозділом університету, який створюється для організації та проведення навчальних занять, </w:t>
      </w:r>
      <w:r w:rsidR="00095C58" w:rsidRPr="004814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впродовж</w:t>
      </w:r>
      <w:r w:rsidR="00095C58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3375D" w:rsidRPr="0048142D">
        <w:rPr>
          <w:rFonts w:ascii="Times New Roman" w:hAnsi="Times New Roman" w:cs="Times New Roman"/>
          <w:sz w:val="28"/>
          <w:szCs w:val="28"/>
          <w:lang w:eastAsia="uk-UA"/>
        </w:rPr>
        <w:t>яких здобувачі вищої освіти</w:t>
      </w:r>
      <w:r w:rsidR="005178E4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під керівництвом завідувача лабораторії</w:t>
      </w:r>
      <w:r w:rsidR="00095C58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особисто провод</w:t>
      </w:r>
      <w:r w:rsidR="00DC179B" w:rsidRPr="0048142D">
        <w:rPr>
          <w:rFonts w:ascii="Times New Roman" w:hAnsi="Times New Roman" w:cs="Times New Roman"/>
          <w:sz w:val="28"/>
          <w:szCs w:val="28"/>
          <w:lang w:eastAsia="uk-UA"/>
        </w:rPr>
        <w:t>я</w:t>
      </w:r>
      <w:r w:rsidR="00095C58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ть експерименти (досліди) з метою практичного підтвердження окремих теоретичних положень навчальних дисциплін, закріплених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>інститутом</w:t>
      </w:r>
      <w:r w:rsidR="00DC179B" w:rsidRPr="0048142D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3B65B5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095C58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набува</w:t>
      </w:r>
      <w:r w:rsidR="00DC179B" w:rsidRPr="0048142D">
        <w:rPr>
          <w:rFonts w:ascii="Times New Roman" w:hAnsi="Times New Roman" w:cs="Times New Roman"/>
          <w:sz w:val="28"/>
          <w:szCs w:val="28"/>
          <w:lang w:eastAsia="uk-UA"/>
        </w:rPr>
        <w:t>ють</w:t>
      </w:r>
      <w:r w:rsidR="00095C58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практичних навичок роботи з лабораторним устаткуванням, обладнанням, обчислювальною технікою, вимірювальною апаратурою, </w:t>
      </w:r>
      <w:r w:rsidR="00095C58" w:rsidRPr="004814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ознайомлю</w:t>
      </w:r>
      <w:r w:rsidR="00DC179B" w:rsidRPr="004814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ю</w:t>
      </w:r>
      <w:r w:rsidR="00095C58" w:rsidRPr="004814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ться з</w:t>
      </w:r>
      <w:r w:rsidR="00095C58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методикою експериментальних досліджень у конкретній предметній галузі тощо.</w:t>
      </w:r>
    </w:p>
    <w:p w:rsidR="00095C58" w:rsidRPr="0048142D" w:rsidRDefault="003B65B5" w:rsidP="003C5B1C">
      <w:pPr>
        <w:pStyle w:val="a8"/>
        <w:numPr>
          <w:ilvl w:val="1"/>
          <w:numId w:val="2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Робота </w:t>
      </w:r>
      <w:r w:rsidR="00F77DD1" w:rsidRPr="0048142D">
        <w:rPr>
          <w:rFonts w:ascii="Times New Roman" w:hAnsi="Times New Roman" w:cs="Times New Roman"/>
          <w:sz w:val="28"/>
          <w:szCs w:val="28"/>
          <w:lang w:eastAsia="uk-UA"/>
        </w:rPr>
        <w:t>навчальної лабораторії організовується і здійснюється відповідно до чинного законодавства України, в тому числі Закон</w:t>
      </w:r>
      <w:r w:rsidR="00DC179B" w:rsidRPr="0048142D"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="00F77DD1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України «Про освіту», «Про вищу освіту», «Про запобігання корупції» та інших нормативно-правових актів, що визначають державну політику в галузі освіти та науки України; інших законодавчих та нормативно-правових актів</w:t>
      </w:r>
      <w:r w:rsidR="003F5910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з питань освіти; Антикорупційно</w:t>
      </w:r>
      <w:r w:rsidR="00DC179B" w:rsidRPr="0048142D"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="003F5910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програм</w:t>
      </w:r>
      <w:r w:rsidR="00DC179B" w:rsidRPr="0048142D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="003F5910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Харківського національного університету імені В.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48142D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48142D">
        <w:rPr>
          <w:rFonts w:ascii="Times New Roman" w:hAnsi="Times New Roman" w:cs="Times New Roman"/>
          <w:sz w:val="28"/>
          <w:szCs w:val="28"/>
          <w:lang w:eastAsia="uk-UA"/>
        </w:rPr>
        <w:t>Каразіна, По</w:t>
      </w:r>
      <w:r w:rsidR="00F84749" w:rsidRPr="0048142D">
        <w:rPr>
          <w:rFonts w:ascii="Times New Roman" w:hAnsi="Times New Roman" w:cs="Times New Roman"/>
          <w:sz w:val="28"/>
          <w:szCs w:val="28"/>
          <w:lang w:eastAsia="uk-UA"/>
        </w:rPr>
        <w:t>ложення</w:t>
      </w:r>
      <w:r w:rsidR="003F5910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про організацію освітнього процесу</w:t>
      </w:r>
      <w:r w:rsidR="00F77DD1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48142D">
        <w:rPr>
          <w:rFonts w:ascii="Times New Roman" w:hAnsi="Times New Roman" w:cs="Times New Roman"/>
          <w:sz w:val="28"/>
          <w:szCs w:val="28"/>
          <w:lang w:eastAsia="uk-UA"/>
        </w:rPr>
        <w:t>в Харківському національному університеті імені В.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48142D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48142D">
        <w:rPr>
          <w:rFonts w:ascii="Times New Roman" w:hAnsi="Times New Roman" w:cs="Times New Roman"/>
          <w:sz w:val="28"/>
          <w:szCs w:val="28"/>
          <w:lang w:eastAsia="uk-UA"/>
        </w:rPr>
        <w:t>Каразіна</w:t>
      </w:r>
      <w:r w:rsidR="00FF0FBF" w:rsidRPr="0048142D">
        <w:rPr>
          <w:rFonts w:ascii="Times New Roman" w:hAnsi="Times New Roman" w:cs="Times New Roman"/>
          <w:sz w:val="28"/>
          <w:szCs w:val="28"/>
          <w:lang w:eastAsia="uk-UA"/>
        </w:rPr>
        <w:t>, Статут</w:t>
      </w:r>
      <w:r w:rsidR="00DC179B" w:rsidRPr="0048142D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FF0FBF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Харківського національного університету</w:t>
      </w:r>
      <w:r w:rsidR="00F84749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імені В.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84749" w:rsidRPr="0048142D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84749" w:rsidRPr="0048142D">
        <w:rPr>
          <w:rFonts w:ascii="Times New Roman" w:hAnsi="Times New Roman" w:cs="Times New Roman"/>
          <w:sz w:val="28"/>
          <w:szCs w:val="28"/>
          <w:lang w:eastAsia="uk-UA"/>
        </w:rPr>
        <w:t>Каразіна,</w:t>
      </w:r>
      <w:r w:rsidR="00CC0AC9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Положення про в</w:t>
      </w:r>
      <w:r w:rsidR="0040479D" w:rsidRPr="0048142D">
        <w:rPr>
          <w:rFonts w:ascii="Times New Roman" w:hAnsi="Times New Roman" w:cs="Times New Roman"/>
          <w:sz w:val="28"/>
          <w:szCs w:val="28"/>
          <w:lang w:eastAsia="uk-UA"/>
        </w:rPr>
        <w:t>регулювання конфліктів</w:t>
      </w:r>
      <w:r w:rsidR="00CC0AC9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у Харківському національному університеті імені В.</w:t>
      </w:r>
      <w:r w:rsidR="00DC179B" w:rsidRPr="0048142D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CC0AC9" w:rsidRPr="0048142D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C0AC9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Каразіна, </w:t>
      </w:r>
      <w:r w:rsidR="00F84749" w:rsidRPr="0048142D">
        <w:rPr>
          <w:rFonts w:ascii="Times New Roman" w:hAnsi="Times New Roman" w:cs="Times New Roman"/>
          <w:sz w:val="28"/>
          <w:szCs w:val="28"/>
          <w:lang w:eastAsia="uk-UA"/>
        </w:rPr>
        <w:t>Правил внутрішнього розпорядку</w:t>
      </w:r>
      <w:r w:rsidR="00FF0FBF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Харківського  національного</w:t>
      </w:r>
      <w:r w:rsidR="0023375D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університет</w:t>
      </w:r>
      <w:r w:rsidR="00FF0FBF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="0023375D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імені В.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3375D" w:rsidRPr="0048142D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3375D" w:rsidRPr="0048142D">
        <w:rPr>
          <w:rFonts w:ascii="Times New Roman" w:hAnsi="Times New Roman" w:cs="Times New Roman"/>
          <w:sz w:val="28"/>
          <w:szCs w:val="28"/>
          <w:lang w:eastAsia="uk-UA"/>
        </w:rPr>
        <w:t>Каразіна,</w:t>
      </w:r>
      <w:r w:rsidR="00CC0AC9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Інструкці</w:t>
      </w:r>
      <w:r w:rsidR="00DC179B" w:rsidRPr="0048142D"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="00CC0AC9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з діловодства в Харківському національному університеті імені В.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C0AC9" w:rsidRPr="0048142D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C0AC9" w:rsidRPr="0048142D">
        <w:rPr>
          <w:rFonts w:ascii="Times New Roman" w:hAnsi="Times New Roman" w:cs="Times New Roman"/>
          <w:sz w:val="28"/>
          <w:szCs w:val="28"/>
          <w:lang w:eastAsia="uk-UA"/>
        </w:rPr>
        <w:t>Каразіна,</w:t>
      </w:r>
      <w:r w:rsidR="0023375D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наказів та розпоряджень ректора, проректорів, д</w:t>
      </w:r>
      <w:r w:rsidR="009F749F" w:rsidRPr="0048142D">
        <w:rPr>
          <w:rFonts w:ascii="Times New Roman" w:hAnsi="Times New Roman" w:cs="Times New Roman"/>
          <w:sz w:val="28"/>
          <w:szCs w:val="28"/>
          <w:lang w:eastAsia="uk-UA"/>
        </w:rPr>
        <w:t>иректора інституту</w:t>
      </w:r>
      <w:r w:rsidR="0023375D" w:rsidRPr="0048142D">
        <w:rPr>
          <w:rFonts w:ascii="Times New Roman" w:hAnsi="Times New Roman" w:cs="Times New Roman"/>
          <w:sz w:val="28"/>
          <w:szCs w:val="28"/>
          <w:lang w:eastAsia="uk-UA"/>
        </w:rPr>
        <w:t>, плану роботи лабораторії та цього Положення.</w:t>
      </w:r>
      <w:r w:rsidR="00F84749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95C58" w:rsidRPr="0048142D" w:rsidRDefault="002447B8" w:rsidP="003C5B1C">
      <w:pPr>
        <w:pStyle w:val="a8"/>
        <w:numPr>
          <w:ilvl w:val="1"/>
          <w:numId w:val="2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Діяльність навчальної лабораторії здійснюється відповідно до затвердженого розкладу навчальних занять, графіків консульт</w:t>
      </w:r>
      <w:r w:rsidR="00647C6E" w:rsidRPr="0048142D">
        <w:rPr>
          <w:rFonts w:ascii="Times New Roman" w:hAnsi="Times New Roman" w:cs="Times New Roman"/>
          <w:sz w:val="28"/>
          <w:szCs w:val="28"/>
          <w:lang w:eastAsia="uk-UA"/>
        </w:rPr>
        <w:t>ацій та затверджених</w:t>
      </w:r>
      <w:r w:rsidR="00EF1DAD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47C6E" w:rsidRPr="0048142D">
        <w:rPr>
          <w:rFonts w:ascii="Times New Roman" w:hAnsi="Times New Roman" w:cs="Times New Roman"/>
          <w:sz w:val="28"/>
          <w:szCs w:val="28"/>
          <w:lang w:eastAsia="uk-UA"/>
        </w:rPr>
        <w:t>д</w:t>
      </w:r>
      <w:r w:rsidR="00CA0924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иректором інституту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річних планів.</w:t>
      </w:r>
    </w:p>
    <w:p w:rsidR="002447B8" w:rsidRPr="0048142D" w:rsidRDefault="00D563FD" w:rsidP="003C5B1C">
      <w:pPr>
        <w:pStyle w:val="a8"/>
        <w:numPr>
          <w:ilvl w:val="1"/>
          <w:numId w:val="2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Річний план роботи навчальної лабораторії скла</w:t>
      </w:r>
      <w:r w:rsidR="00CA0924" w:rsidRPr="0048142D">
        <w:rPr>
          <w:rFonts w:ascii="Times New Roman" w:hAnsi="Times New Roman" w:cs="Times New Roman"/>
          <w:sz w:val="28"/>
          <w:szCs w:val="28"/>
          <w:lang w:eastAsia="uk-UA"/>
        </w:rPr>
        <w:t>дається завідувачем лабораторії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та за</w:t>
      </w:r>
      <w:r w:rsidR="00647C6E" w:rsidRPr="0048142D">
        <w:rPr>
          <w:rFonts w:ascii="Times New Roman" w:hAnsi="Times New Roman" w:cs="Times New Roman"/>
          <w:sz w:val="28"/>
          <w:szCs w:val="28"/>
          <w:lang w:eastAsia="uk-UA"/>
        </w:rPr>
        <w:t>тверджується</w:t>
      </w:r>
      <w:r w:rsidR="00F13146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A0924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директором інституту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до початку навчального р</w:t>
      </w:r>
      <w:r w:rsidR="00F13146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оку після розгляду </w:t>
      </w:r>
      <w:r w:rsidR="00CA0924" w:rsidRPr="0048142D">
        <w:rPr>
          <w:rFonts w:ascii="Times New Roman" w:hAnsi="Times New Roman" w:cs="Times New Roman"/>
          <w:sz w:val="28"/>
          <w:szCs w:val="28"/>
          <w:lang w:eastAsia="uk-UA"/>
        </w:rPr>
        <w:t>в інституті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. Планові завдання навчальної лабораторії включаються до плану </w:t>
      </w:r>
      <w:r w:rsidR="00CA0924" w:rsidRPr="0048142D">
        <w:rPr>
          <w:rFonts w:ascii="Times New Roman" w:hAnsi="Times New Roman" w:cs="Times New Roman"/>
          <w:sz w:val="28"/>
          <w:szCs w:val="28"/>
          <w:lang w:eastAsia="uk-UA"/>
        </w:rPr>
        <w:t>інституту</w:t>
      </w:r>
      <w:r w:rsidR="00BD4D3D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на навчальний рік.</w:t>
      </w:r>
      <w:r w:rsidR="006E0150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CB65EC" w:rsidRPr="0048142D" w:rsidRDefault="00DC179B" w:rsidP="003C5B1C">
      <w:pPr>
        <w:pStyle w:val="a8"/>
        <w:numPr>
          <w:ilvl w:val="1"/>
          <w:numId w:val="2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Напри</w:t>
      </w:r>
      <w:r w:rsidR="00CB65EC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кінці кожного семестру завідувач лабораторії звітує про діяльність </w:t>
      </w:r>
      <w:r w:rsidR="00647C6E" w:rsidRPr="0048142D">
        <w:rPr>
          <w:rFonts w:ascii="Times New Roman" w:hAnsi="Times New Roman" w:cs="Times New Roman"/>
          <w:sz w:val="28"/>
          <w:szCs w:val="28"/>
          <w:lang w:eastAsia="uk-UA"/>
        </w:rPr>
        <w:t>лабораторії на засіданні</w:t>
      </w:r>
      <w:r w:rsidR="00F13146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511E0" w:rsidRPr="0048142D">
        <w:rPr>
          <w:rFonts w:ascii="Times New Roman" w:hAnsi="Times New Roman" w:cs="Times New Roman"/>
          <w:sz w:val="28"/>
          <w:szCs w:val="28"/>
          <w:lang w:eastAsia="uk-UA"/>
        </w:rPr>
        <w:t>інституту</w:t>
      </w:r>
      <w:r w:rsidR="00647C6E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B65EC" w:rsidRPr="0048142D">
        <w:rPr>
          <w:rFonts w:ascii="Times New Roman" w:hAnsi="Times New Roman" w:cs="Times New Roman"/>
          <w:sz w:val="28"/>
          <w:szCs w:val="28"/>
          <w:lang w:eastAsia="uk-UA"/>
        </w:rPr>
        <w:t>за звітний період, а так</w:t>
      </w:r>
      <w:r w:rsidR="00647C6E" w:rsidRPr="0048142D">
        <w:rPr>
          <w:rFonts w:ascii="Times New Roman" w:hAnsi="Times New Roman" w:cs="Times New Roman"/>
          <w:sz w:val="28"/>
          <w:szCs w:val="28"/>
          <w:lang w:eastAsia="uk-UA"/>
        </w:rPr>
        <w:t>ож надає звіт</w:t>
      </w:r>
      <w:r w:rsidR="00F13146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511E0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директору інституту </w:t>
      </w:r>
      <w:r w:rsidR="00CB65EC" w:rsidRPr="0048142D">
        <w:rPr>
          <w:rFonts w:ascii="Times New Roman" w:hAnsi="Times New Roman" w:cs="Times New Roman"/>
          <w:sz w:val="28"/>
          <w:szCs w:val="28"/>
          <w:lang w:eastAsia="uk-UA"/>
        </w:rPr>
        <w:t>про виконану роботу та пропозиції щодо діяльності навчальної лабораторії на наступний період.</w:t>
      </w:r>
    </w:p>
    <w:p w:rsidR="00DC179B" w:rsidRPr="0048142D" w:rsidRDefault="00DC179B" w:rsidP="00DC1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C179B" w:rsidRPr="0048142D" w:rsidRDefault="00DC179B" w:rsidP="00DC1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C179B" w:rsidRPr="0048142D" w:rsidRDefault="00DC179B" w:rsidP="00DC1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511E0" w:rsidRPr="0048142D" w:rsidRDefault="009511E0" w:rsidP="003C5B1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95C58" w:rsidRPr="0048142D" w:rsidRDefault="00095C58" w:rsidP="003C5B1C">
      <w:pPr>
        <w:pStyle w:val="a8"/>
        <w:numPr>
          <w:ilvl w:val="0"/>
          <w:numId w:val="2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 xml:space="preserve">Основні завдання та функції </w:t>
      </w:r>
    </w:p>
    <w:p w:rsidR="00095C58" w:rsidRPr="0048142D" w:rsidRDefault="00095C58" w:rsidP="003C5B1C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095C58" w:rsidRPr="0048142D" w:rsidRDefault="00095C58" w:rsidP="00DB65DD">
      <w:pPr>
        <w:pStyle w:val="a8"/>
        <w:numPr>
          <w:ilvl w:val="1"/>
          <w:numId w:val="24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814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Навчальна лабораторія створена з ме</w:t>
      </w:r>
      <w:r w:rsidR="00EE791D" w:rsidRPr="004814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тою якісної підготовки здобувачів вищої освіти.</w:t>
      </w:r>
    </w:p>
    <w:p w:rsidR="00095C58" w:rsidRPr="0048142D" w:rsidRDefault="00095C58" w:rsidP="00DB65DD">
      <w:pPr>
        <w:pStyle w:val="a8"/>
        <w:numPr>
          <w:ilvl w:val="1"/>
          <w:numId w:val="24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Основними завданнями навчальної лабораторії є:</w:t>
      </w:r>
    </w:p>
    <w:p w:rsidR="00095C58" w:rsidRPr="0048142D" w:rsidRDefault="00095C58" w:rsidP="00DB65DD">
      <w:pPr>
        <w:pStyle w:val="1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сприяння підвищенню якості підготовки фахівців</w:t>
      </w:r>
      <w:r w:rsidR="003E1087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C54AE" w:rsidRPr="0048142D">
        <w:rPr>
          <w:rFonts w:ascii="Times New Roman" w:hAnsi="Times New Roman" w:cs="Times New Roman"/>
          <w:sz w:val="28"/>
          <w:szCs w:val="28"/>
          <w:lang w:eastAsia="uk-UA"/>
        </w:rPr>
        <w:t>спеціальностей «Електроенергетика, електротехніка та електромеханіка»; «Професійна освіта (</w:t>
      </w:r>
      <w:r w:rsidR="00D334A6" w:rsidRPr="0048142D">
        <w:rPr>
          <w:rFonts w:ascii="Times New Roman" w:hAnsi="Times New Roman" w:cs="Times New Roman"/>
          <w:sz w:val="28"/>
          <w:szCs w:val="28"/>
          <w:lang w:eastAsia="uk-UA"/>
        </w:rPr>
        <w:t>Е</w:t>
      </w:r>
      <w:r w:rsidR="00AC54AE" w:rsidRPr="0048142D">
        <w:rPr>
          <w:rFonts w:ascii="Times New Roman" w:hAnsi="Times New Roman" w:cs="Times New Roman"/>
          <w:sz w:val="28"/>
          <w:szCs w:val="28"/>
          <w:lang w:eastAsia="uk-UA"/>
        </w:rPr>
        <w:t>нергетика, електротехніка та електромеханіка)»</w:t>
      </w:r>
      <w:r w:rsidR="00D41162" w:rsidRPr="0048142D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AC54AE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завдяки </w:t>
      </w:r>
      <w:r w:rsidR="003E1087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формуванню практичних навичок роботи з лабораторним обладнанням, оснащенням, обчислювальною технікою,</w:t>
      </w:r>
      <w:r w:rsidR="00F86BC5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97D9C" w:rsidRPr="0048142D">
        <w:rPr>
          <w:rFonts w:ascii="Times New Roman" w:hAnsi="Times New Roman" w:cs="Times New Roman"/>
          <w:sz w:val="28"/>
          <w:szCs w:val="28"/>
          <w:lang w:eastAsia="uk-UA"/>
        </w:rPr>
        <w:t>вимірювальною апаратурою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48142D" w:rsidRDefault="00095C58" w:rsidP="00DB65DD">
      <w:pPr>
        <w:pStyle w:val="1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проведення лабораторних, практичних занять з дисциплін</w:t>
      </w:r>
      <w:r w:rsidR="00FA7FA8" w:rsidRPr="0048142D">
        <w:rPr>
          <w:rFonts w:ascii="Times New Roman" w:hAnsi="Times New Roman" w:cs="Times New Roman"/>
          <w:sz w:val="28"/>
          <w:szCs w:val="28"/>
          <w:lang w:eastAsia="uk-UA"/>
        </w:rPr>
        <w:t>: «Техніка високих напруг»; «</w:t>
      </w:r>
      <w:r w:rsidR="00E0577A" w:rsidRPr="0048142D">
        <w:rPr>
          <w:rFonts w:ascii="Times New Roman" w:hAnsi="Times New Roman" w:cs="Times New Roman"/>
          <w:sz w:val="28"/>
          <w:szCs w:val="28"/>
          <w:lang w:eastAsia="uk-UA"/>
        </w:rPr>
        <w:t>Перетворювальна техніка енергосистем</w:t>
      </w:r>
      <w:r w:rsidR="00FA7FA8" w:rsidRPr="0048142D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1E0F4C" w:rsidRPr="0048142D">
        <w:rPr>
          <w:rFonts w:ascii="Times New Roman" w:hAnsi="Times New Roman" w:cs="Times New Roman"/>
          <w:sz w:val="28"/>
          <w:szCs w:val="28"/>
          <w:lang w:eastAsia="uk-UA"/>
        </w:rPr>
        <w:t>Системи розподіленої генерації</w:t>
      </w:r>
      <w:r w:rsidR="00FA7FA8" w:rsidRPr="0048142D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8D3D15" w:rsidRPr="0048142D">
        <w:rPr>
          <w:rFonts w:ascii="Times New Roman" w:hAnsi="Times New Roman" w:cs="Times New Roman"/>
          <w:sz w:val="28"/>
          <w:szCs w:val="28"/>
          <w:lang w:eastAsia="uk-UA"/>
        </w:rPr>
        <w:t>Електропостачання</w:t>
      </w:r>
      <w:r w:rsidR="00FA7FA8" w:rsidRPr="0048142D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6C00A9" w:rsidRPr="0048142D">
        <w:rPr>
          <w:rFonts w:ascii="Times New Roman" w:hAnsi="Times New Roman" w:cs="Times New Roman"/>
          <w:sz w:val="28"/>
          <w:szCs w:val="28"/>
          <w:lang w:eastAsia="uk-UA"/>
        </w:rPr>
        <w:t>Основи атомної енергетики</w:t>
      </w:r>
      <w:r w:rsidR="00FA7FA8" w:rsidRPr="0048142D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5F16A3" w:rsidRPr="0048142D">
        <w:rPr>
          <w:rFonts w:ascii="Times New Roman" w:hAnsi="Times New Roman" w:cs="Times New Roman"/>
          <w:sz w:val="28"/>
          <w:szCs w:val="28"/>
          <w:lang w:eastAsia="uk-UA"/>
        </w:rPr>
        <w:t>; «Системи автоматизованого та комп'ютерного проєктування»</w:t>
      </w:r>
      <w:r w:rsidR="00806B7B" w:rsidRPr="0048142D">
        <w:rPr>
          <w:rFonts w:ascii="Times New Roman" w:hAnsi="Times New Roman" w:cs="Times New Roman"/>
          <w:sz w:val="28"/>
          <w:szCs w:val="28"/>
          <w:lang w:eastAsia="uk-UA"/>
        </w:rPr>
        <w:t>; «Сучасні проблеми атомної енергетики»</w:t>
      </w:r>
      <w:r w:rsidR="00562E25" w:rsidRPr="0048142D">
        <w:rPr>
          <w:rFonts w:ascii="Times New Roman" w:hAnsi="Times New Roman" w:cs="Times New Roman"/>
          <w:sz w:val="28"/>
          <w:szCs w:val="28"/>
          <w:lang w:eastAsia="uk-UA"/>
        </w:rPr>
        <w:t>; «Технологічне керування та інженерія АЕС»; «Автоматизований моніторинг та діагностика обладнання АЕС»</w:t>
      </w:r>
      <w:r w:rsidR="00B068E6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; «Системи заземлення та захист від перенапруг»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на високому науковому, методичному і технічному рівні згідн</w:t>
      </w:r>
      <w:r w:rsidR="00A95621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о з  робочими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програмами</w:t>
      </w:r>
      <w:r w:rsidR="00A95621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навчальних дисциплін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та  методичними рекомендаціями;</w:t>
      </w:r>
    </w:p>
    <w:p w:rsidR="00095C58" w:rsidRPr="0048142D" w:rsidRDefault="00095C58" w:rsidP="00DB65DD">
      <w:pPr>
        <w:pStyle w:val="1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забезпечення використання можливостей </w:t>
      </w:r>
      <w:r w:rsidRPr="004814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інформаційних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технологій і технічних</w:t>
      </w:r>
      <w:r w:rsidR="00AE373D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засобів навчання для </w:t>
      </w:r>
      <w:r w:rsidR="00BD4D3D" w:rsidRPr="0048142D">
        <w:rPr>
          <w:rFonts w:ascii="Times New Roman" w:hAnsi="Times New Roman" w:cs="Times New Roman"/>
          <w:sz w:val="28"/>
          <w:szCs w:val="28"/>
          <w:lang w:eastAsia="uk-UA"/>
        </w:rPr>
        <w:t>здобувачів вищої освіти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48142D" w:rsidRDefault="00095C58" w:rsidP="00DB65DD">
      <w:pPr>
        <w:pStyle w:val="1"/>
        <w:numPr>
          <w:ilvl w:val="0"/>
          <w:numId w:val="28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організація поза</w:t>
      </w:r>
      <w:r w:rsidR="005A5842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аудиторн</w:t>
      </w:r>
      <w:r w:rsidR="005A5842" w:rsidRPr="0048142D">
        <w:rPr>
          <w:rFonts w:ascii="Times New Roman" w:hAnsi="Times New Roman" w:cs="Times New Roman"/>
          <w:sz w:val="28"/>
          <w:szCs w:val="28"/>
          <w:lang w:eastAsia="uk-UA"/>
        </w:rPr>
        <w:t>ої, самостійної роботи здобувачів вищої освіти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денної та заочної форм навчання, завдяки чому розвиваються творчі </w:t>
      </w:r>
      <w:r w:rsidR="005A5842" w:rsidRPr="0048142D">
        <w:rPr>
          <w:rFonts w:ascii="Times New Roman" w:hAnsi="Times New Roman" w:cs="Times New Roman"/>
          <w:sz w:val="28"/>
          <w:szCs w:val="28"/>
          <w:lang w:eastAsia="uk-UA"/>
        </w:rPr>
        <w:t>дослідницькі здібності здобувачів вищої освіти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48142D" w:rsidRDefault="00095C58" w:rsidP="00DB65DD">
      <w:pPr>
        <w:pStyle w:val="1"/>
        <w:numPr>
          <w:ilvl w:val="0"/>
          <w:numId w:val="28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створення належних та ефективних умов</w:t>
      </w:r>
      <w:r w:rsidR="00A95621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на сучасному освітньому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рівні </w:t>
      </w:r>
      <w:r w:rsidR="008D5080" w:rsidRPr="0048142D">
        <w:rPr>
          <w:rFonts w:ascii="Times New Roman" w:hAnsi="Times New Roman" w:cs="Times New Roman"/>
          <w:sz w:val="28"/>
          <w:szCs w:val="28"/>
          <w:lang w:eastAsia="uk-UA"/>
        </w:rPr>
        <w:t>для проходження практики здобувачів вищої освіти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1468BD" w:rsidRPr="0048142D" w:rsidRDefault="001468BD" w:rsidP="00DB65DD">
      <w:pPr>
        <w:pStyle w:val="1"/>
        <w:numPr>
          <w:ilvl w:val="0"/>
          <w:numId w:val="28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створення учасниками освітнього процесу безпечних умов праці та навчання відповідно до чинних законодавчих та нормативних актів;</w:t>
      </w:r>
    </w:p>
    <w:p w:rsidR="00095C58" w:rsidRPr="0048142D" w:rsidRDefault="00095C58" w:rsidP="00DB65DD">
      <w:pPr>
        <w:pStyle w:val="1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дотримання вимог охорони праці, пожежної безпеки, </w:t>
      </w:r>
      <w:r w:rsidR="00E36D00" w:rsidRPr="004814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санітарних норм, безпеки життєдіяльності.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95C58" w:rsidRPr="0048142D" w:rsidRDefault="00095C58" w:rsidP="00DB65DD">
      <w:pPr>
        <w:pStyle w:val="a8"/>
        <w:numPr>
          <w:ilvl w:val="1"/>
          <w:numId w:val="24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42D">
        <w:rPr>
          <w:rFonts w:ascii="Times New Roman" w:hAnsi="Times New Roman" w:cs="Times New Roman"/>
          <w:sz w:val="28"/>
          <w:szCs w:val="28"/>
        </w:rPr>
        <w:t xml:space="preserve">Для досягнення поставлених цілей навчальні лабораторії виконують </w:t>
      </w:r>
      <w:r w:rsidR="008F3A01" w:rsidRPr="0048142D">
        <w:rPr>
          <w:rFonts w:ascii="Times New Roman" w:hAnsi="Times New Roman" w:cs="Times New Roman"/>
          <w:sz w:val="28"/>
          <w:szCs w:val="28"/>
        </w:rPr>
        <w:t>такі</w:t>
      </w:r>
      <w:r w:rsidRPr="0048142D">
        <w:rPr>
          <w:rFonts w:ascii="Times New Roman" w:hAnsi="Times New Roman" w:cs="Times New Roman"/>
          <w:sz w:val="28"/>
          <w:szCs w:val="28"/>
        </w:rPr>
        <w:t xml:space="preserve"> функції:</w:t>
      </w:r>
    </w:p>
    <w:p w:rsidR="00095C58" w:rsidRPr="0048142D" w:rsidRDefault="00095C58" w:rsidP="00DB65DD">
      <w:pPr>
        <w:pStyle w:val="1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проведення згідно з діючими </w:t>
      </w:r>
      <w:r w:rsidR="00A95621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навчальними планами лабораторних та/або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практичних занять з навчальних дисциплін, закріплених</w:t>
      </w:r>
      <w:r w:rsidR="00647C6E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за</w:t>
      </w:r>
      <w:r w:rsidR="00675431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659F4" w:rsidRPr="0048142D">
        <w:rPr>
          <w:rFonts w:ascii="Times New Roman" w:hAnsi="Times New Roman" w:cs="Times New Roman"/>
          <w:sz w:val="28"/>
          <w:szCs w:val="28"/>
          <w:lang w:eastAsia="uk-UA"/>
        </w:rPr>
        <w:t>інститутом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48142D" w:rsidRDefault="00217489" w:rsidP="00DB65DD">
      <w:pPr>
        <w:pStyle w:val="1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поліпшення якості освітнього</w:t>
      </w:r>
      <w:r w:rsidR="00095C58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процесу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та активна участь працівників</w:t>
      </w:r>
      <w:r w:rsidR="00095C58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навчальної лабораторії</w:t>
      </w:r>
      <w:r w:rsidR="000678B0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у виховній роботі зі здобувачами вищої освіти</w:t>
      </w:r>
      <w:r w:rsidR="00095C58" w:rsidRPr="0048142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817DF7" w:rsidRPr="0048142D" w:rsidRDefault="00817DF7" w:rsidP="00DB65DD">
      <w:pPr>
        <w:pStyle w:val="1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організація освітньої діяльності навчальної лабораторії на засадах академічної доброчесності;</w:t>
      </w:r>
    </w:p>
    <w:p w:rsidR="00817DF7" w:rsidRPr="0048142D" w:rsidRDefault="00817DF7" w:rsidP="00DB65DD">
      <w:pPr>
        <w:pStyle w:val="1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участь у процесах забезпечення якості вищої освіти та освітньої діяльності відповідно до Статуту університету;</w:t>
      </w:r>
    </w:p>
    <w:p w:rsidR="00095C58" w:rsidRPr="0048142D" w:rsidRDefault="00095C58" w:rsidP="00DB65DD">
      <w:pPr>
        <w:pStyle w:val="1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ство</w:t>
      </w:r>
      <w:r w:rsidR="00217489" w:rsidRPr="0048142D">
        <w:rPr>
          <w:rFonts w:ascii="Times New Roman" w:hAnsi="Times New Roman" w:cs="Times New Roman"/>
          <w:sz w:val="28"/>
          <w:szCs w:val="28"/>
          <w:lang w:eastAsia="uk-UA"/>
        </w:rPr>
        <w:t>рення всім учасникам освітнього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процесу безпечних умов праці</w:t>
      </w:r>
      <w:r w:rsidR="00E36D00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та навчання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відповідно до вимог чинних законодавчих та нормативних актів;</w:t>
      </w:r>
    </w:p>
    <w:p w:rsidR="00095C58" w:rsidRPr="0048142D" w:rsidRDefault="00095C58" w:rsidP="00DB65DD">
      <w:pPr>
        <w:pStyle w:val="1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придбання та підтримка у належному технічному стані приладів, обладнання та матеріалів для виконання л</w:t>
      </w:r>
      <w:r w:rsidR="00AC2677" w:rsidRPr="0048142D">
        <w:rPr>
          <w:rFonts w:ascii="Times New Roman" w:hAnsi="Times New Roman" w:cs="Times New Roman"/>
          <w:sz w:val="28"/>
          <w:szCs w:val="28"/>
          <w:lang w:eastAsia="uk-UA"/>
        </w:rPr>
        <w:t>абораторних та практичних робіт.</w:t>
      </w:r>
    </w:p>
    <w:p w:rsidR="00095C58" w:rsidRPr="0048142D" w:rsidRDefault="00095C58" w:rsidP="00DB65DD">
      <w:pPr>
        <w:pStyle w:val="1"/>
        <w:spacing w:after="0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095C58" w:rsidRPr="0048142D" w:rsidRDefault="00095C58" w:rsidP="00DB65DD">
      <w:pPr>
        <w:pStyle w:val="a8"/>
        <w:numPr>
          <w:ilvl w:val="0"/>
          <w:numId w:val="31"/>
        </w:numPr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814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Структура та керівництво</w:t>
      </w:r>
    </w:p>
    <w:p w:rsidR="00D41162" w:rsidRPr="0048142D" w:rsidRDefault="00D41162" w:rsidP="00DB65DD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95C58" w:rsidRPr="0048142D" w:rsidRDefault="009820A4" w:rsidP="00DB65DD">
      <w:pPr>
        <w:pStyle w:val="a8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До складу навчальної лабораторії входить навчально-допоміжний персонал. Вимоги до кваліфікації, обов’язки, права та відповідальність працівників регламенту</w:t>
      </w:r>
      <w:r w:rsidR="005F44BB" w:rsidRPr="0048142D">
        <w:rPr>
          <w:rFonts w:ascii="Times New Roman" w:hAnsi="Times New Roman" w:cs="Times New Roman"/>
          <w:sz w:val="28"/>
          <w:szCs w:val="28"/>
          <w:lang w:eastAsia="uk-UA"/>
        </w:rPr>
        <w:t>ю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ться посадовими інструкціями.</w:t>
      </w:r>
    </w:p>
    <w:p w:rsidR="00095C58" w:rsidRPr="0048142D" w:rsidRDefault="00A45064" w:rsidP="00DB65DD">
      <w:pPr>
        <w:pStyle w:val="a8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Завідувач лабораторії</w:t>
      </w:r>
      <w:r w:rsidR="00D3365C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, який приймається на посаду та звільняється з посади наказом ректора університету,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здійснює керівництво навчальною лабораторією згідно з</w:t>
      </w:r>
      <w:r w:rsidR="00DF0DF2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чинним законодавством України, Статутом Харківського національного університету імені В.</w:t>
      </w:r>
      <w:r w:rsidR="00D3365C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F0DF2" w:rsidRPr="0048142D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D3365C"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F0DF2" w:rsidRPr="0048142D">
        <w:rPr>
          <w:rFonts w:ascii="Times New Roman" w:hAnsi="Times New Roman" w:cs="Times New Roman"/>
          <w:sz w:val="28"/>
          <w:szCs w:val="28"/>
          <w:lang w:eastAsia="uk-UA"/>
        </w:rPr>
        <w:t>Каразіна та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посадовою інструкцією</w:t>
      </w:r>
      <w:r w:rsidR="00DF0DF2" w:rsidRPr="0048142D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D3365C" w:rsidRPr="0048142D" w:rsidRDefault="00D3365C" w:rsidP="00DB65DD">
      <w:p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F4E55" w:rsidRPr="0048142D" w:rsidRDefault="00095C58" w:rsidP="00DB65DD">
      <w:pPr>
        <w:pStyle w:val="a8"/>
        <w:numPr>
          <w:ilvl w:val="0"/>
          <w:numId w:val="3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Матеріально-технічне та навчально-методичне </w:t>
      </w:r>
    </w:p>
    <w:p w:rsidR="00095C58" w:rsidRPr="0048142D" w:rsidRDefault="00095C58" w:rsidP="00DB65D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забезпечення лабораторії</w:t>
      </w:r>
    </w:p>
    <w:p w:rsidR="00095C58" w:rsidRPr="0048142D" w:rsidRDefault="00095C58" w:rsidP="00DB65DD">
      <w:pPr>
        <w:spacing w:after="0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5C58" w:rsidRPr="0048142D" w:rsidRDefault="00095C58" w:rsidP="00DB65DD">
      <w:pPr>
        <w:pStyle w:val="a8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Навчальна лабораторія розміщується на закріплених за нею площах приміщень (земельних ділянках) університету.</w:t>
      </w:r>
    </w:p>
    <w:p w:rsidR="00095C58" w:rsidRPr="0048142D" w:rsidRDefault="00095C58" w:rsidP="00DB65DD">
      <w:pPr>
        <w:pStyle w:val="a8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Приміщення лабораторій повинні мати природне та штучне освітлення, бути світлими, теплими і сухими. Обладнання, інструменти, колір фарбування стін добираються відповідно до вимог ергономіки, з використанням сигнальних кольорів і законів безпеки.</w:t>
      </w:r>
    </w:p>
    <w:p w:rsidR="00095C58" w:rsidRPr="0048142D" w:rsidRDefault="00095C58" w:rsidP="00DB65DD">
      <w:pPr>
        <w:pStyle w:val="a8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Комплектація навчальної лабораторії обладнанням здійснюється відповідно до завдань її діяльності навчально-наочними приладами, технічними засобами навчання, комп’ютерною технікою, постійними та змінними навчально-інформаційними стендами, обладнанням загального призначення для навчальних закладів та спеціальним обладнанням для виконання лабораторних робіт.</w:t>
      </w:r>
    </w:p>
    <w:p w:rsidR="00095C58" w:rsidRPr="0048142D" w:rsidRDefault="00095C58" w:rsidP="00DB65DD">
      <w:pPr>
        <w:pStyle w:val="a8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Навчальна лабораторія </w:t>
      </w:r>
      <w:r w:rsidRPr="004814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її призначення</w:t>
      </w:r>
      <w:r w:rsidRPr="0048142D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обладнується демонстраційним столом та аудиторною дошкою, технічними засобами навчання, приладами, реактивами тощо.</w:t>
      </w:r>
    </w:p>
    <w:p w:rsidR="00095C58" w:rsidRPr="0048142D" w:rsidRDefault="00095C58" w:rsidP="00DB65DD">
      <w:pPr>
        <w:pStyle w:val="a8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Лабораторні приміщення відповідно до специфіки обладнуються витяжною шафою, секційними шафами для збереження приладів, посуду, інструментів т</w:t>
      </w:r>
      <w:r w:rsidR="00E36D00" w:rsidRPr="0048142D">
        <w:rPr>
          <w:rFonts w:ascii="Times New Roman" w:hAnsi="Times New Roman" w:cs="Times New Roman"/>
          <w:sz w:val="28"/>
          <w:szCs w:val="28"/>
          <w:lang w:eastAsia="uk-UA"/>
        </w:rPr>
        <w:t>а навчально-наочного обладнання та матеріалів.</w:t>
      </w:r>
    </w:p>
    <w:p w:rsidR="00095C58" w:rsidRPr="0048142D" w:rsidRDefault="00095C58" w:rsidP="00DB65DD">
      <w:pPr>
        <w:pStyle w:val="a8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Навчальні лабораторії забезпечуються:</w:t>
      </w:r>
    </w:p>
    <w:p w:rsidR="00095C58" w:rsidRPr="0048142D" w:rsidRDefault="00095C58" w:rsidP="00DB65DD">
      <w:pPr>
        <w:pStyle w:val="1"/>
        <w:numPr>
          <w:ilvl w:val="0"/>
          <w:numId w:val="34"/>
        </w:numPr>
        <w:tabs>
          <w:tab w:val="left" w:pos="1247"/>
        </w:tabs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куточками з охорони праці та пожежної безпеки;</w:t>
      </w:r>
    </w:p>
    <w:p w:rsidR="00095C58" w:rsidRPr="0048142D" w:rsidRDefault="00095C58" w:rsidP="00DB65DD">
      <w:pPr>
        <w:pStyle w:val="1"/>
        <w:numPr>
          <w:ilvl w:val="0"/>
          <w:numId w:val="34"/>
        </w:numPr>
        <w:tabs>
          <w:tab w:val="left" w:pos="1247"/>
        </w:tabs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 xml:space="preserve">аптечкою з набором </w:t>
      </w:r>
      <w:r w:rsidR="00E36D00" w:rsidRPr="0048142D">
        <w:rPr>
          <w:rFonts w:ascii="Times New Roman" w:hAnsi="Times New Roman" w:cs="Times New Roman"/>
          <w:sz w:val="28"/>
          <w:szCs w:val="28"/>
          <w:lang w:eastAsia="uk-UA"/>
        </w:rPr>
        <w:t>медикаментів для надання до</w:t>
      </w:r>
      <w:r w:rsidRPr="0048142D">
        <w:rPr>
          <w:rFonts w:ascii="Times New Roman" w:hAnsi="Times New Roman" w:cs="Times New Roman"/>
          <w:sz w:val="28"/>
          <w:szCs w:val="28"/>
          <w:lang w:eastAsia="uk-UA"/>
        </w:rPr>
        <w:t>медичної допомоги;</w:t>
      </w:r>
    </w:p>
    <w:p w:rsidR="00095C58" w:rsidRPr="0048142D" w:rsidRDefault="00095C58" w:rsidP="00DB65DD">
      <w:pPr>
        <w:pStyle w:val="1"/>
        <w:numPr>
          <w:ilvl w:val="0"/>
          <w:numId w:val="34"/>
        </w:numPr>
        <w:tabs>
          <w:tab w:val="left" w:pos="1247"/>
        </w:tabs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t>первинними засобами пожежогасіння відповідно до Правил пожежної безпеки для закладів, установ і організацій системи освіти України.</w:t>
      </w:r>
    </w:p>
    <w:p w:rsidR="00095C58" w:rsidRPr="0048142D" w:rsidRDefault="00095C58" w:rsidP="00DB65DD">
      <w:pPr>
        <w:pStyle w:val="1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Навчально-методичне забезпечення лабораторій складається з:</w:t>
      </w:r>
    </w:p>
    <w:p w:rsidR="00095C58" w:rsidRPr="0048142D" w:rsidRDefault="00217489" w:rsidP="00DB65DD">
      <w:pPr>
        <w:pStyle w:val="1"/>
        <w:numPr>
          <w:ilvl w:val="0"/>
          <w:numId w:val="35"/>
        </w:numPr>
        <w:tabs>
          <w:tab w:val="left" w:pos="124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освітніх</w:t>
      </w:r>
      <w:r w:rsidR="00095C58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і робочих програм відповідних дисциплін;</w:t>
      </w:r>
    </w:p>
    <w:p w:rsidR="00095C58" w:rsidRPr="0048142D" w:rsidRDefault="00095C58" w:rsidP="00DB65DD">
      <w:pPr>
        <w:pStyle w:val="1"/>
        <w:numPr>
          <w:ilvl w:val="0"/>
          <w:numId w:val="35"/>
        </w:numPr>
        <w:tabs>
          <w:tab w:val="left" w:pos="124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методичних рекомендацій для виконання лабораторних робіт, дослідів</w:t>
      </w:r>
      <w:r w:rsidR="009B2F2A" w:rsidRPr="0048142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спостережень, практикумів;</w:t>
      </w:r>
    </w:p>
    <w:p w:rsidR="00095C58" w:rsidRPr="0048142D" w:rsidRDefault="00095C58" w:rsidP="00DB65DD">
      <w:pPr>
        <w:pStyle w:val="1"/>
        <w:numPr>
          <w:ilvl w:val="0"/>
          <w:numId w:val="35"/>
        </w:numPr>
        <w:tabs>
          <w:tab w:val="left" w:pos="124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довідникової і нормативно-технічної літератури;</w:t>
      </w:r>
    </w:p>
    <w:p w:rsidR="00095C58" w:rsidRPr="0048142D" w:rsidRDefault="00095C58" w:rsidP="00DB65DD">
      <w:pPr>
        <w:pStyle w:val="1"/>
        <w:numPr>
          <w:ilvl w:val="0"/>
          <w:numId w:val="35"/>
        </w:numPr>
        <w:tabs>
          <w:tab w:val="left" w:pos="124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інших навчально-методичних матеріалів (стендів, макетів тощо).</w:t>
      </w:r>
    </w:p>
    <w:p w:rsidR="00233C0B" w:rsidRPr="0048142D" w:rsidRDefault="00233C0B" w:rsidP="00DB65DD">
      <w:pPr>
        <w:pStyle w:val="1"/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5C58" w:rsidRPr="0048142D" w:rsidRDefault="00095C58" w:rsidP="00DB65DD">
      <w:pPr>
        <w:pStyle w:val="a8"/>
        <w:numPr>
          <w:ilvl w:val="0"/>
          <w:numId w:val="3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Діяльність, документація та звітність</w:t>
      </w:r>
    </w:p>
    <w:p w:rsidR="00095C58" w:rsidRPr="0048142D" w:rsidRDefault="00095C58" w:rsidP="00DB65DD">
      <w:pPr>
        <w:spacing w:after="0"/>
        <w:ind w:left="567" w:hanging="567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95C58" w:rsidRPr="0048142D" w:rsidRDefault="00095C58" w:rsidP="00DB65DD">
      <w:pPr>
        <w:pStyle w:val="1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Діяльність навчальної лабораторії здійснюється відповід</w:t>
      </w:r>
      <w:r w:rsidR="00550708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но до розкладу 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занять, затвердженого на відповідний семестр навчального року у встановленому порядку.</w:t>
      </w:r>
    </w:p>
    <w:p w:rsidR="00095C58" w:rsidRPr="0048142D" w:rsidRDefault="00095C58" w:rsidP="00DB65DD">
      <w:pPr>
        <w:pStyle w:val="1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Поза</w:t>
      </w:r>
      <w:r w:rsidR="00217489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аудиторна робота в навчальній лабораторії здійснюється згідно </w:t>
      </w:r>
      <w:r w:rsidR="00E21FB5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>затверджен</w:t>
      </w:r>
      <w:r w:rsidR="00E21FB5" w:rsidRPr="0048142D"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графік</w:t>
      </w:r>
      <w:r w:rsidR="00E21FB5" w:rsidRPr="0048142D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5C58" w:rsidRPr="0048142D" w:rsidRDefault="00550708" w:rsidP="00DB65DD">
      <w:pPr>
        <w:pStyle w:val="1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095C58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навчальну лабораторію складається паспорт, в якому зазначається загальна характеристика, санітарно-гігієнічні умови приміщення; комплектація лабораторії, списки працівників, план розміщення обладнання; результати перевірок електрообладнання, заземлення, вентиляції, вимірювальних приладів, методичні посібники, інструкції та інші дані. </w:t>
      </w:r>
    </w:p>
    <w:p w:rsidR="00095C58" w:rsidRPr="0048142D" w:rsidRDefault="00095C58" w:rsidP="00DB65DD">
      <w:pPr>
        <w:pStyle w:val="1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Протягом семестру працівники навчальної лабораторії надають оперативну інформацію про свою діяльніст</w:t>
      </w:r>
      <w:r w:rsidR="00647C6E" w:rsidRPr="0048142D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F55D3D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6E3A" w:rsidRPr="0048142D">
        <w:rPr>
          <w:rFonts w:ascii="Times New Roman" w:hAnsi="Times New Roman" w:cs="Times New Roman"/>
          <w:sz w:val="28"/>
          <w:szCs w:val="28"/>
          <w:lang w:eastAsia="ru-RU"/>
        </w:rPr>
        <w:t>завідувачу</w:t>
      </w:r>
      <w:r w:rsidR="00106E3A" w:rsidRPr="0048142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106E3A" w:rsidRPr="0048142D">
        <w:rPr>
          <w:rFonts w:ascii="Times New Roman" w:hAnsi="Times New Roman" w:cs="Times New Roman"/>
          <w:sz w:val="28"/>
          <w:szCs w:val="28"/>
          <w:lang w:eastAsia="ru-RU"/>
        </w:rPr>
        <w:t>лабораторії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095C58" w:rsidRPr="0048142D" w:rsidRDefault="0005188D" w:rsidP="00DB65DD">
      <w:pPr>
        <w:pStyle w:val="1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Напри</w:t>
      </w:r>
      <w:r w:rsidR="00095C58" w:rsidRPr="0048142D">
        <w:rPr>
          <w:rFonts w:ascii="Times New Roman" w:hAnsi="Times New Roman" w:cs="Times New Roman"/>
          <w:sz w:val="28"/>
          <w:szCs w:val="28"/>
          <w:lang w:eastAsia="ru-RU"/>
        </w:rPr>
        <w:t>кінці кожного семестру завідувач лабораторії надає зві</w:t>
      </w:r>
      <w:r w:rsidR="00E53456" w:rsidRPr="0048142D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F55D3D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78BB" w:rsidRPr="0048142D">
        <w:rPr>
          <w:rFonts w:ascii="Times New Roman" w:hAnsi="Times New Roman" w:cs="Times New Roman"/>
          <w:sz w:val="28"/>
          <w:szCs w:val="28"/>
          <w:lang w:val="ru-RU" w:eastAsia="ru-RU"/>
        </w:rPr>
        <w:t>директору інституту</w:t>
      </w:r>
      <w:r w:rsidR="00095C58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про виконану роботу та пропозиції щодо діяльності на наступний період.</w:t>
      </w:r>
    </w:p>
    <w:p w:rsidR="00095C58" w:rsidRPr="0048142D" w:rsidRDefault="00095C58" w:rsidP="00DB65DD">
      <w:pPr>
        <w:pStyle w:val="1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Документація навчал</w:t>
      </w:r>
      <w:r w:rsidR="009B2F2A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ьної лабораторії 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повинна включати:</w:t>
      </w:r>
    </w:p>
    <w:p w:rsidR="00095C58" w:rsidRPr="0048142D" w:rsidRDefault="00095C58" w:rsidP="00DB65DD">
      <w:pPr>
        <w:pStyle w:val="1"/>
        <w:numPr>
          <w:ilvl w:val="0"/>
          <w:numId w:val="35"/>
        </w:numPr>
        <w:tabs>
          <w:tab w:val="left" w:pos="124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методичні посібники для виконання лабораторних робіт, інструкції з експлуатації лабораторного обладнання;</w:t>
      </w:r>
    </w:p>
    <w:p w:rsidR="00095C58" w:rsidRPr="0048142D" w:rsidRDefault="00095C58" w:rsidP="00DB65DD">
      <w:pPr>
        <w:pStyle w:val="1"/>
        <w:numPr>
          <w:ilvl w:val="0"/>
          <w:numId w:val="35"/>
        </w:numPr>
        <w:tabs>
          <w:tab w:val="left" w:pos="124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інструкції з охорони праці,  безпеки життєдіяльн</w:t>
      </w:r>
      <w:r w:rsidR="00B94E25" w:rsidRPr="0048142D">
        <w:rPr>
          <w:rFonts w:ascii="Times New Roman" w:hAnsi="Times New Roman" w:cs="Times New Roman"/>
          <w:sz w:val="28"/>
          <w:szCs w:val="28"/>
          <w:lang w:eastAsia="ru-RU"/>
        </w:rPr>
        <w:t>ості</w:t>
      </w:r>
      <w:r w:rsidR="00CF6157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та пожежної безпеки</w:t>
      </w:r>
      <w:r w:rsidR="00B94E25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для працівників і здобувачів вищої освіти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95C58" w:rsidRPr="0048142D" w:rsidRDefault="00095C58" w:rsidP="00DB65DD">
      <w:pPr>
        <w:pStyle w:val="1"/>
        <w:numPr>
          <w:ilvl w:val="0"/>
          <w:numId w:val="35"/>
        </w:numPr>
        <w:tabs>
          <w:tab w:val="left" w:pos="124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журнал реєстрації інструктажів з охорони праці, </w:t>
      </w:r>
      <w:r w:rsidR="00E142BC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безпеки життєдіяльності та 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>пожежної безпеки;</w:t>
      </w:r>
    </w:p>
    <w:p w:rsidR="00095C58" w:rsidRPr="0048142D" w:rsidRDefault="00095C58" w:rsidP="00DB65DD">
      <w:pPr>
        <w:pStyle w:val="1"/>
        <w:numPr>
          <w:ilvl w:val="0"/>
          <w:numId w:val="35"/>
        </w:numPr>
        <w:tabs>
          <w:tab w:val="left" w:pos="124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пас</w:t>
      </w:r>
      <w:r w:rsidR="00AA6F2C" w:rsidRPr="0048142D">
        <w:rPr>
          <w:rFonts w:ascii="Times New Roman" w:hAnsi="Times New Roman" w:cs="Times New Roman"/>
          <w:sz w:val="28"/>
          <w:szCs w:val="28"/>
          <w:lang w:eastAsia="ru-RU"/>
        </w:rPr>
        <w:t>порт</w:t>
      </w:r>
      <w:r w:rsidR="003B65B5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0C7C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стану </w:t>
      </w:r>
      <w:r w:rsidR="003B65B5" w:rsidRPr="0048142D">
        <w:rPr>
          <w:rFonts w:ascii="Times New Roman" w:hAnsi="Times New Roman" w:cs="Times New Roman"/>
          <w:sz w:val="28"/>
          <w:szCs w:val="28"/>
          <w:lang w:eastAsia="ru-RU"/>
        </w:rPr>
        <w:t>лабораторії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95C58" w:rsidRPr="0048142D" w:rsidRDefault="00095C58" w:rsidP="00DB65DD">
      <w:pPr>
        <w:pStyle w:val="1"/>
        <w:numPr>
          <w:ilvl w:val="0"/>
          <w:numId w:val="35"/>
        </w:numPr>
        <w:tabs>
          <w:tab w:val="left" w:pos="124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щорічні акти-дозволи на проведення занять в лабораторіях</w:t>
      </w:r>
      <w:r w:rsidR="00A2737B" w:rsidRPr="004814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5C58" w:rsidRPr="0048142D" w:rsidRDefault="00095C58" w:rsidP="00DB65DD">
      <w:pPr>
        <w:pStyle w:val="a8"/>
        <w:numPr>
          <w:ilvl w:val="1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М</w:t>
      </w:r>
      <w:r w:rsidRPr="0048142D">
        <w:rPr>
          <w:rFonts w:ascii="Times New Roman" w:hAnsi="Times New Roman" w:cs="Times New Roman"/>
          <w:sz w:val="28"/>
          <w:szCs w:val="28"/>
          <w:lang w:eastAsia="ru-RU"/>
        </w:rPr>
        <w:t>атеріальні цінності лабораторії обліковуються в інвентарному описі встановленого зразка та в паспорті лабораторії. За необхідності ведуться паспорти робочих місць.</w:t>
      </w:r>
    </w:p>
    <w:p w:rsidR="00C83A1E" w:rsidRPr="0048142D" w:rsidRDefault="00C83A1E" w:rsidP="00DB65DD">
      <w:p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5995" w:rsidRPr="0048142D" w:rsidRDefault="00095C58" w:rsidP="00DB65DD">
      <w:pPr>
        <w:pStyle w:val="a8"/>
        <w:numPr>
          <w:ilvl w:val="0"/>
          <w:numId w:val="31"/>
        </w:numPr>
        <w:tabs>
          <w:tab w:val="left" w:pos="12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  <w:r w:rsidRPr="004814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Взаємозв’язки з іншими структурними </w:t>
      </w:r>
    </w:p>
    <w:p w:rsidR="00095C58" w:rsidRPr="0048142D" w:rsidRDefault="00095C58" w:rsidP="00DB65DD">
      <w:pPr>
        <w:tabs>
          <w:tab w:val="left" w:pos="12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  <w:r w:rsidRPr="004814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підрозділами універси</w:t>
      </w:r>
      <w:r w:rsidR="00F567B1" w:rsidRPr="004814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тету </w:t>
      </w:r>
    </w:p>
    <w:p w:rsidR="00095C58" w:rsidRPr="0048142D" w:rsidRDefault="00095C58" w:rsidP="00DB65DD">
      <w:pPr>
        <w:tabs>
          <w:tab w:val="left" w:pos="1260"/>
        </w:tabs>
        <w:spacing w:after="0"/>
        <w:ind w:left="567" w:hanging="567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5698" w:rsidRPr="0048142D" w:rsidRDefault="00A2737B" w:rsidP="00DB65DD">
      <w:pPr>
        <w:pStyle w:val="a8"/>
        <w:widowControl w:val="0"/>
        <w:numPr>
          <w:ilvl w:val="1"/>
          <w:numId w:val="31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42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053FCE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F3D33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процесі здійснення своїх функцій навчальна лабораторія взаємодіє з </w:t>
      </w:r>
      <w:r w:rsidR="007D5698" w:rsidRPr="0048142D">
        <w:rPr>
          <w:rFonts w:ascii="Times New Roman" w:hAnsi="Times New Roman" w:cs="Times New Roman"/>
          <w:sz w:val="28"/>
          <w:szCs w:val="28"/>
          <w:lang w:eastAsia="ru-RU"/>
        </w:rPr>
        <w:t>іншими структурними підрозділами університету</w:t>
      </w:r>
      <w:r w:rsidR="007749B6" w:rsidRPr="0048142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D5698" w:rsidRPr="0048142D">
        <w:rPr>
          <w:rFonts w:ascii="Times New Roman" w:hAnsi="Times New Roman" w:cs="Times New Roman"/>
          <w:sz w:val="28"/>
          <w:szCs w:val="28"/>
          <w:lang w:eastAsia="ru-RU"/>
        </w:rPr>
        <w:t xml:space="preserve"> які беруть участь у реалізації основних завдань навчальної лабораторії.</w:t>
      </w:r>
    </w:p>
    <w:p w:rsidR="00F82CBB" w:rsidRPr="0048142D" w:rsidRDefault="00F82CBB" w:rsidP="00DB65DD">
      <w:pPr>
        <w:widowControl w:val="0"/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5698" w:rsidRPr="0048142D" w:rsidRDefault="007D5698" w:rsidP="00DB65DD">
      <w:pPr>
        <w:pStyle w:val="a8"/>
        <w:widowControl w:val="0"/>
        <w:numPr>
          <w:ilvl w:val="0"/>
          <w:numId w:val="31"/>
        </w:numPr>
        <w:tabs>
          <w:tab w:val="left" w:pos="-1276"/>
          <w:tab w:val="left" w:pos="0"/>
          <w:tab w:val="left" w:pos="426"/>
        </w:tabs>
        <w:autoSpaceDE w:val="0"/>
        <w:autoSpaceDN w:val="0"/>
        <w:adjustRightInd w:val="0"/>
        <w:spacing w:after="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Ліквідац</w:t>
      </w:r>
      <w:r w:rsidR="00EA3943" w:rsidRPr="004814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ія та реорганізація лабораторії</w:t>
      </w:r>
    </w:p>
    <w:p w:rsidR="00960C28" w:rsidRPr="0048142D" w:rsidRDefault="00960C28" w:rsidP="00DB65DD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7D5698" w:rsidRPr="0048142D" w:rsidRDefault="007D5698" w:rsidP="00DB65DD">
      <w:pPr>
        <w:pStyle w:val="a8"/>
        <w:widowControl w:val="0"/>
        <w:numPr>
          <w:ilvl w:val="1"/>
          <w:numId w:val="31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48142D">
        <w:rPr>
          <w:rFonts w:ascii="Times New Roman" w:hAnsi="Times New Roman" w:cs="Times New Roman"/>
          <w:bCs/>
          <w:sz w:val="28"/>
          <w:szCs w:val="28"/>
          <w:lang w:eastAsia="uk-UA"/>
        </w:rPr>
        <w:t>Ліквідація та реорганізація лабораторії здійснюється в порядку,</w:t>
      </w:r>
      <w:r w:rsidR="006F6532" w:rsidRPr="0048142D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48142D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передбаченому Статутом </w:t>
      </w:r>
      <w:r w:rsidR="00413188" w:rsidRPr="0048142D">
        <w:rPr>
          <w:rFonts w:ascii="Times New Roman" w:hAnsi="Times New Roman" w:cs="Times New Roman"/>
          <w:bCs/>
          <w:sz w:val="28"/>
          <w:szCs w:val="28"/>
          <w:lang w:eastAsia="uk-UA"/>
        </w:rPr>
        <w:t>університету.</w:t>
      </w:r>
    </w:p>
    <w:p w:rsidR="007D5698" w:rsidRPr="0048142D" w:rsidRDefault="00F55D3D" w:rsidP="00DB65DD">
      <w:pPr>
        <w:pStyle w:val="a8"/>
        <w:widowControl w:val="0"/>
        <w:numPr>
          <w:ilvl w:val="1"/>
          <w:numId w:val="31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</w:pPr>
      <w:r w:rsidRPr="0048142D">
        <w:rPr>
          <w:rFonts w:ascii="Times New Roman" w:hAnsi="Times New Roman" w:cs="Times New Roman"/>
          <w:bCs/>
          <w:sz w:val="28"/>
          <w:szCs w:val="28"/>
          <w:lang w:eastAsia="uk-UA"/>
        </w:rPr>
        <w:t>Під час ліквідації та реорганізації лабораторії вивільнюваним працівникам гарантується додержання їх прав та інтересів відповідно до трудового  законодавства України.</w:t>
      </w:r>
    </w:p>
    <w:p w:rsidR="00E004EA" w:rsidRDefault="007A4B17" w:rsidP="00DB65DD">
      <w:pPr>
        <w:tabs>
          <w:tab w:val="left" w:pos="720"/>
          <w:tab w:val="left" w:pos="7920"/>
        </w:tabs>
        <w:spacing w:after="0"/>
        <w:ind w:left="567" w:hanging="567"/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 xml:space="preserve">                         </w:t>
      </w:r>
    </w:p>
    <w:sectPr w:rsidR="00E004EA" w:rsidSect="00E068F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876" w:rsidRDefault="00465876" w:rsidP="00E068FC">
      <w:pPr>
        <w:spacing w:after="0" w:line="240" w:lineRule="auto"/>
      </w:pPr>
      <w:r>
        <w:separator/>
      </w:r>
    </w:p>
  </w:endnote>
  <w:endnote w:type="continuationSeparator" w:id="0">
    <w:p w:rsidR="00465876" w:rsidRDefault="00465876" w:rsidP="00E06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876" w:rsidRDefault="00465876" w:rsidP="00E068FC">
      <w:pPr>
        <w:spacing w:after="0" w:line="240" w:lineRule="auto"/>
      </w:pPr>
      <w:r>
        <w:separator/>
      </w:r>
    </w:p>
  </w:footnote>
  <w:footnote w:type="continuationSeparator" w:id="0">
    <w:p w:rsidR="00465876" w:rsidRDefault="00465876" w:rsidP="00E06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896535"/>
      <w:docPartObj>
        <w:docPartGallery w:val="Page Numbers (Top of Page)"/>
        <w:docPartUnique/>
      </w:docPartObj>
    </w:sdtPr>
    <w:sdtEndPr/>
    <w:sdtContent>
      <w:p w:rsidR="00E068FC" w:rsidRDefault="009216A3">
        <w:pPr>
          <w:pStyle w:val="a9"/>
          <w:jc w:val="center"/>
        </w:pPr>
        <w:r>
          <w:fldChar w:fldCharType="begin"/>
        </w:r>
        <w:r w:rsidR="00E068FC">
          <w:instrText>PAGE   \* MERGEFORMAT</w:instrText>
        </w:r>
        <w:r>
          <w:fldChar w:fldCharType="separate"/>
        </w:r>
        <w:r w:rsidR="00F3459B" w:rsidRPr="00F3459B">
          <w:rPr>
            <w:noProof/>
            <w:lang w:val="ru-RU"/>
          </w:rPr>
          <w:t>2</w:t>
        </w:r>
        <w:r>
          <w:fldChar w:fldCharType="end"/>
        </w:r>
      </w:p>
    </w:sdtContent>
  </w:sdt>
  <w:p w:rsidR="00E068FC" w:rsidRDefault="00E068F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5.%1."/>
      <w:lvlJc w:val="left"/>
      <w:pPr>
        <w:tabs>
          <w:tab w:val="num" w:pos="851"/>
        </w:tabs>
        <w:ind w:left="680" w:firstLine="0"/>
      </w:pPr>
      <w:rPr>
        <w:b w:val="0"/>
      </w:rPr>
    </w:lvl>
  </w:abstractNum>
  <w:abstractNum w:abstractNumId="1" w15:restartNumberingAfterBreak="0">
    <w:nsid w:val="00000007"/>
    <w:multiLevelType w:val="multilevel"/>
    <w:tmpl w:val="00000007"/>
    <w:name w:val="WW8Num26"/>
    <w:lvl w:ilvl="0">
      <w:start w:val="1"/>
      <w:numFmt w:val="decimal"/>
      <w:lvlText w:val="6.%1."/>
      <w:lvlJc w:val="left"/>
      <w:pPr>
        <w:tabs>
          <w:tab w:val="num" w:pos="1531"/>
        </w:tabs>
        <w:ind w:left="1360" w:firstLine="0"/>
      </w:pPr>
      <w:rPr>
        <w:b w:val="0"/>
      </w:rPr>
    </w:lvl>
    <w:lvl w:ilvl="1">
      <w:start w:val="1"/>
      <w:numFmt w:val="none"/>
      <w:lvlText w:val="-"/>
      <w:lvlJc w:val="left"/>
      <w:pPr>
        <w:tabs>
          <w:tab w:val="num" w:pos="2120"/>
        </w:tabs>
        <w:ind w:left="212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lef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left"/>
      <w:pPr>
        <w:tabs>
          <w:tab w:val="num" w:pos="7160"/>
        </w:tabs>
        <w:ind w:left="7160" w:hanging="180"/>
      </w:pPr>
    </w:lvl>
  </w:abstractNum>
  <w:abstractNum w:abstractNumId="2" w15:restartNumberingAfterBreak="0">
    <w:nsid w:val="08152FA0"/>
    <w:multiLevelType w:val="hybridMultilevel"/>
    <w:tmpl w:val="7306276A"/>
    <w:lvl w:ilvl="0" w:tplc="F484F546">
      <w:start w:val="1"/>
      <w:numFmt w:val="bullet"/>
      <w:lvlText w:val="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3" w15:restartNumberingAfterBreak="0">
    <w:nsid w:val="0AD37734"/>
    <w:multiLevelType w:val="hybridMultilevel"/>
    <w:tmpl w:val="A9186FF6"/>
    <w:lvl w:ilvl="0" w:tplc="F484F54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DB3118"/>
    <w:multiLevelType w:val="multilevel"/>
    <w:tmpl w:val="60503DC4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5" w15:restartNumberingAfterBreak="0">
    <w:nsid w:val="0CC22440"/>
    <w:multiLevelType w:val="hybridMultilevel"/>
    <w:tmpl w:val="D6A05116"/>
    <w:lvl w:ilvl="0" w:tplc="D0C49CB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F876C2D"/>
    <w:multiLevelType w:val="hybridMultilevel"/>
    <w:tmpl w:val="A4AA7A20"/>
    <w:lvl w:ilvl="0" w:tplc="F484F546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05AC0"/>
    <w:multiLevelType w:val="multilevel"/>
    <w:tmpl w:val="7BD632D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FF58D9"/>
    <w:multiLevelType w:val="multilevel"/>
    <w:tmpl w:val="9AC889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C86C67"/>
    <w:multiLevelType w:val="multilevel"/>
    <w:tmpl w:val="3C805F6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C2850E6"/>
    <w:multiLevelType w:val="multilevel"/>
    <w:tmpl w:val="9D1475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1" w15:restartNumberingAfterBreak="0">
    <w:nsid w:val="1C51086B"/>
    <w:multiLevelType w:val="hybridMultilevel"/>
    <w:tmpl w:val="1CE4C6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F6301D"/>
    <w:multiLevelType w:val="multilevel"/>
    <w:tmpl w:val="9D1475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3" w15:restartNumberingAfterBreak="0">
    <w:nsid w:val="1FBC29A0"/>
    <w:multiLevelType w:val="multilevel"/>
    <w:tmpl w:val="33385C0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b/>
      </w:rPr>
    </w:lvl>
  </w:abstractNum>
  <w:abstractNum w:abstractNumId="14" w15:restartNumberingAfterBreak="0">
    <w:nsid w:val="242301A7"/>
    <w:multiLevelType w:val="multilevel"/>
    <w:tmpl w:val="264A436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7D84ED3"/>
    <w:multiLevelType w:val="multilevel"/>
    <w:tmpl w:val="60503DC4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6" w15:restartNumberingAfterBreak="0">
    <w:nsid w:val="2810289E"/>
    <w:multiLevelType w:val="multilevel"/>
    <w:tmpl w:val="F97806E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C557C30"/>
    <w:multiLevelType w:val="hybridMultilevel"/>
    <w:tmpl w:val="8954D10A"/>
    <w:lvl w:ilvl="0" w:tplc="F484F54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124011C"/>
    <w:multiLevelType w:val="multilevel"/>
    <w:tmpl w:val="6E0EAC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9" w15:restartNumberingAfterBreak="0">
    <w:nsid w:val="3339523A"/>
    <w:multiLevelType w:val="hybridMultilevel"/>
    <w:tmpl w:val="786AE2A4"/>
    <w:lvl w:ilvl="0" w:tplc="6F6E32AA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3DE7D92"/>
    <w:multiLevelType w:val="multilevel"/>
    <w:tmpl w:val="60503DC4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21" w15:restartNumberingAfterBreak="0">
    <w:nsid w:val="38530097"/>
    <w:multiLevelType w:val="hybridMultilevel"/>
    <w:tmpl w:val="4260C44A"/>
    <w:lvl w:ilvl="0" w:tplc="D0C49CB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89854A9"/>
    <w:multiLevelType w:val="hybridMultilevel"/>
    <w:tmpl w:val="3BD0EA36"/>
    <w:lvl w:ilvl="0" w:tplc="D0C49C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877B20"/>
    <w:multiLevelType w:val="multilevel"/>
    <w:tmpl w:val="9D1475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24" w15:restartNumberingAfterBreak="0">
    <w:nsid w:val="3FE867CB"/>
    <w:multiLevelType w:val="multilevel"/>
    <w:tmpl w:val="8558F6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25" w15:restartNumberingAfterBreak="0">
    <w:nsid w:val="42B02E42"/>
    <w:multiLevelType w:val="hybridMultilevel"/>
    <w:tmpl w:val="B4CECE64"/>
    <w:lvl w:ilvl="0" w:tplc="6F6E32AA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3374B85"/>
    <w:multiLevelType w:val="multilevel"/>
    <w:tmpl w:val="E39C97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AEE4DD2"/>
    <w:multiLevelType w:val="multilevel"/>
    <w:tmpl w:val="8558F6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28" w15:restartNumberingAfterBreak="0">
    <w:nsid w:val="4CD30280"/>
    <w:multiLevelType w:val="multilevel"/>
    <w:tmpl w:val="60503DC4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29" w15:restartNumberingAfterBreak="0">
    <w:nsid w:val="55DD4084"/>
    <w:multiLevelType w:val="hybridMultilevel"/>
    <w:tmpl w:val="9DFC4632"/>
    <w:lvl w:ilvl="0" w:tplc="F484F5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373D1F"/>
    <w:multiLevelType w:val="multilevel"/>
    <w:tmpl w:val="0950A3D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31" w15:restartNumberingAfterBreak="0">
    <w:nsid w:val="5B6218B3"/>
    <w:multiLevelType w:val="multilevel"/>
    <w:tmpl w:val="66A67710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2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32" w15:restartNumberingAfterBreak="0">
    <w:nsid w:val="6AF62ADC"/>
    <w:multiLevelType w:val="multilevel"/>
    <w:tmpl w:val="FD1CBE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B71138E"/>
    <w:multiLevelType w:val="multilevel"/>
    <w:tmpl w:val="A0ECFF5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4" w15:restartNumberingAfterBreak="0">
    <w:nsid w:val="6F014F68"/>
    <w:multiLevelType w:val="multilevel"/>
    <w:tmpl w:val="172AF6B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4BF1717"/>
    <w:multiLevelType w:val="multilevel"/>
    <w:tmpl w:val="60503DC4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36" w15:restartNumberingAfterBreak="0">
    <w:nsid w:val="7A334885"/>
    <w:multiLevelType w:val="hybridMultilevel"/>
    <w:tmpl w:val="D5409120"/>
    <w:lvl w:ilvl="0" w:tplc="6F6E32AA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1"/>
  </w:num>
  <w:num w:numId="6">
    <w:abstractNumId w:val="29"/>
  </w:num>
  <w:num w:numId="7">
    <w:abstractNumId w:val="3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6"/>
  </w:num>
  <w:num w:numId="16">
    <w:abstractNumId w:val="14"/>
  </w:num>
  <w:num w:numId="17">
    <w:abstractNumId w:val="34"/>
  </w:num>
  <w:num w:numId="18">
    <w:abstractNumId w:val="7"/>
  </w:num>
  <w:num w:numId="19">
    <w:abstractNumId w:val="16"/>
  </w:num>
  <w:num w:numId="20">
    <w:abstractNumId w:val="8"/>
  </w:num>
  <w:num w:numId="21">
    <w:abstractNumId w:val="32"/>
  </w:num>
  <w:num w:numId="22">
    <w:abstractNumId w:val="18"/>
  </w:num>
  <w:num w:numId="23">
    <w:abstractNumId w:val="9"/>
  </w:num>
  <w:num w:numId="24">
    <w:abstractNumId w:val="10"/>
  </w:num>
  <w:num w:numId="25">
    <w:abstractNumId w:val="23"/>
  </w:num>
  <w:num w:numId="26">
    <w:abstractNumId w:val="12"/>
  </w:num>
  <w:num w:numId="27">
    <w:abstractNumId w:val="11"/>
  </w:num>
  <w:num w:numId="28">
    <w:abstractNumId w:val="36"/>
  </w:num>
  <w:num w:numId="29">
    <w:abstractNumId w:val="27"/>
  </w:num>
  <w:num w:numId="30">
    <w:abstractNumId w:val="24"/>
  </w:num>
  <w:num w:numId="31">
    <w:abstractNumId w:val="4"/>
  </w:num>
  <w:num w:numId="32">
    <w:abstractNumId w:val="20"/>
  </w:num>
  <w:num w:numId="33">
    <w:abstractNumId w:val="28"/>
  </w:num>
  <w:num w:numId="34">
    <w:abstractNumId w:val="19"/>
  </w:num>
  <w:num w:numId="35">
    <w:abstractNumId w:val="25"/>
  </w:num>
  <w:num w:numId="36">
    <w:abstractNumId w:val="35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FA4"/>
    <w:rsid w:val="00011A0B"/>
    <w:rsid w:val="00022B52"/>
    <w:rsid w:val="00033E66"/>
    <w:rsid w:val="00034FE1"/>
    <w:rsid w:val="0004075B"/>
    <w:rsid w:val="0005188D"/>
    <w:rsid w:val="00053FCE"/>
    <w:rsid w:val="000678B0"/>
    <w:rsid w:val="00071411"/>
    <w:rsid w:val="00095C58"/>
    <w:rsid w:val="000D4E10"/>
    <w:rsid w:val="000F385A"/>
    <w:rsid w:val="00100F53"/>
    <w:rsid w:val="00106E3A"/>
    <w:rsid w:val="00107C1E"/>
    <w:rsid w:val="001115B2"/>
    <w:rsid w:val="00115279"/>
    <w:rsid w:val="00127827"/>
    <w:rsid w:val="001312F9"/>
    <w:rsid w:val="001468BD"/>
    <w:rsid w:val="00151CB1"/>
    <w:rsid w:val="001618DE"/>
    <w:rsid w:val="00182D10"/>
    <w:rsid w:val="001A6FA4"/>
    <w:rsid w:val="001B54F1"/>
    <w:rsid w:val="001E0F4C"/>
    <w:rsid w:val="001F4777"/>
    <w:rsid w:val="00215F0A"/>
    <w:rsid w:val="00217489"/>
    <w:rsid w:val="00227239"/>
    <w:rsid w:val="0023375D"/>
    <w:rsid w:val="00233C0B"/>
    <w:rsid w:val="00237A58"/>
    <w:rsid w:val="002447B8"/>
    <w:rsid w:val="00266CCE"/>
    <w:rsid w:val="002D49A4"/>
    <w:rsid w:val="002D7FDC"/>
    <w:rsid w:val="002F2F6C"/>
    <w:rsid w:val="0030766D"/>
    <w:rsid w:val="003432FC"/>
    <w:rsid w:val="0034393D"/>
    <w:rsid w:val="0035655F"/>
    <w:rsid w:val="0039465F"/>
    <w:rsid w:val="003A5EBD"/>
    <w:rsid w:val="003A611C"/>
    <w:rsid w:val="003B65B5"/>
    <w:rsid w:val="003C0B7E"/>
    <w:rsid w:val="003C18B0"/>
    <w:rsid w:val="003C5B1C"/>
    <w:rsid w:val="003D04F8"/>
    <w:rsid w:val="003E1087"/>
    <w:rsid w:val="003E25C1"/>
    <w:rsid w:val="003F5910"/>
    <w:rsid w:val="0040479D"/>
    <w:rsid w:val="00413188"/>
    <w:rsid w:val="00465876"/>
    <w:rsid w:val="0048142D"/>
    <w:rsid w:val="00494508"/>
    <w:rsid w:val="004C0643"/>
    <w:rsid w:val="004E5C2F"/>
    <w:rsid w:val="004F14F0"/>
    <w:rsid w:val="004F214F"/>
    <w:rsid w:val="00504780"/>
    <w:rsid w:val="00505227"/>
    <w:rsid w:val="00505CFD"/>
    <w:rsid w:val="0050660B"/>
    <w:rsid w:val="005178E4"/>
    <w:rsid w:val="00550708"/>
    <w:rsid w:val="00562E25"/>
    <w:rsid w:val="00586066"/>
    <w:rsid w:val="00587D08"/>
    <w:rsid w:val="00597D9C"/>
    <w:rsid w:val="005A11F0"/>
    <w:rsid w:val="005A5842"/>
    <w:rsid w:val="005F16A3"/>
    <w:rsid w:val="005F44BB"/>
    <w:rsid w:val="005F6D78"/>
    <w:rsid w:val="00615058"/>
    <w:rsid w:val="0061558D"/>
    <w:rsid w:val="00622DAF"/>
    <w:rsid w:val="0063029D"/>
    <w:rsid w:val="00647C6E"/>
    <w:rsid w:val="00657CAF"/>
    <w:rsid w:val="00675431"/>
    <w:rsid w:val="006818F5"/>
    <w:rsid w:val="006B041C"/>
    <w:rsid w:val="006B68A3"/>
    <w:rsid w:val="006B7B41"/>
    <w:rsid w:val="006C00A9"/>
    <w:rsid w:val="006E0150"/>
    <w:rsid w:val="006F4E55"/>
    <w:rsid w:val="006F6532"/>
    <w:rsid w:val="007060A9"/>
    <w:rsid w:val="007321D2"/>
    <w:rsid w:val="0074777E"/>
    <w:rsid w:val="00760A07"/>
    <w:rsid w:val="007749B6"/>
    <w:rsid w:val="00794CFB"/>
    <w:rsid w:val="007A4B17"/>
    <w:rsid w:val="007D13DB"/>
    <w:rsid w:val="007D5698"/>
    <w:rsid w:val="007E586F"/>
    <w:rsid w:val="00802C30"/>
    <w:rsid w:val="0080551B"/>
    <w:rsid w:val="00806B7B"/>
    <w:rsid w:val="00817DF7"/>
    <w:rsid w:val="00825B13"/>
    <w:rsid w:val="00830773"/>
    <w:rsid w:val="00891359"/>
    <w:rsid w:val="008A7590"/>
    <w:rsid w:val="008C1D9C"/>
    <w:rsid w:val="008D3D15"/>
    <w:rsid w:val="008D5080"/>
    <w:rsid w:val="008E5F22"/>
    <w:rsid w:val="008F3A01"/>
    <w:rsid w:val="00905B66"/>
    <w:rsid w:val="009216A3"/>
    <w:rsid w:val="00926B43"/>
    <w:rsid w:val="009511E0"/>
    <w:rsid w:val="00956B38"/>
    <w:rsid w:val="00960C28"/>
    <w:rsid w:val="009820A4"/>
    <w:rsid w:val="00982C27"/>
    <w:rsid w:val="00985E53"/>
    <w:rsid w:val="00987917"/>
    <w:rsid w:val="009B2F2A"/>
    <w:rsid w:val="009D462F"/>
    <w:rsid w:val="009E1586"/>
    <w:rsid w:val="009F1363"/>
    <w:rsid w:val="009F749F"/>
    <w:rsid w:val="00A108D9"/>
    <w:rsid w:val="00A13A51"/>
    <w:rsid w:val="00A2737B"/>
    <w:rsid w:val="00A45064"/>
    <w:rsid w:val="00A548E7"/>
    <w:rsid w:val="00A9057F"/>
    <w:rsid w:val="00A95621"/>
    <w:rsid w:val="00AA48B8"/>
    <w:rsid w:val="00AA6F2C"/>
    <w:rsid w:val="00AC2677"/>
    <w:rsid w:val="00AC54AE"/>
    <w:rsid w:val="00AC59FE"/>
    <w:rsid w:val="00AD2787"/>
    <w:rsid w:val="00AE373D"/>
    <w:rsid w:val="00AE3FA6"/>
    <w:rsid w:val="00B068E6"/>
    <w:rsid w:val="00B169EA"/>
    <w:rsid w:val="00B16A3C"/>
    <w:rsid w:val="00B27D9A"/>
    <w:rsid w:val="00B311CC"/>
    <w:rsid w:val="00B6121D"/>
    <w:rsid w:val="00B77AD1"/>
    <w:rsid w:val="00B83507"/>
    <w:rsid w:val="00B87DEB"/>
    <w:rsid w:val="00B94E25"/>
    <w:rsid w:val="00B968A3"/>
    <w:rsid w:val="00BD4D3D"/>
    <w:rsid w:val="00BD5937"/>
    <w:rsid w:val="00C0234C"/>
    <w:rsid w:val="00C2462F"/>
    <w:rsid w:val="00C63372"/>
    <w:rsid w:val="00C659F4"/>
    <w:rsid w:val="00C66AF0"/>
    <w:rsid w:val="00C83A1E"/>
    <w:rsid w:val="00C857F8"/>
    <w:rsid w:val="00CA0924"/>
    <w:rsid w:val="00CB65EC"/>
    <w:rsid w:val="00CC0AC9"/>
    <w:rsid w:val="00CC65BA"/>
    <w:rsid w:val="00CC7CF5"/>
    <w:rsid w:val="00CF6157"/>
    <w:rsid w:val="00D06BE7"/>
    <w:rsid w:val="00D334A6"/>
    <w:rsid w:val="00D3365C"/>
    <w:rsid w:val="00D378BB"/>
    <w:rsid w:val="00D40B2A"/>
    <w:rsid w:val="00D41162"/>
    <w:rsid w:val="00D476F5"/>
    <w:rsid w:val="00D548FE"/>
    <w:rsid w:val="00D563FD"/>
    <w:rsid w:val="00D8783B"/>
    <w:rsid w:val="00DB65DD"/>
    <w:rsid w:val="00DC0B5E"/>
    <w:rsid w:val="00DC179B"/>
    <w:rsid w:val="00DC5995"/>
    <w:rsid w:val="00DE16C5"/>
    <w:rsid w:val="00DF0DF2"/>
    <w:rsid w:val="00E004EA"/>
    <w:rsid w:val="00E04D4A"/>
    <w:rsid w:val="00E0577A"/>
    <w:rsid w:val="00E068FC"/>
    <w:rsid w:val="00E11540"/>
    <w:rsid w:val="00E142BC"/>
    <w:rsid w:val="00E21FB5"/>
    <w:rsid w:val="00E239C9"/>
    <w:rsid w:val="00E27BB4"/>
    <w:rsid w:val="00E3473B"/>
    <w:rsid w:val="00E36D00"/>
    <w:rsid w:val="00E52020"/>
    <w:rsid w:val="00E53456"/>
    <w:rsid w:val="00E778EB"/>
    <w:rsid w:val="00EA3943"/>
    <w:rsid w:val="00EC4FB7"/>
    <w:rsid w:val="00EE0944"/>
    <w:rsid w:val="00EE791D"/>
    <w:rsid w:val="00EF1DAD"/>
    <w:rsid w:val="00F03071"/>
    <w:rsid w:val="00F13146"/>
    <w:rsid w:val="00F30C7C"/>
    <w:rsid w:val="00F322DC"/>
    <w:rsid w:val="00F3459B"/>
    <w:rsid w:val="00F44D9B"/>
    <w:rsid w:val="00F546E8"/>
    <w:rsid w:val="00F55D3D"/>
    <w:rsid w:val="00F567B1"/>
    <w:rsid w:val="00F77DD1"/>
    <w:rsid w:val="00F82CBB"/>
    <w:rsid w:val="00F84749"/>
    <w:rsid w:val="00F86BC5"/>
    <w:rsid w:val="00F90A74"/>
    <w:rsid w:val="00FA7FA8"/>
    <w:rsid w:val="00FB2113"/>
    <w:rsid w:val="00FB4138"/>
    <w:rsid w:val="00FB4839"/>
    <w:rsid w:val="00FD17D1"/>
    <w:rsid w:val="00FF0FBF"/>
    <w:rsid w:val="00FF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88DF1-E317-4F92-98FC-2BD8E6D4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58"/>
    <w:rPr>
      <w:rFonts w:ascii="Calibri" w:eastAsia="Times New Roman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95C58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95C5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semiHidden/>
    <w:rsid w:val="00095C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095C58"/>
    <w:pPr>
      <w:ind w:left="720"/>
    </w:pPr>
  </w:style>
  <w:style w:type="paragraph" w:customStyle="1" w:styleId="FR1">
    <w:name w:val="FR1"/>
    <w:rsid w:val="00095C58"/>
    <w:pPr>
      <w:widowControl w:val="0"/>
      <w:autoSpaceDE w:val="0"/>
      <w:autoSpaceDN w:val="0"/>
      <w:adjustRightInd w:val="0"/>
      <w:spacing w:before="1260" w:after="0" w:line="240" w:lineRule="auto"/>
      <w:ind w:left="152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95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C58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011A0B"/>
    <w:pPr>
      <w:ind w:left="720"/>
      <w:contextualSpacing/>
    </w:pPr>
  </w:style>
  <w:style w:type="character" w:customStyle="1" w:styleId="fontstyle01">
    <w:name w:val="fontstyle01"/>
    <w:basedOn w:val="a0"/>
    <w:rsid w:val="006E015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E015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E0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68FC"/>
    <w:rPr>
      <w:rFonts w:ascii="Calibri" w:eastAsia="Times New Roman" w:hAnsi="Calibri" w:cs="Calibri"/>
      <w:lang w:val="uk-UA"/>
    </w:rPr>
  </w:style>
  <w:style w:type="paragraph" w:styleId="ab">
    <w:name w:val="footer"/>
    <w:basedOn w:val="a"/>
    <w:link w:val="ac"/>
    <w:uiPriority w:val="99"/>
    <w:unhideWhenUsed/>
    <w:rsid w:val="00E0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68FC"/>
    <w:rPr>
      <w:rFonts w:ascii="Calibri" w:eastAsia="Times New Roman" w:hAnsi="Calibri" w:cs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662E0-9D56-4793-991C-BA1655BE5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6193</Words>
  <Characters>3531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2025-06-16T07:09:00Z</cp:lastPrinted>
  <dcterms:created xsi:type="dcterms:W3CDTF">2025-06-25T14:08:00Z</dcterms:created>
  <dcterms:modified xsi:type="dcterms:W3CDTF">2025-06-25T14:08:00Z</dcterms:modified>
</cp:coreProperties>
</file>