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69" w:rsidRDefault="008605D6" w:rsidP="008605D6">
      <w:pPr>
        <w:pStyle w:val="a3"/>
        <w:ind w:left="0" w:firstLine="0"/>
        <w:jc w:val="right"/>
        <w:rPr>
          <w:b/>
        </w:rPr>
      </w:pPr>
      <w:bookmarkStart w:id="0" w:name="_GoBack"/>
      <w:bookmarkEnd w:id="0"/>
      <w:r>
        <w:rPr>
          <w:b/>
        </w:rPr>
        <w:t>Додаток</w:t>
      </w:r>
    </w:p>
    <w:p w:rsidR="00710569" w:rsidRDefault="00060892" w:rsidP="008605D6">
      <w:pPr>
        <w:spacing w:line="322" w:lineRule="exact"/>
        <w:jc w:val="center"/>
        <w:rPr>
          <w:b/>
          <w:sz w:val="28"/>
        </w:rPr>
      </w:pPr>
      <w:r>
        <w:rPr>
          <w:b/>
          <w:spacing w:val="-2"/>
          <w:sz w:val="28"/>
        </w:rPr>
        <w:t>ПОЛОЖЕННЯ</w:t>
      </w:r>
    </w:p>
    <w:p w:rsidR="00710569" w:rsidRDefault="00060892" w:rsidP="008605D6">
      <w:pPr>
        <w:ind w:right="2"/>
        <w:jc w:val="center"/>
        <w:rPr>
          <w:b/>
          <w:sz w:val="28"/>
        </w:rPr>
      </w:pPr>
      <w:r>
        <w:rPr>
          <w:b/>
          <w:sz w:val="28"/>
        </w:rPr>
        <w:t xml:space="preserve">про кафедру </w:t>
      </w:r>
      <w:r w:rsidR="00BD4B6C" w:rsidRPr="00BD4B6C">
        <w:rPr>
          <w:b/>
          <w:sz w:val="28"/>
        </w:rPr>
        <w:t xml:space="preserve">іншомовної підготовки, європейської інтеграції та міжнародного співробітництва </w:t>
      </w:r>
      <w:r>
        <w:rPr>
          <w:b/>
          <w:sz w:val="28"/>
        </w:rPr>
        <w:t>навчально-</w:t>
      </w:r>
      <w:r w:rsidR="00BD4B6C">
        <w:rPr>
          <w:b/>
          <w:sz w:val="28"/>
        </w:rPr>
        <w:t>наукового</w:t>
      </w:r>
      <w:r w:rsidR="007A24F3">
        <w:rPr>
          <w:b/>
          <w:spacing w:val="-10"/>
          <w:sz w:val="28"/>
        </w:rPr>
        <w:t xml:space="preserve"> </w:t>
      </w:r>
      <w:r>
        <w:rPr>
          <w:b/>
          <w:sz w:val="28"/>
        </w:rPr>
        <w:t>інституту</w:t>
      </w:r>
      <w:r w:rsidR="00BD4B6C">
        <w:rPr>
          <w:b/>
          <w:sz w:val="28"/>
        </w:rPr>
        <w:t xml:space="preserve"> «Українська інженерно-педагогічна академія» </w:t>
      </w:r>
      <w:r w:rsidR="008605D6">
        <w:rPr>
          <w:b/>
          <w:sz w:val="28"/>
        </w:rPr>
        <w:br/>
      </w:r>
      <w:r>
        <w:rPr>
          <w:b/>
          <w:sz w:val="28"/>
        </w:rPr>
        <w:t>Харківського</w:t>
      </w:r>
      <w:r w:rsidR="00BD4B6C">
        <w:rPr>
          <w:b/>
          <w:sz w:val="28"/>
        </w:rPr>
        <w:t xml:space="preserve"> </w:t>
      </w:r>
      <w:r>
        <w:rPr>
          <w:b/>
          <w:sz w:val="28"/>
        </w:rPr>
        <w:t>національного</w:t>
      </w:r>
      <w:r w:rsidR="00BD4B6C">
        <w:rPr>
          <w:b/>
          <w:sz w:val="28"/>
        </w:rPr>
        <w:t xml:space="preserve"> </w:t>
      </w:r>
      <w:r>
        <w:rPr>
          <w:b/>
          <w:sz w:val="28"/>
        </w:rPr>
        <w:t>університету</w:t>
      </w:r>
      <w:r w:rsidR="00BD4B6C">
        <w:rPr>
          <w:b/>
          <w:sz w:val="28"/>
        </w:rPr>
        <w:t xml:space="preserve"> </w:t>
      </w:r>
      <w:r>
        <w:rPr>
          <w:b/>
          <w:sz w:val="28"/>
        </w:rPr>
        <w:t>імені</w:t>
      </w:r>
      <w:r w:rsidR="00BD4B6C">
        <w:rPr>
          <w:b/>
          <w:sz w:val="28"/>
        </w:rPr>
        <w:t xml:space="preserve"> </w:t>
      </w:r>
      <w:r>
        <w:rPr>
          <w:b/>
          <w:sz w:val="28"/>
        </w:rPr>
        <w:t>В.Н.</w:t>
      </w:r>
      <w:r w:rsidR="00BD4B6C">
        <w:rPr>
          <w:b/>
          <w:sz w:val="28"/>
        </w:rPr>
        <w:t xml:space="preserve"> </w:t>
      </w:r>
      <w:r>
        <w:rPr>
          <w:b/>
          <w:spacing w:val="-2"/>
          <w:sz w:val="28"/>
        </w:rPr>
        <w:t>Каразіна</w:t>
      </w:r>
    </w:p>
    <w:p w:rsidR="00710569" w:rsidRDefault="00710569" w:rsidP="008605D6">
      <w:pPr>
        <w:pStyle w:val="a3"/>
        <w:spacing w:before="160"/>
        <w:ind w:left="0" w:firstLine="0"/>
        <w:jc w:val="left"/>
        <w:rPr>
          <w:b/>
        </w:rPr>
      </w:pPr>
    </w:p>
    <w:p w:rsidR="00710569" w:rsidRDefault="008605D6" w:rsidP="008605D6">
      <w:pPr>
        <w:pStyle w:val="a4"/>
        <w:numPr>
          <w:ilvl w:val="0"/>
          <w:numId w:val="1"/>
        </w:numPr>
        <w:tabs>
          <w:tab w:val="left" w:pos="0"/>
        </w:tabs>
        <w:ind w:left="0" w:firstLine="0"/>
        <w:jc w:val="center"/>
        <w:rPr>
          <w:b/>
          <w:sz w:val="28"/>
        </w:rPr>
      </w:pPr>
      <w:r>
        <w:rPr>
          <w:b/>
          <w:sz w:val="28"/>
        </w:rPr>
        <w:t xml:space="preserve">ЗАГАЛЬНІ </w:t>
      </w:r>
      <w:r>
        <w:rPr>
          <w:b/>
          <w:spacing w:val="-2"/>
          <w:sz w:val="28"/>
        </w:rPr>
        <w:t>ПОЛОЖЕННЯ</w:t>
      </w:r>
    </w:p>
    <w:p w:rsidR="00710569" w:rsidRDefault="008605D6" w:rsidP="008605D6">
      <w:pPr>
        <w:pStyle w:val="a4"/>
        <w:numPr>
          <w:ilvl w:val="1"/>
          <w:numId w:val="1"/>
        </w:numPr>
        <w:tabs>
          <w:tab w:val="left" w:pos="1276"/>
          <w:tab w:val="left" w:pos="1556"/>
        </w:tabs>
        <w:ind w:left="0" w:firstLine="851"/>
        <w:rPr>
          <w:sz w:val="28"/>
        </w:rPr>
      </w:pPr>
      <w:r>
        <w:rPr>
          <w:sz w:val="28"/>
        </w:rPr>
        <w:t xml:space="preserve"> </w:t>
      </w:r>
      <w:r w:rsidR="00060892">
        <w:rPr>
          <w:sz w:val="28"/>
        </w:rPr>
        <w:t xml:space="preserve">Це Положення розроблено відповідно до законодавства України та Статуту Харківського національного університету імені В.Н. Каразіна і регламентує діяльність кафедри </w:t>
      </w:r>
      <w:r w:rsidR="00BD4B6C" w:rsidRPr="00BD4B6C">
        <w:rPr>
          <w:sz w:val="28"/>
        </w:rPr>
        <w:t>іншомовної підготовки, європейської інтеграції та міжнародного співробітництва навчально-наукового</w:t>
      </w:r>
      <w:r w:rsidR="00BD4B6C" w:rsidRPr="00BD4B6C">
        <w:rPr>
          <w:spacing w:val="-10"/>
          <w:sz w:val="28"/>
        </w:rPr>
        <w:t xml:space="preserve"> </w:t>
      </w:r>
      <w:r w:rsidR="00BD4B6C" w:rsidRPr="00BD4B6C">
        <w:rPr>
          <w:sz w:val="28"/>
        </w:rPr>
        <w:t>інституту «Українська інженерно-педагогічна академія»</w:t>
      </w:r>
      <w:r w:rsidR="00BD4B6C">
        <w:rPr>
          <w:b/>
          <w:sz w:val="28"/>
        </w:rPr>
        <w:t xml:space="preserve"> </w:t>
      </w:r>
      <w:r w:rsidR="00060892">
        <w:rPr>
          <w:sz w:val="28"/>
        </w:rPr>
        <w:t>Харківського національного університету імені В.Н. Каразіна (далі – кафедра).</w:t>
      </w:r>
    </w:p>
    <w:p w:rsidR="008605D6" w:rsidRPr="007B5CAF" w:rsidRDefault="008605D6" w:rsidP="008605D6">
      <w:pPr>
        <w:pStyle w:val="a4"/>
        <w:numPr>
          <w:ilvl w:val="1"/>
          <w:numId w:val="10"/>
        </w:numPr>
        <w:tabs>
          <w:tab w:val="left" w:pos="0"/>
        </w:tabs>
        <w:ind w:left="0" w:firstLine="851"/>
        <w:rPr>
          <w:sz w:val="28"/>
          <w:szCs w:val="28"/>
        </w:rPr>
      </w:pPr>
      <w:r w:rsidRPr="007B5CAF">
        <w:rPr>
          <w:sz w:val="28"/>
          <w:szCs w:val="28"/>
        </w:rPr>
        <w:t xml:space="preserve">Кафедра є базовим структурним підрозділом Навчально-наукового інституту «Українська інженерно-педагогічна академія» Харківського національного університету імені В. Н. Каразіна (далі – Інститут). Кафедра провадить освітню, методичну, наукову діяльність за спеціальностями з підготовки здобувачів вищої освіти на бакалаврському, магістерському рівнях та рівні доктора філософії та </w:t>
      </w:r>
      <w:proofErr w:type="spellStart"/>
      <w:r w:rsidRPr="007B5CAF">
        <w:rPr>
          <w:sz w:val="28"/>
          <w:szCs w:val="28"/>
        </w:rPr>
        <w:t>доктарантури</w:t>
      </w:r>
      <w:proofErr w:type="spellEnd"/>
      <w:r w:rsidRPr="007B5CAF">
        <w:rPr>
          <w:sz w:val="28"/>
          <w:szCs w:val="28"/>
        </w:rPr>
        <w:t>.</w:t>
      </w:r>
    </w:p>
    <w:p w:rsidR="008605D6" w:rsidRPr="007B5CAF" w:rsidRDefault="008605D6" w:rsidP="008605D6">
      <w:pPr>
        <w:pStyle w:val="a4"/>
        <w:numPr>
          <w:ilvl w:val="1"/>
          <w:numId w:val="10"/>
        </w:numPr>
        <w:tabs>
          <w:tab w:val="left" w:pos="0"/>
        </w:tabs>
        <w:ind w:left="0" w:firstLine="851"/>
        <w:rPr>
          <w:sz w:val="28"/>
          <w:szCs w:val="28"/>
        </w:rPr>
      </w:pPr>
      <w:r w:rsidRPr="007B5CAF">
        <w:rPr>
          <w:sz w:val="28"/>
          <w:szCs w:val="28"/>
        </w:rPr>
        <w:t>До складу кафедри входять: завідувач кафедри, професори, доценти, старші викладачі, асистенти, навчально-допоміжний персонал.</w:t>
      </w:r>
    </w:p>
    <w:p w:rsidR="008605D6" w:rsidRPr="007B5CAF" w:rsidRDefault="008605D6" w:rsidP="008605D6">
      <w:pPr>
        <w:pStyle w:val="a4"/>
        <w:numPr>
          <w:ilvl w:val="1"/>
          <w:numId w:val="10"/>
        </w:numPr>
        <w:tabs>
          <w:tab w:val="left" w:pos="0"/>
        </w:tabs>
        <w:ind w:left="0" w:firstLine="851"/>
        <w:rPr>
          <w:sz w:val="28"/>
          <w:szCs w:val="28"/>
        </w:rPr>
      </w:pPr>
      <w:r w:rsidRPr="007B5CAF">
        <w:rPr>
          <w:sz w:val="28"/>
          <w:szCs w:val="28"/>
        </w:rPr>
        <w:t>Робота Кафедри організовується і здійснюється відповідно до чинного законодавства України, в тому числі, Законів України «Про освіту», «Про вищу освіту», «Про запобігання корупції»; нормативних актів Міністерства освіти і науки України та інших нормативно-правових актів, що визначають державну політику в галузі освіти і науки; правил і норм з охорони праці та безпеки життєдіяльності; Антикорупційної програми Харківського національного університету імені В.Н. Каразіна, Статуту Харківського національного університету імені В.Н. Каразіна, Положення про організацію освітнього процесу в Харківському національному університеті імені В.Н. Каразіна, Правил внутрішнього розпорядку Харківського національного університету імені В.Н. Каразіна, наказів та розпоряджень ректора, проректорів, директора Інституту, плану роботи кафедри та цього Положення.</w:t>
      </w:r>
    </w:p>
    <w:p w:rsidR="008605D6" w:rsidRPr="008D711D" w:rsidRDefault="008605D6" w:rsidP="008605D6">
      <w:pPr>
        <w:tabs>
          <w:tab w:val="left" w:pos="0"/>
        </w:tabs>
        <w:ind w:firstLine="851"/>
        <w:rPr>
          <w:sz w:val="28"/>
          <w:szCs w:val="28"/>
        </w:rPr>
      </w:pPr>
    </w:p>
    <w:p w:rsidR="008605D6" w:rsidRPr="007B5CAF" w:rsidRDefault="008605D6" w:rsidP="008605D6">
      <w:pPr>
        <w:tabs>
          <w:tab w:val="left" w:pos="0"/>
        </w:tabs>
        <w:ind w:firstLine="851"/>
        <w:jc w:val="center"/>
        <w:rPr>
          <w:b/>
          <w:sz w:val="28"/>
          <w:szCs w:val="28"/>
        </w:rPr>
      </w:pPr>
      <w:r w:rsidRPr="007B5CAF">
        <w:rPr>
          <w:b/>
          <w:sz w:val="28"/>
          <w:szCs w:val="28"/>
        </w:rPr>
        <w:t>2. ОСНОВНІ ЗАВДАННЯ ТА НАПРЯМИ ДІЯЛЬНОСТІ КАФЕДРИ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2.1. Головними завданнями кафедри є організація й здійснення на високому рівні освітньої, наукової, методичної роботи із здобувачами вищої освіти, проведення наукових досліджень за профілем кафедри, підготовка науково-педагогічних кадрів і підвищення їхньої наукової, педагогічної та професійної кваліфікації.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2.2. Кафедра у складі науково-педагогічних працівників, наукових та педагогічних працівників: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2.2.1. організовує та здійснює освітній процес, навчально-виховну, методичну, наукову роботу в межах, визначених Інститутом;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 xml:space="preserve">2.2.2. забезпечує підготовку здобувачів вищої освіти відповідно до </w:t>
      </w:r>
      <w:r w:rsidRPr="007B5CAF">
        <w:rPr>
          <w:sz w:val="28"/>
          <w:szCs w:val="28"/>
        </w:rPr>
        <w:lastRenderedPageBreak/>
        <w:t>державних стандартів освіти;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2.2.3. розподіляє навчальну та інші види роботи між науково-педагогічними, науковими, педагогічними працівниками;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2.2.4. здійснює наукові дослідження та проводить інноваційну діяльність, визначає кола виконавців кожної наукової теми;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2.2.5. проводить роботу з підвищення кваліфікації науково-педагогічних та інших працівників;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2.2.6. надає висновок із відповідними рекомендаціями при прийнятті на роботу науково-педагогічних працівників та при продовженні трудових відносин;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2.2.7. вносить Вченій раді Інституту подання про дострокове розірвання контракту із завідувачем кафедри;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2.2.8. щорічно наприкінці навчального року заслуховує, обговорює та оцінює виконання науково-педагогічними працівниками індивідуальних планів роботи за навчальний рік;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2.2.9.  контролює підготовку аспірантів і докторантів кафедри;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2.3. Основні організаційні, кадрові, навчальні, методичні та наукові питання діяльності кафедри розглядаються на засіданнях її науково-педагогічного складу.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2.4. Навчальне навантаження науково-педагогічних працівників, його обсяг і характер передбачаються в їх індивідуальних планах, затверджених Кафедрою.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2.5. Кафедра має документацію, що відображає зміст, організацію і методику проведення освітнього процесу та науково-методичної роботи, перелік якої визначається Інструкцією з діловодства університету.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 xml:space="preserve"> </w:t>
      </w:r>
    </w:p>
    <w:p w:rsidR="008605D6" w:rsidRPr="007B5CAF" w:rsidRDefault="008605D6" w:rsidP="008605D6">
      <w:pPr>
        <w:tabs>
          <w:tab w:val="left" w:pos="0"/>
        </w:tabs>
        <w:ind w:firstLine="851"/>
        <w:jc w:val="center"/>
        <w:rPr>
          <w:b/>
          <w:sz w:val="28"/>
          <w:szCs w:val="28"/>
        </w:rPr>
      </w:pPr>
      <w:r w:rsidRPr="007B5CAF">
        <w:rPr>
          <w:b/>
          <w:sz w:val="28"/>
          <w:szCs w:val="28"/>
        </w:rPr>
        <w:t>3. КЕРІВНИЦТВО КАФЕДРОЮ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3.1. Керівництво діяльністю Кафедри здійснює завідувач Кафедри, який обирається на посаду строком на п’ять років і не може перебувати на посаді більш, як два строки.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3.2. Завідувач Кафедри обирається за конкурсом Вченою радою Університету, шляхом таємного голосування з урахуванням пропозицій трудового колективу та Вченої ради Інституту, відповідно до Закону України «Про вищу освіту» та Положення про порядок заміщення посад науково-педагогічних працівників Харківського національного університету імені В.Н. Каразіна. Ректор Університету укладає з завідувачем Кафедри контракт.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3.3. Завідувач Кафедри: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3.3.1. забезпечує організацію освітнього процесу, наукових досліджень, інноваційної діяльності;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3.3.2. визначає функціональні обов’язки працівників Кафедри;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3.3.3. забезпечує підготовку програм навчальних дисциплін;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3.3.4. забезпечує виконання навчальних планів і програм навчальних дисциплін;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3.3.5. контролює виконання учасниками освітнього процесу вимог законодавства та інших нормативних актів, трудову дисципліну, всі види роботи працівників;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3.3.6. керує роботою зі складання індивідуальних планів роботи науково-</w:t>
      </w:r>
      <w:r w:rsidRPr="007B5CAF">
        <w:rPr>
          <w:sz w:val="28"/>
          <w:szCs w:val="28"/>
        </w:rPr>
        <w:lastRenderedPageBreak/>
        <w:t>педагогічних працівників, визначає завдання науково-педагогічним працівникам із навчальної, наукової, методичної та організаційної роботи;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3.3.7. контролює виконання індивідуальних планів роботи науково-педагогічних працівників;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3.3.8. організовує звітування науково-педагогічних працівників;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3.3.9. організовує щорічне оцінювання науково-педагогічних працівників Кафедри;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3.3.10. контролює підготовку аспірантів Кафедри;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3.3.11. подає керівництву Інституту пропозиції про прийняття на роботу, звільнення та переведення працівників, залучає за необхідності сумісників у межах установленого фонду заробітної плати, подає пропозиції про штатний розпис, моральне та матеріальне заохочення працівників Кафедри, а також про заходи дисциплінарного впливу;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3.3.12. забезпечує ведення на Кафедрі документації з науково-методичного та організаційного забезпечення освітнього процесу;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3.3.13. забезпечує розвиток матеріально-технічної бази освітнього процесу і наукових досліджень;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3.3.14. забезпечує здійснення заходів запобігання корупції;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3.3.15. забезпечує безпечні умови навчання та праці;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3.3.16. відповідає за запобігання та виявлення академічного плагіату в наукових і навчальних працях працівників;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3.3.17. щорічно звітує на зборах трудового колективу Кафедри, які дають оцінку його роботі;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3.3.18. щорічно до 1 жовтня письмово звітує ректору про результати своєї роботи на посаді завідувача Кафедри за навчальний рік та виконання умов контракту, розміщує свій звіт на веб-сайті Інституту;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3.3.19. контролює дотримання науково-педагогічними працівниками Кафедри академічної доброчесності в освітньому процесі та науковій діяльності.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3.4. Завідувач Кафедри несе персональну відповідальність за результати роботи кафедри.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3.5. Ректор може достроково розірвати контракт із завідувачем Кафедри з підстав, визначених законодавством про працю, а також за поданням Вченої ради Інституту за порушення завідувачем Кафедри умов контракту.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 xml:space="preserve"> </w:t>
      </w:r>
    </w:p>
    <w:p w:rsidR="008605D6" w:rsidRPr="007B5CAF" w:rsidRDefault="008605D6" w:rsidP="008605D6">
      <w:pPr>
        <w:tabs>
          <w:tab w:val="left" w:pos="0"/>
        </w:tabs>
        <w:ind w:firstLine="851"/>
        <w:jc w:val="center"/>
        <w:rPr>
          <w:b/>
          <w:sz w:val="28"/>
          <w:szCs w:val="28"/>
        </w:rPr>
      </w:pPr>
      <w:r w:rsidRPr="007B5CAF">
        <w:rPr>
          <w:b/>
          <w:sz w:val="28"/>
          <w:szCs w:val="28"/>
        </w:rPr>
        <w:t>4. ОХОРОНА ПРАЦІ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4.1. На кафедрі виконуються вимоги нормативно-правових актів з охорони праці та безпеки життєдіяльності, цивільного захисту та пожежної безпеки.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4.2. На кафедрі проводяться інструктажі з охорони праці та безпеки життєдіяльності, цивільного захисту та пожежної безпеки з працівниками кафедри.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 xml:space="preserve"> </w:t>
      </w:r>
    </w:p>
    <w:p w:rsidR="008605D6" w:rsidRPr="007B5CAF" w:rsidRDefault="008605D6" w:rsidP="008605D6">
      <w:pPr>
        <w:tabs>
          <w:tab w:val="left" w:pos="0"/>
        </w:tabs>
        <w:ind w:firstLine="851"/>
        <w:jc w:val="center"/>
        <w:rPr>
          <w:b/>
          <w:sz w:val="28"/>
          <w:szCs w:val="28"/>
        </w:rPr>
      </w:pPr>
      <w:r w:rsidRPr="007B5CAF">
        <w:rPr>
          <w:b/>
          <w:sz w:val="28"/>
          <w:szCs w:val="28"/>
        </w:rPr>
        <w:t>5. ЗАХОДИ ІЗ ЗАПОБІГАННЯ КОРУПЦІЇ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5.1. У своїй роботі працівники кафедри керуються Антикорупційною програмою Харківського національного університету імені В.Н. Каразіна та зобов’язанні вживати заходів, які спрямовані на запобігання корупції.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b/>
          <w:sz w:val="28"/>
          <w:szCs w:val="28"/>
        </w:rPr>
      </w:pPr>
      <w:r w:rsidRPr="007B5CAF">
        <w:rPr>
          <w:sz w:val="28"/>
          <w:szCs w:val="28"/>
        </w:rPr>
        <w:t xml:space="preserve"> </w:t>
      </w:r>
    </w:p>
    <w:p w:rsidR="008605D6" w:rsidRPr="007B5CAF" w:rsidRDefault="008605D6" w:rsidP="008605D6">
      <w:pPr>
        <w:tabs>
          <w:tab w:val="left" w:pos="0"/>
        </w:tabs>
        <w:ind w:firstLine="851"/>
        <w:jc w:val="center"/>
        <w:rPr>
          <w:b/>
          <w:sz w:val="28"/>
          <w:szCs w:val="28"/>
        </w:rPr>
      </w:pPr>
      <w:r w:rsidRPr="007B5CAF">
        <w:rPr>
          <w:b/>
          <w:sz w:val="28"/>
          <w:szCs w:val="28"/>
        </w:rPr>
        <w:lastRenderedPageBreak/>
        <w:t>6. ФІНАНСУВАННЯ ДІЯЛЬНОСТІ КАФЕДРИ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6.1. Фінансування діяльності кафедри здійснюється відповідно до законодавства України та Статуту університету за рахунок: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– коштів загального фонду державного бюджету при наявності бюджетних асигнувань;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–  коштів спеціального фонду Інституту від надання платних послуг;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 xml:space="preserve">– інших джерел фінансування відповідно до законодавства України та Статуту Університету. 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8605D6" w:rsidRPr="007B5CAF" w:rsidRDefault="008605D6" w:rsidP="008605D6">
      <w:pPr>
        <w:tabs>
          <w:tab w:val="left" w:pos="0"/>
        </w:tabs>
        <w:ind w:firstLine="851"/>
        <w:jc w:val="center"/>
        <w:rPr>
          <w:b/>
          <w:sz w:val="28"/>
          <w:szCs w:val="28"/>
        </w:rPr>
      </w:pPr>
      <w:r w:rsidRPr="007B5CAF">
        <w:rPr>
          <w:b/>
          <w:sz w:val="28"/>
          <w:szCs w:val="28"/>
        </w:rPr>
        <w:t>7. ЛІКВІДАЦІЯ КАФЕДРИ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7.1. Ліквідація Кафедри здійснюється згідно із законодавством України, Статутом Харківського національного університету імені В.Н. Каразіна.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7.2. Під час ліквідації кафедри вивільнюваним працівникам гарантується дотримання їхніх прав та інтересів відповідно до трудового законодавства України.</w:t>
      </w:r>
    </w:p>
    <w:p w:rsidR="008605D6" w:rsidRPr="007B5CAF" w:rsidRDefault="008605D6" w:rsidP="008605D6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8605D6" w:rsidRPr="007B5CAF" w:rsidRDefault="008605D6" w:rsidP="008605D6">
      <w:pPr>
        <w:tabs>
          <w:tab w:val="left" w:pos="0"/>
        </w:tabs>
        <w:ind w:firstLine="851"/>
        <w:jc w:val="center"/>
        <w:rPr>
          <w:b/>
          <w:sz w:val="28"/>
          <w:szCs w:val="28"/>
        </w:rPr>
      </w:pPr>
      <w:r w:rsidRPr="007B5CAF">
        <w:rPr>
          <w:b/>
          <w:sz w:val="28"/>
          <w:szCs w:val="28"/>
        </w:rPr>
        <w:t>8. ПРИКІНЦЕВІ ПОЛОЖЕННЯ</w:t>
      </w:r>
    </w:p>
    <w:p w:rsidR="00060892" w:rsidRPr="00A71DFB" w:rsidRDefault="008605D6" w:rsidP="008605D6">
      <w:pPr>
        <w:spacing w:line="256" w:lineRule="auto"/>
        <w:ind w:firstLine="851"/>
        <w:jc w:val="both"/>
        <w:rPr>
          <w:sz w:val="28"/>
          <w:szCs w:val="28"/>
        </w:rPr>
      </w:pPr>
      <w:r w:rsidRPr="007B5CAF">
        <w:rPr>
          <w:sz w:val="28"/>
          <w:szCs w:val="28"/>
        </w:rPr>
        <w:t>8.1. Всі зміни та доповнення до цього Положення вносяться шляхом викладення його в новій редакції.</w:t>
      </w:r>
    </w:p>
    <w:sectPr w:rsidR="00060892" w:rsidRPr="00A71DFB" w:rsidSect="008605D6">
      <w:pgSz w:w="11910" w:h="16840" w:code="9"/>
      <w:pgMar w:top="850" w:right="850" w:bottom="850" w:left="1417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04C18"/>
    <w:multiLevelType w:val="multilevel"/>
    <w:tmpl w:val="15BAB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D55A9D"/>
    <w:multiLevelType w:val="multilevel"/>
    <w:tmpl w:val="18BC4A16"/>
    <w:lvl w:ilvl="0">
      <w:start w:val="2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21D47739"/>
    <w:multiLevelType w:val="multilevel"/>
    <w:tmpl w:val="8EB2B574"/>
    <w:lvl w:ilvl="0">
      <w:start w:val="1"/>
      <w:numFmt w:val="decimal"/>
      <w:lvlText w:val="%1."/>
      <w:lvlJc w:val="left"/>
      <w:pPr>
        <w:ind w:left="4012" w:hanging="7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8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numFmt w:val="bullet"/>
      <w:lvlText w:val="-"/>
      <w:lvlJc w:val="left"/>
      <w:pPr>
        <w:ind w:left="118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5319" w:hanging="15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968" w:hanging="15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618" w:hanging="15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268" w:hanging="15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17" w:hanging="15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67" w:hanging="154"/>
      </w:pPr>
      <w:rPr>
        <w:rFonts w:hint="default"/>
        <w:lang w:val="uk-UA" w:eastAsia="en-US" w:bidi="ar-SA"/>
      </w:rPr>
    </w:lvl>
  </w:abstractNum>
  <w:abstractNum w:abstractNumId="3" w15:restartNumberingAfterBreak="0">
    <w:nsid w:val="2B2E41D2"/>
    <w:multiLevelType w:val="hybridMultilevel"/>
    <w:tmpl w:val="AD32D6CC"/>
    <w:lvl w:ilvl="0" w:tplc="FDECEE22">
      <w:start w:val="1"/>
      <w:numFmt w:val="bullet"/>
      <w:lvlText w:val="–"/>
      <w:lvlJc w:val="left"/>
      <w:pPr>
        <w:ind w:left="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EF28320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0812E182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C28A358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F7225434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C100AE64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07AC3B6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A4F26AB8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26ECDFC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31B94FC9"/>
    <w:multiLevelType w:val="multilevel"/>
    <w:tmpl w:val="8EB2B574"/>
    <w:lvl w:ilvl="0">
      <w:start w:val="1"/>
      <w:numFmt w:val="decimal"/>
      <w:lvlText w:val="%1."/>
      <w:lvlJc w:val="left"/>
      <w:pPr>
        <w:ind w:left="4012" w:hanging="7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8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numFmt w:val="bullet"/>
      <w:lvlText w:val="-"/>
      <w:lvlJc w:val="left"/>
      <w:pPr>
        <w:ind w:left="118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5319" w:hanging="15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968" w:hanging="15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618" w:hanging="15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268" w:hanging="15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17" w:hanging="15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67" w:hanging="154"/>
      </w:pPr>
      <w:rPr>
        <w:rFonts w:hint="default"/>
        <w:lang w:val="uk-UA" w:eastAsia="en-US" w:bidi="ar-SA"/>
      </w:rPr>
    </w:lvl>
  </w:abstractNum>
  <w:abstractNum w:abstractNumId="5" w15:restartNumberingAfterBreak="0">
    <w:nsid w:val="59584AF4"/>
    <w:multiLevelType w:val="hybridMultilevel"/>
    <w:tmpl w:val="91C6DE6E"/>
    <w:lvl w:ilvl="0" w:tplc="B58C62B0">
      <w:start w:val="1"/>
      <w:numFmt w:val="decimal"/>
      <w:lvlText w:val="%1)"/>
      <w:lvlJc w:val="left"/>
      <w:pPr>
        <w:ind w:left="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52001EA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C86ED16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FFA89224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148E11E6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28D85120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EE6B63C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5EAA272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4F0868A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6D4C4D7E"/>
    <w:multiLevelType w:val="multilevel"/>
    <w:tmpl w:val="40824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6C1218"/>
    <w:multiLevelType w:val="multilevel"/>
    <w:tmpl w:val="BD3C2290"/>
    <w:lvl w:ilvl="0">
      <w:start w:val="3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705673E2"/>
    <w:multiLevelType w:val="hybridMultilevel"/>
    <w:tmpl w:val="D012F260"/>
    <w:lvl w:ilvl="0" w:tplc="CCCEA378">
      <w:start w:val="1"/>
      <w:numFmt w:val="decimal"/>
      <w:pStyle w:val="1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5E237CA">
      <w:start w:val="1"/>
      <w:numFmt w:val="lowerLetter"/>
      <w:lvlText w:val="%2"/>
      <w:lvlJc w:val="left"/>
      <w:pPr>
        <w:ind w:left="389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AB22D484">
      <w:start w:val="1"/>
      <w:numFmt w:val="lowerRoman"/>
      <w:lvlText w:val="%3"/>
      <w:lvlJc w:val="left"/>
      <w:pPr>
        <w:ind w:left="461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376E52E">
      <w:start w:val="1"/>
      <w:numFmt w:val="decimal"/>
      <w:lvlText w:val="%4"/>
      <w:lvlJc w:val="left"/>
      <w:pPr>
        <w:ind w:left="533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DB4178A">
      <w:start w:val="1"/>
      <w:numFmt w:val="lowerLetter"/>
      <w:lvlText w:val="%5"/>
      <w:lvlJc w:val="left"/>
      <w:pPr>
        <w:ind w:left="605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CB43898">
      <w:start w:val="1"/>
      <w:numFmt w:val="lowerRoman"/>
      <w:lvlText w:val="%6"/>
      <w:lvlJc w:val="left"/>
      <w:pPr>
        <w:ind w:left="677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F22AC30">
      <w:start w:val="1"/>
      <w:numFmt w:val="decimal"/>
      <w:lvlText w:val="%7"/>
      <w:lvlJc w:val="left"/>
      <w:pPr>
        <w:ind w:left="749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1AE2C518">
      <w:start w:val="1"/>
      <w:numFmt w:val="lowerLetter"/>
      <w:lvlText w:val="%8"/>
      <w:lvlJc w:val="left"/>
      <w:pPr>
        <w:ind w:left="821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2BA6A10">
      <w:start w:val="1"/>
      <w:numFmt w:val="lowerRoman"/>
      <w:lvlText w:val="%9"/>
      <w:lvlJc w:val="left"/>
      <w:pPr>
        <w:ind w:left="893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7ED57ADB"/>
    <w:multiLevelType w:val="hybridMultilevel"/>
    <w:tmpl w:val="D38C2BB2"/>
    <w:lvl w:ilvl="0" w:tplc="A6AEE8FA">
      <w:start w:val="1"/>
      <w:numFmt w:val="bullet"/>
      <w:lvlText w:val="–"/>
      <w:lvlJc w:val="left"/>
      <w:pPr>
        <w:ind w:left="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D946218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0DA32D0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A7D88130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857C6A2E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D8E8D3CA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6AA4ADE4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B57E49BA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E604E6EA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3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569"/>
    <w:rsid w:val="0000332B"/>
    <w:rsid w:val="00060892"/>
    <w:rsid w:val="000669F9"/>
    <w:rsid w:val="001838FA"/>
    <w:rsid w:val="00256838"/>
    <w:rsid w:val="002C47D2"/>
    <w:rsid w:val="002D5020"/>
    <w:rsid w:val="002D565B"/>
    <w:rsid w:val="003561A7"/>
    <w:rsid w:val="003A559D"/>
    <w:rsid w:val="004306E4"/>
    <w:rsid w:val="00523ABC"/>
    <w:rsid w:val="005A5075"/>
    <w:rsid w:val="005D154B"/>
    <w:rsid w:val="005F1D58"/>
    <w:rsid w:val="00710569"/>
    <w:rsid w:val="007A24F3"/>
    <w:rsid w:val="008605D6"/>
    <w:rsid w:val="008F6AC9"/>
    <w:rsid w:val="009B07AD"/>
    <w:rsid w:val="00A6332F"/>
    <w:rsid w:val="00A71DFB"/>
    <w:rsid w:val="00B41C7D"/>
    <w:rsid w:val="00B5177A"/>
    <w:rsid w:val="00B62F96"/>
    <w:rsid w:val="00BD4B6C"/>
    <w:rsid w:val="00C50CDA"/>
    <w:rsid w:val="00D02DA2"/>
    <w:rsid w:val="00E0482E"/>
    <w:rsid w:val="00E167CD"/>
    <w:rsid w:val="00E609E9"/>
    <w:rsid w:val="00E72CDF"/>
    <w:rsid w:val="00EC2946"/>
    <w:rsid w:val="00ED7829"/>
    <w:rsid w:val="00F33598"/>
    <w:rsid w:val="00F8162A"/>
    <w:rsid w:val="00FB1890"/>
    <w:rsid w:val="00FD4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D0D505-C287-4507-BC2E-C32B621B6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77A"/>
    <w:rPr>
      <w:rFonts w:ascii="Times New Roman" w:eastAsia="Times New Roman" w:hAnsi="Times New Roman" w:cs="Times New Roman"/>
      <w:lang w:val="uk-UA"/>
    </w:rPr>
  </w:style>
  <w:style w:type="paragraph" w:styleId="1">
    <w:name w:val="heading 1"/>
    <w:next w:val="a"/>
    <w:link w:val="10"/>
    <w:uiPriority w:val="9"/>
    <w:qFormat/>
    <w:rsid w:val="009B07AD"/>
    <w:pPr>
      <w:keepNext/>
      <w:keepLines/>
      <w:widowControl/>
      <w:numPr>
        <w:numId w:val="2"/>
      </w:numPr>
      <w:autoSpaceDE/>
      <w:autoSpaceDN/>
      <w:spacing w:after="117" w:line="268" w:lineRule="auto"/>
      <w:ind w:left="4264" w:right="27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517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5177A"/>
    <w:pPr>
      <w:ind w:left="118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B5177A"/>
    <w:pPr>
      <w:ind w:left="118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B5177A"/>
  </w:style>
  <w:style w:type="character" w:customStyle="1" w:styleId="10">
    <w:name w:val="Заголовок 1 Знак"/>
    <w:basedOn w:val="a0"/>
    <w:link w:val="1"/>
    <w:uiPriority w:val="9"/>
    <w:rsid w:val="009B07AD"/>
    <w:rPr>
      <w:rFonts w:ascii="Times New Roman" w:eastAsia="Times New Roman" w:hAnsi="Times New Roman" w:cs="Times New Roman"/>
      <w:b/>
      <w:color w:val="000000"/>
      <w:sz w:val="28"/>
    </w:rPr>
  </w:style>
  <w:style w:type="paragraph" w:styleId="a5">
    <w:name w:val="Normal (Web)"/>
    <w:basedOn w:val="a"/>
    <w:uiPriority w:val="99"/>
    <w:semiHidden/>
    <w:unhideWhenUsed/>
    <w:rsid w:val="000669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styleId="a6">
    <w:name w:val="Hyperlink"/>
    <w:basedOn w:val="a0"/>
    <w:uiPriority w:val="99"/>
    <w:semiHidden/>
    <w:unhideWhenUsed/>
    <w:rsid w:val="000669F9"/>
    <w:rPr>
      <w:color w:val="0000FF"/>
      <w:u w:val="single"/>
    </w:rPr>
  </w:style>
  <w:style w:type="character" w:styleId="a7">
    <w:name w:val="Strong"/>
    <w:basedOn w:val="a0"/>
    <w:uiPriority w:val="22"/>
    <w:qFormat/>
    <w:rsid w:val="00A71D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6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6F3D8-5C0D-48FC-AE39-03393241C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5411</Words>
  <Characters>3085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2</cp:revision>
  <dcterms:created xsi:type="dcterms:W3CDTF">2025-06-25T14:28:00Z</dcterms:created>
  <dcterms:modified xsi:type="dcterms:W3CDTF">2025-06-25T14:28:00Z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2024-06-18T00:00:00Z</vt:filetime>
  </property>
  <property fmtid="{D5CDD505-2E9C-101B-9397-08002B2CF9AE}" pid="5" name="Producer">
    <vt:lpwstr>Microsoft® Word 2016</vt:lpwstr>
  </property>
</Properties>
</file>