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42" w:rsidRPr="0055436D" w:rsidRDefault="005D5F42" w:rsidP="0055436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Проєкт</w:t>
      </w:r>
    </w:p>
    <w:p w:rsidR="00E6232C" w:rsidRDefault="00E6232C" w:rsidP="005638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32C" w:rsidRDefault="00E6232C" w:rsidP="005638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5F42" w:rsidRPr="005638E7" w:rsidRDefault="005D5F42" w:rsidP="005638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8E7">
        <w:rPr>
          <w:rFonts w:ascii="Times New Roman" w:hAnsi="Times New Roman"/>
          <w:b/>
          <w:sz w:val="28"/>
          <w:szCs w:val="28"/>
        </w:rPr>
        <w:t>РІШЕННЯ</w:t>
      </w:r>
    </w:p>
    <w:p w:rsidR="00BA0471" w:rsidRDefault="005D5F42" w:rsidP="008640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38E7">
        <w:rPr>
          <w:rFonts w:ascii="Times New Roman" w:hAnsi="Times New Roman"/>
          <w:sz w:val="28"/>
          <w:szCs w:val="28"/>
        </w:rPr>
        <w:t>Вченої ради Харківського наці</w:t>
      </w:r>
      <w:r>
        <w:rPr>
          <w:rFonts w:ascii="Times New Roman" w:hAnsi="Times New Roman"/>
          <w:sz w:val="28"/>
          <w:szCs w:val="28"/>
        </w:rPr>
        <w:t>онального університету імені В. </w:t>
      </w:r>
      <w:r w:rsidRPr="005638E7">
        <w:rPr>
          <w:rFonts w:ascii="Times New Roman" w:hAnsi="Times New Roman"/>
          <w:sz w:val="28"/>
          <w:szCs w:val="28"/>
        </w:rPr>
        <w:t>Н. Каразіна</w:t>
      </w:r>
      <w:r w:rsidR="00864010">
        <w:rPr>
          <w:rFonts w:ascii="Times New Roman" w:hAnsi="Times New Roman"/>
          <w:sz w:val="28"/>
          <w:szCs w:val="28"/>
        </w:rPr>
        <w:t xml:space="preserve"> </w:t>
      </w:r>
      <w:r w:rsidRPr="005638E7">
        <w:rPr>
          <w:rFonts w:ascii="Times New Roman" w:hAnsi="Times New Roman"/>
          <w:sz w:val="28"/>
          <w:szCs w:val="28"/>
        </w:rPr>
        <w:t>з</w:t>
      </w:r>
      <w:r w:rsidR="00864010">
        <w:rPr>
          <w:rFonts w:ascii="Times New Roman" w:hAnsi="Times New Roman"/>
          <w:sz w:val="28"/>
          <w:szCs w:val="28"/>
        </w:rPr>
        <w:t> </w:t>
      </w:r>
      <w:r w:rsidRPr="005638E7">
        <w:rPr>
          <w:rFonts w:ascii="Times New Roman" w:hAnsi="Times New Roman"/>
          <w:sz w:val="28"/>
          <w:szCs w:val="28"/>
        </w:rPr>
        <w:t>питання: «</w:t>
      </w:r>
      <w:r w:rsidRPr="00735873">
        <w:rPr>
          <w:rFonts w:ascii="Times New Roman" w:hAnsi="Times New Roman"/>
          <w:sz w:val="28"/>
          <w:szCs w:val="28"/>
        </w:rPr>
        <w:t xml:space="preserve">Про </w:t>
      </w:r>
      <w:r w:rsidR="00F309B1">
        <w:rPr>
          <w:rFonts w:ascii="Times New Roman" w:hAnsi="Times New Roman"/>
          <w:sz w:val="28"/>
          <w:szCs w:val="28"/>
        </w:rPr>
        <w:t xml:space="preserve">закриття освітніх програм та виключення їх </w:t>
      </w:r>
    </w:p>
    <w:p w:rsidR="005D5F42" w:rsidRDefault="00F309B1" w:rsidP="008640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реєстру </w:t>
      </w:r>
      <w:r w:rsidR="00893A8A">
        <w:rPr>
          <w:rFonts w:ascii="Times New Roman" w:hAnsi="Times New Roman"/>
          <w:sz w:val="28"/>
          <w:szCs w:val="28"/>
        </w:rPr>
        <w:t>Єдиної електронної бази з питань освіти</w:t>
      </w:r>
      <w:r w:rsidR="007A39CD">
        <w:rPr>
          <w:rFonts w:ascii="Times New Roman" w:hAnsi="Times New Roman"/>
          <w:sz w:val="28"/>
          <w:szCs w:val="28"/>
        </w:rPr>
        <w:t>»</w:t>
      </w:r>
      <w:r w:rsidR="00AD26AC">
        <w:rPr>
          <w:rFonts w:ascii="Times New Roman" w:hAnsi="Times New Roman"/>
          <w:sz w:val="28"/>
          <w:szCs w:val="28"/>
        </w:rPr>
        <w:t>.</w:t>
      </w:r>
    </w:p>
    <w:p w:rsidR="005D5F42" w:rsidRPr="00D17E41" w:rsidRDefault="005D5F42" w:rsidP="005638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</w:t>
      </w:r>
      <w:r w:rsidR="00F309B1"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309B1">
        <w:rPr>
          <w:rFonts w:ascii="Times New Roman" w:hAnsi="Times New Roman"/>
          <w:b/>
          <w:sz w:val="28"/>
          <w:szCs w:val="28"/>
        </w:rPr>
        <w:t xml:space="preserve">жовтня </w:t>
      </w:r>
      <w:r w:rsidR="005C78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7459E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року, протокол № </w:t>
      </w:r>
      <w:r w:rsidR="00BB4914">
        <w:rPr>
          <w:rFonts w:ascii="Times New Roman" w:hAnsi="Times New Roman"/>
          <w:b/>
          <w:sz w:val="28"/>
          <w:szCs w:val="28"/>
        </w:rPr>
        <w:t>28</w:t>
      </w:r>
    </w:p>
    <w:p w:rsidR="005D5F42" w:rsidRDefault="005D5F42" w:rsidP="00546C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0FF4" w:rsidRDefault="00FF0FF4" w:rsidP="00546C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5F42" w:rsidRPr="00E25846" w:rsidRDefault="005D5F42" w:rsidP="00E258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5846">
        <w:rPr>
          <w:rFonts w:ascii="Times New Roman" w:hAnsi="Times New Roman"/>
          <w:sz w:val="28"/>
          <w:szCs w:val="28"/>
        </w:rPr>
        <w:t xml:space="preserve">Заслухавши інформацію проректора з науково-педагогічної роботи </w:t>
      </w:r>
      <w:r w:rsidR="00AC5DD9">
        <w:rPr>
          <w:rFonts w:ascii="Times New Roman" w:hAnsi="Times New Roman"/>
          <w:sz w:val="28"/>
          <w:szCs w:val="28"/>
        </w:rPr>
        <w:t xml:space="preserve">Антона ПАНТЕЛЕЙМОНОВА </w:t>
      </w:r>
      <w:r w:rsidRPr="00E25846">
        <w:rPr>
          <w:rFonts w:ascii="Times New Roman" w:hAnsi="Times New Roman"/>
          <w:sz w:val="28"/>
          <w:szCs w:val="28"/>
        </w:rPr>
        <w:t>щодо</w:t>
      </w:r>
      <w:r w:rsidR="00AC170A" w:rsidRPr="00E25846">
        <w:rPr>
          <w:rFonts w:ascii="Times New Roman" w:hAnsi="Times New Roman"/>
          <w:sz w:val="28"/>
          <w:szCs w:val="28"/>
        </w:rPr>
        <w:t xml:space="preserve"> завершення реалізації </w:t>
      </w:r>
      <w:r w:rsidR="00894277" w:rsidRPr="00894277">
        <w:rPr>
          <w:rFonts w:ascii="Times New Roman" w:hAnsi="Times New Roman"/>
          <w:sz w:val="28"/>
          <w:szCs w:val="28"/>
        </w:rPr>
        <w:t>освітніх програм першого (бакалаврського) та другого (магістерського) рівня вищої освіти</w:t>
      </w:r>
      <w:r w:rsidR="008338E1">
        <w:rPr>
          <w:rFonts w:ascii="Times New Roman" w:hAnsi="Times New Roman"/>
          <w:sz w:val="28"/>
          <w:szCs w:val="28"/>
        </w:rPr>
        <w:t xml:space="preserve"> </w:t>
      </w:r>
      <w:r w:rsidR="00894277" w:rsidRPr="00894277">
        <w:rPr>
          <w:rFonts w:ascii="Times New Roman" w:hAnsi="Times New Roman"/>
          <w:sz w:val="28"/>
          <w:szCs w:val="28"/>
        </w:rPr>
        <w:t xml:space="preserve"> </w:t>
      </w:r>
      <w:r w:rsidR="00070427" w:rsidRPr="00E25846">
        <w:rPr>
          <w:rFonts w:ascii="Times New Roman" w:hAnsi="Times New Roman"/>
          <w:sz w:val="28"/>
          <w:szCs w:val="28"/>
        </w:rPr>
        <w:t>на факультеті геології, географії, рекреації та туризму</w:t>
      </w:r>
      <w:r w:rsidR="00893A8A" w:rsidRPr="00E25846">
        <w:rPr>
          <w:rFonts w:ascii="Times New Roman" w:hAnsi="Times New Roman"/>
          <w:sz w:val="28"/>
          <w:szCs w:val="28"/>
        </w:rPr>
        <w:t xml:space="preserve">, </w:t>
      </w:r>
      <w:r w:rsidRPr="00E25846">
        <w:rPr>
          <w:rFonts w:ascii="Times New Roman" w:hAnsi="Times New Roman"/>
          <w:sz w:val="28"/>
          <w:szCs w:val="28"/>
        </w:rPr>
        <w:t xml:space="preserve">на підставі підпункту </w:t>
      </w:r>
      <w:r w:rsidR="00070427" w:rsidRPr="00E25846">
        <w:rPr>
          <w:rFonts w:ascii="Times New Roman" w:hAnsi="Times New Roman"/>
          <w:sz w:val="28"/>
          <w:szCs w:val="28"/>
        </w:rPr>
        <w:t>4.5.1.</w:t>
      </w:r>
      <w:r w:rsidRPr="00E25846">
        <w:rPr>
          <w:rFonts w:ascii="Times New Roman" w:hAnsi="Times New Roman"/>
          <w:sz w:val="28"/>
          <w:szCs w:val="28"/>
        </w:rPr>
        <w:t xml:space="preserve"> пункту </w:t>
      </w:r>
      <w:r w:rsidR="00070427" w:rsidRPr="00E25846">
        <w:rPr>
          <w:rFonts w:ascii="Times New Roman" w:hAnsi="Times New Roman"/>
          <w:sz w:val="28"/>
          <w:szCs w:val="28"/>
        </w:rPr>
        <w:t>4</w:t>
      </w:r>
      <w:r w:rsidRPr="00E25846">
        <w:rPr>
          <w:rFonts w:ascii="Times New Roman" w:hAnsi="Times New Roman"/>
          <w:sz w:val="28"/>
          <w:szCs w:val="28"/>
        </w:rPr>
        <w:t>.</w:t>
      </w:r>
      <w:r w:rsidR="00070427" w:rsidRPr="00E25846">
        <w:rPr>
          <w:rFonts w:ascii="Times New Roman" w:hAnsi="Times New Roman"/>
          <w:sz w:val="28"/>
          <w:szCs w:val="28"/>
        </w:rPr>
        <w:t>5</w:t>
      </w:r>
      <w:r w:rsidRPr="00E25846">
        <w:rPr>
          <w:rFonts w:ascii="Times New Roman" w:hAnsi="Times New Roman"/>
          <w:sz w:val="28"/>
          <w:szCs w:val="28"/>
        </w:rPr>
        <w:t xml:space="preserve">. </w:t>
      </w:r>
      <w:r w:rsidR="00070427" w:rsidRPr="00E25846">
        <w:rPr>
          <w:rFonts w:ascii="Times New Roman" w:hAnsi="Times New Roman"/>
          <w:sz w:val="28"/>
          <w:szCs w:val="28"/>
        </w:rPr>
        <w:t xml:space="preserve">Положення про освітні програми, за якими здійснюється підготовка здобувачів вищої освіти у </w:t>
      </w:r>
      <w:r w:rsidRPr="00E25846">
        <w:rPr>
          <w:rFonts w:ascii="Times New Roman" w:hAnsi="Times New Roman"/>
          <w:sz w:val="28"/>
          <w:szCs w:val="28"/>
        </w:rPr>
        <w:t>Харківсько</w:t>
      </w:r>
      <w:r w:rsidR="00070427" w:rsidRPr="00E25846">
        <w:rPr>
          <w:rFonts w:ascii="Times New Roman" w:hAnsi="Times New Roman"/>
          <w:sz w:val="28"/>
          <w:szCs w:val="28"/>
        </w:rPr>
        <w:t>му</w:t>
      </w:r>
      <w:r w:rsidRPr="00E25846">
        <w:rPr>
          <w:rFonts w:ascii="Times New Roman" w:hAnsi="Times New Roman"/>
          <w:sz w:val="28"/>
          <w:szCs w:val="28"/>
        </w:rPr>
        <w:t xml:space="preserve"> національно</w:t>
      </w:r>
      <w:r w:rsidR="00070427" w:rsidRPr="00E25846">
        <w:rPr>
          <w:rFonts w:ascii="Times New Roman" w:hAnsi="Times New Roman"/>
          <w:sz w:val="28"/>
          <w:szCs w:val="28"/>
        </w:rPr>
        <w:t>му університеті</w:t>
      </w:r>
      <w:r w:rsidRPr="00E25846">
        <w:rPr>
          <w:rFonts w:ascii="Times New Roman" w:hAnsi="Times New Roman"/>
          <w:sz w:val="28"/>
          <w:szCs w:val="28"/>
        </w:rPr>
        <w:t xml:space="preserve"> імені В. Н. Каразіна</w:t>
      </w:r>
      <w:r w:rsidR="00E25846" w:rsidRPr="00E25846">
        <w:rPr>
          <w:rFonts w:ascii="Times New Roman" w:hAnsi="Times New Roman"/>
          <w:sz w:val="28"/>
          <w:szCs w:val="28"/>
        </w:rPr>
        <w:t xml:space="preserve"> та </w:t>
      </w:r>
      <w:r w:rsidR="00E25846" w:rsidRPr="00E25846">
        <w:rPr>
          <w:rFonts w:ascii="Times New Roman" w:eastAsia="Times New Roman" w:hAnsi="Times New Roman"/>
          <w:sz w:val="28"/>
          <w:szCs w:val="28"/>
        </w:rPr>
        <w:t xml:space="preserve">рішення вченої ради факультету геології, географії, рекреації і туризму, протокол від 22 вересня 2025 </w:t>
      </w:r>
      <w:r w:rsidR="00E25846">
        <w:rPr>
          <w:rFonts w:ascii="Times New Roman" w:eastAsia="Times New Roman" w:hAnsi="Times New Roman"/>
          <w:sz w:val="28"/>
          <w:szCs w:val="28"/>
        </w:rPr>
        <w:t xml:space="preserve">року </w:t>
      </w:r>
      <w:r w:rsidR="00E25846" w:rsidRPr="00E25846">
        <w:rPr>
          <w:rFonts w:ascii="Times New Roman" w:eastAsia="Times New Roman" w:hAnsi="Times New Roman"/>
          <w:sz w:val="28"/>
          <w:szCs w:val="28"/>
        </w:rPr>
        <w:t>№ 13</w:t>
      </w:r>
      <w:r w:rsidRPr="00E25846">
        <w:rPr>
          <w:rFonts w:ascii="Times New Roman" w:hAnsi="Times New Roman"/>
          <w:sz w:val="28"/>
          <w:szCs w:val="28"/>
        </w:rPr>
        <w:t>, Вчена рада ухвалила:</w:t>
      </w:r>
    </w:p>
    <w:p w:rsidR="00070427" w:rsidRDefault="00070427" w:rsidP="007459E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F0FF4" w:rsidRDefault="00FF0FF4" w:rsidP="00FF0FF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1.</w:t>
      </w:r>
      <w:r w:rsidR="00893A8A">
        <w:rPr>
          <w:rFonts w:ascii="Times New Roman" w:hAnsi="Times New Roman"/>
          <w:spacing w:val="-6"/>
          <w:sz w:val="28"/>
          <w:szCs w:val="28"/>
        </w:rPr>
        <w:t> </w:t>
      </w:r>
      <w:r>
        <w:rPr>
          <w:rFonts w:ascii="Times New Roman" w:hAnsi="Times New Roman"/>
          <w:spacing w:val="-6"/>
          <w:sz w:val="28"/>
          <w:szCs w:val="28"/>
        </w:rPr>
        <w:t xml:space="preserve">Закрити освітні програми </w:t>
      </w:r>
      <w:r w:rsidR="00893A8A" w:rsidRPr="00893A8A">
        <w:rPr>
          <w:rFonts w:ascii="Times New Roman" w:hAnsi="Times New Roman"/>
          <w:spacing w:val="-6"/>
          <w:sz w:val="28"/>
          <w:szCs w:val="28"/>
        </w:rPr>
        <w:t xml:space="preserve"> першого (бакалаврського) </w:t>
      </w:r>
      <w:r>
        <w:rPr>
          <w:rFonts w:ascii="Times New Roman" w:hAnsi="Times New Roman"/>
          <w:spacing w:val="-6"/>
          <w:sz w:val="28"/>
          <w:szCs w:val="28"/>
        </w:rPr>
        <w:t xml:space="preserve">та другого (магістерського) рівня вищої освіти на факультеті </w:t>
      </w:r>
      <w:r w:rsidR="00893A8A" w:rsidRPr="00893A8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F0FF4">
        <w:rPr>
          <w:rFonts w:ascii="Times New Roman" w:hAnsi="Times New Roman"/>
          <w:spacing w:val="-6"/>
          <w:sz w:val="28"/>
          <w:szCs w:val="28"/>
        </w:rPr>
        <w:t>геології, географії, рекреації та туризм</w:t>
      </w:r>
      <w:r>
        <w:rPr>
          <w:rFonts w:ascii="Times New Roman" w:hAnsi="Times New Roman"/>
          <w:spacing w:val="-6"/>
          <w:sz w:val="28"/>
          <w:szCs w:val="28"/>
        </w:rPr>
        <w:t>у</w:t>
      </w:r>
      <w:r w:rsidR="00E25846">
        <w:rPr>
          <w:rFonts w:ascii="Times New Roman" w:hAnsi="Times New Roman"/>
          <w:spacing w:val="-6"/>
          <w:sz w:val="28"/>
          <w:szCs w:val="28"/>
        </w:rPr>
        <w:t>,</w:t>
      </w:r>
      <w:r>
        <w:rPr>
          <w:rFonts w:ascii="Times New Roman" w:hAnsi="Times New Roman"/>
          <w:spacing w:val="-6"/>
          <w:sz w:val="28"/>
          <w:szCs w:val="28"/>
        </w:rPr>
        <w:t xml:space="preserve"> та </w:t>
      </w:r>
      <w:r w:rsidR="008338E1" w:rsidRPr="00FF0FF4">
        <w:rPr>
          <w:rFonts w:ascii="Times New Roman" w:hAnsi="Times New Roman"/>
          <w:spacing w:val="-6"/>
          <w:sz w:val="28"/>
          <w:szCs w:val="28"/>
        </w:rPr>
        <w:t>виключ</w:t>
      </w:r>
      <w:r w:rsidR="008338E1">
        <w:rPr>
          <w:rFonts w:ascii="Times New Roman" w:hAnsi="Times New Roman"/>
          <w:spacing w:val="-6"/>
          <w:sz w:val="28"/>
          <w:szCs w:val="28"/>
        </w:rPr>
        <w:t xml:space="preserve">ити </w:t>
      </w:r>
      <w:r w:rsidRPr="00FF0FF4">
        <w:rPr>
          <w:rFonts w:ascii="Times New Roman" w:hAnsi="Times New Roman"/>
          <w:spacing w:val="-6"/>
          <w:sz w:val="28"/>
          <w:szCs w:val="28"/>
        </w:rPr>
        <w:t xml:space="preserve"> їх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F0FF4">
        <w:rPr>
          <w:rFonts w:ascii="Times New Roman" w:hAnsi="Times New Roman"/>
          <w:spacing w:val="-6"/>
          <w:sz w:val="28"/>
          <w:szCs w:val="28"/>
        </w:rPr>
        <w:t xml:space="preserve">з реєстру Єдиної електронної бази з питань освіти </w:t>
      </w:r>
      <w:r w:rsidR="00893A8A" w:rsidRPr="00893A8A">
        <w:rPr>
          <w:rFonts w:ascii="Times New Roman" w:hAnsi="Times New Roman"/>
          <w:spacing w:val="-6"/>
          <w:sz w:val="28"/>
          <w:szCs w:val="28"/>
        </w:rPr>
        <w:t>згідно з переліком (додаток 1).</w:t>
      </w:r>
    </w:p>
    <w:p w:rsidR="00FF0FF4" w:rsidRDefault="00FF0FF4" w:rsidP="00FF0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В.о. декану</w:t>
      </w:r>
      <w:r w:rsidRPr="00FF0FF4">
        <w:rPr>
          <w:rFonts w:ascii="Times New Roman" w:hAnsi="Times New Roman"/>
          <w:sz w:val="28"/>
          <w:szCs w:val="28"/>
        </w:rPr>
        <w:t xml:space="preserve"> факульт</w:t>
      </w:r>
      <w:r>
        <w:rPr>
          <w:rFonts w:ascii="Times New Roman" w:hAnsi="Times New Roman"/>
          <w:sz w:val="28"/>
          <w:szCs w:val="28"/>
        </w:rPr>
        <w:t>ету</w:t>
      </w:r>
      <w:r w:rsidRPr="00FF0FF4">
        <w:rPr>
          <w:rFonts w:ascii="Times New Roman" w:hAnsi="Times New Roman"/>
          <w:sz w:val="28"/>
          <w:szCs w:val="28"/>
        </w:rPr>
        <w:t xml:space="preserve"> геології, географії, рекреації та туризму</w:t>
      </w:r>
      <w:r>
        <w:rPr>
          <w:rFonts w:ascii="Times New Roman" w:hAnsi="Times New Roman"/>
          <w:sz w:val="28"/>
          <w:szCs w:val="28"/>
        </w:rPr>
        <w:t xml:space="preserve"> Катерині КРАВЧЕНКО</w:t>
      </w:r>
      <w:r w:rsidRPr="00FF0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10 листопада 2025 року в установленому порядку забезпечити виключення освітніх програм з  </w:t>
      </w:r>
      <w:r w:rsidR="008338E1" w:rsidRPr="00FF0FF4">
        <w:rPr>
          <w:rFonts w:ascii="Times New Roman" w:hAnsi="Times New Roman"/>
          <w:sz w:val="28"/>
          <w:szCs w:val="28"/>
        </w:rPr>
        <w:t xml:space="preserve">Єдиної </w:t>
      </w:r>
      <w:r w:rsidRPr="00FF0FF4">
        <w:rPr>
          <w:rFonts w:ascii="Times New Roman" w:hAnsi="Times New Roman"/>
          <w:sz w:val="28"/>
          <w:szCs w:val="28"/>
        </w:rPr>
        <w:t>електронної бази з питань освіти</w:t>
      </w:r>
      <w:r>
        <w:rPr>
          <w:rFonts w:ascii="Times New Roman" w:hAnsi="Times New Roman"/>
          <w:sz w:val="28"/>
          <w:szCs w:val="28"/>
        </w:rPr>
        <w:t>.</w:t>
      </w:r>
    </w:p>
    <w:p w:rsidR="00F309B1" w:rsidRDefault="00F309B1" w:rsidP="00C21F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09B1" w:rsidRDefault="00F309B1" w:rsidP="00C21F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09B1" w:rsidRDefault="00F309B1" w:rsidP="00C21F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09B1" w:rsidRPr="00687812" w:rsidRDefault="00F309B1" w:rsidP="00C21F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5F42" w:rsidRPr="00687812" w:rsidRDefault="005D5F42" w:rsidP="00BA356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87812">
        <w:rPr>
          <w:rFonts w:ascii="Times New Roman" w:hAnsi="Times New Roman"/>
          <w:i/>
          <w:sz w:val="28"/>
          <w:szCs w:val="28"/>
        </w:rPr>
        <w:t>Відповідальний: проректор</w:t>
      </w:r>
      <w:r w:rsidR="00FF0FF4">
        <w:rPr>
          <w:rFonts w:ascii="Times New Roman" w:hAnsi="Times New Roman"/>
          <w:i/>
          <w:sz w:val="28"/>
          <w:szCs w:val="28"/>
        </w:rPr>
        <w:t xml:space="preserve"> з науково-педагогічної роботи Борис САМОРОДОВ</w:t>
      </w:r>
      <w:r w:rsidRPr="00687812">
        <w:rPr>
          <w:rFonts w:ascii="Times New Roman" w:hAnsi="Times New Roman"/>
          <w:i/>
          <w:sz w:val="28"/>
          <w:szCs w:val="28"/>
        </w:rPr>
        <w:t>.</w:t>
      </w:r>
    </w:p>
    <w:p w:rsidR="005D5F42" w:rsidRPr="00687812" w:rsidRDefault="005D5F42" w:rsidP="00BA356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87812">
        <w:rPr>
          <w:rFonts w:ascii="Times New Roman" w:hAnsi="Times New Roman"/>
          <w:i/>
          <w:sz w:val="28"/>
          <w:szCs w:val="28"/>
        </w:rPr>
        <w:t xml:space="preserve">Термін виконання: до </w:t>
      </w:r>
      <w:r w:rsidR="00FF0FF4">
        <w:rPr>
          <w:rFonts w:ascii="Times New Roman" w:hAnsi="Times New Roman"/>
          <w:i/>
          <w:sz w:val="28"/>
          <w:szCs w:val="28"/>
        </w:rPr>
        <w:t xml:space="preserve">10 </w:t>
      </w:r>
      <w:r w:rsidRPr="00687812">
        <w:rPr>
          <w:rFonts w:ascii="Times New Roman" w:hAnsi="Times New Roman"/>
          <w:i/>
          <w:sz w:val="28"/>
          <w:szCs w:val="28"/>
        </w:rPr>
        <w:t xml:space="preserve"> </w:t>
      </w:r>
      <w:r w:rsidR="00E25846">
        <w:rPr>
          <w:rFonts w:ascii="Times New Roman" w:hAnsi="Times New Roman"/>
          <w:i/>
          <w:sz w:val="28"/>
          <w:szCs w:val="28"/>
        </w:rPr>
        <w:t xml:space="preserve">листопада </w:t>
      </w:r>
      <w:r w:rsidRPr="00687812">
        <w:rPr>
          <w:rFonts w:ascii="Times New Roman" w:hAnsi="Times New Roman"/>
          <w:i/>
          <w:sz w:val="28"/>
          <w:szCs w:val="28"/>
        </w:rPr>
        <w:t xml:space="preserve"> 202</w:t>
      </w:r>
      <w:r w:rsidR="00AD26AC" w:rsidRPr="00687812">
        <w:rPr>
          <w:rFonts w:ascii="Times New Roman" w:hAnsi="Times New Roman"/>
          <w:i/>
          <w:sz w:val="28"/>
          <w:szCs w:val="28"/>
        </w:rPr>
        <w:t>5</w:t>
      </w:r>
      <w:r w:rsidRPr="00687812">
        <w:rPr>
          <w:rFonts w:ascii="Times New Roman" w:hAnsi="Times New Roman"/>
          <w:i/>
          <w:sz w:val="28"/>
          <w:szCs w:val="28"/>
        </w:rPr>
        <w:t xml:space="preserve"> року.</w:t>
      </w:r>
    </w:p>
    <w:p w:rsidR="005D5F42" w:rsidRDefault="005D5F42" w:rsidP="00BA356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25846" w:rsidRDefault="00E25846" w:rsidP="00BA356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B4914" w:rsidRDefault="00BB491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/>
          <w:i/>
          <w:sz w:val="28"/>
          <w:szCs w:val="28"/>
          <w:highlight w:val="white"/>
        </w:rPr>
        <w:br w:type="page"/>
      </w:r>
    </w:p>
    <w:p w:rsidR="00E25846" w:rsidRDefault="00E25846" w:rsidP="000E7B1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bookmarkStart w:id="0" w:name="_GoBack"/>
      <w:bookmarkEnd w:id="0"/>
    </w:p>
    <w:p w:rsidR="00E25846" w:rsidRDefault="00E25846" w:rsidP="00E258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25846">
        <w:rPr>
          <w:rFonts w:ascii="Times New Roman" w:eastAsia="Times New Roman" w:hAnsi="Times New Roman"/>
          <w:sz w:val="24"/>
          <w:szCs w:val="24"/>
        </w:rPr>
        <w:t>Додаток  1</w:t>
      </w:r>
    </w:p>
    <w:p w:rsidR="00E25846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5846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5846" w:rsidRPr="00AA51D8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A51D8">
        <w:rPr>
          <w:rFonts w:ascii="Times New Roman" w:eastAsia="Times New Roman" w:hAnsi="Times New Roman"/>
          <w:sz w:val="28"/>
          <w:szCs w:val="28"/>
        </w:rPr>
        <w:t>ПЕРЕЛІК</w:t>
      </w:r>
    </w:p>
    <w:p w:rsidR="00AA51D8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A51D8">
        <w:rPr>
          <w:rFonts w:ascii="Times New Roman" w:eastAsia="Times New Roman" w:hAnsi="Times New Roman"/>
          <w:sz w:val="28"/>
          <w:szCs w:val="28"/>
        </w:rPr>
        <w:t xml:space="preserve">закритих освітніх програм  першого (бакалаврського) та другого (магістерського) рівня вищої освіти на факультеті  геології, </w:t>
      </w:r>
    </w:p>
    <w:p w:rsidR="00E25846" w:rsidRPr="00AA51D8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A51D8">
        <w:rPr>
          <w:rFonts w:ascii="Times New Roman" w:eastAsia="Times New Roman" w:hAnsi="Times New Roman"/>
          <w:sz w:val="28"/>
          <w:szCs w:val="28"/>
        </w:rPr>
        <w:t>географії, рекреації та туризм</w:t>
      </w:r>
    </w:p>
    <w:p w:rsidR="00E25846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5846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5846" w:rsidRDefault="00894277" w:rsidP="00E258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1. </w:t>
      </w:r>
      <w:r w:rsidR="00252538">
        <w:rPr>
          <w:rFonts w:ascii="Times New Roman" w:eastAsia="Times New Roman" w:hAnsi="Times New Roman"/>
          <w:sz w:val="28"/>
          <w:szCs w:val="28"/>
        </w:rPr>
        <w:t>Освітньо-</w:t>
      </w:r>
      <w:r w:rsidR="00AA51D8">
        <w:rPr>
          <w:rFonts w:ascii="Times New Roman" w:eastAsia="Times New Roman" w:hAnsi="Times New Roman"/>
          <w:sz w:val="28"/>
          <w:szCs w:val="28"/>
        </w:rPr>
        <w:t>професійн</w:t>
      </w:r>
      <w:r w:rsidR="00252538">
        <w:rPr>
          <w:rFonts w:ascii="Times New Roman" w:eastAsia="Times New Roman" w:hAnsi="Times New Roman"/>
          <w:sz w:val="28"/>
          <w:szCs w:val="28"/>
        </w:rPr>
        <w:t>а</w:t>
      </w:r>
      <w:r w:rsidR="00AA51D8">
        <w:rPr>
          <w:rFonts w:ascii="Times New Roman" w:eastAsia="Times New Roman" w:hAnsi="Times New Roman"/>
          <w:sz w:val="28"/>
          <w:szCs w:val="28"/>
        </w:rPr>
        <w:t xml:space="preserve"> програм</w:t>
      </w:r>
      <w:r w:rsidR="00252538">
        <w:rPr>
          <w:rFonts w:ascii="Times New Roman" w:eastAsia="Times New Roman" w:hAnsi="Times New Roman"/>
          <w:sz w:val="28"/>
          <w:szCs w:val="28"/>
        </w:rPr>
        <w:t>а</w:t>
      </w:r>
      <w:r w:rsidR="00AA51D8">
        <w:rPr>
          <w:rFonts w:ascii="Times New Roman" w:eastAsia="Times New Roman" w:hAnsi="Times New Roman"/>
          <w:sz w:val="28"/>
          <w:szCs w:val="28"/>
        </w:rPr>
        <w:t xml:space="preserve"> 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 xml:space="preserve">«Географія, природознавство та спортивно-туристська робота» </w:t>
      </w:r>
      <w:r w:rsidR="00AA51D8">
        <w:rPr>
          <w:rFonts w:ascii="Times New Roman" w:eastAsia="Times New Roman" w:hAnsi="Times New Roman"/>
          <w:sz w:val="28"/>
          <w:szCs w:val="28"/>
        </w:rPr>
        <w:t>(</w:t>
      </w:r>
      <w:r w:rsidR="00AA51D8" w:rsidRPr="00AA51D8">
        <w:rPr>
          <w:rFonts w:ascii="Times New Roman" w:eastAsia="Times New Roman" w:hAnsi="Times New Roman"/>
          <w:sz w:val="28"/>
          <w:szCs w:val="28"/>
        </w:rPr>
        <w:t xml:space="preserve">ID </w:t>
      </w:r>
      <w:r w:rsidR="00AA51D8">
        <w:rPr>
          <w:rFonts w:ascii="Times New Roman" w:eastAsia="Times New Roman" w:hAnsi="Times New Roman"/>
          <w:sz w:val="28"/>
          <w:szCs w:val="28"/>
        </w:rPr>
        <w:t>– </w:t>
      </w:r>
      <w:r w:rsidR="00AA51D8" w:rsidRPr="00AA51D8">
        <w:rPr>
          <w:rFonts w:ascii="Times New Roman" w:eastAsia="Times New Roman" w:hAnsi="Times New Roman"/>
          <w:sz w:val="28"/>
          <w:szCs w:val="28"/>
        </w:rPr>
        <w:t>25442</w:t>
      </w:r>
      <w:r w:rsidR="00AA51D8">
        <w:rPr>
          <w:rFonts w:ascii="Times New Roman" w:eastAsia="Times New Roman" w:hAnsi="Times New Roman"/>
          <w:sz w:val="28"/>
          <w:szCs w:val="28"/>
        </w:rPr>
        <w:t>),</w:t>
      </w:r>
      <w:r w:rsidR="00AA51D8" w:rsidRPr="00AA51D8">
        <w:rPr>
          <w:rFonts w:ascii="Times New Roman" w:eastAsia="Times New Roman" w:hAnsi="Times New Roman"/>
          <w:sz w:val="28"/>
          <w:szCs w:val="28"/>
        </w:rPr>
        <w:t xml:space="preserve"> першого</w:t>
      </w:r>
      <w:r w:rsidR="00AA51D8">
        <w:rPr>
          <w:rFonts w:ascii="Times New Roman" w:eastAsia="Times New Roman" w:hAnsi="Times New Roman"/>
          <w:sz w:val="28"/>
          <w:szCs w:val="28"/>
        </w:rPr>
        <w:t xml:space="preserve"> (бакалаврськ</w:t>
      </w:r>
      <w:r w:rsidR="00AA51D8" w:rsidRPr="00AA51D8">
        <w:rPr>
          <w:rFonts w:ascii="Times New Roman" w:eastAsia="Times New Roman" w:hAnsi="Times New Roman"/>
          <w:sz w:val="28"/>
          <w:szCs w:val="28"/>
        </w:rPr>
        <w:t xml:space="preserve">ого) рівня вищої освіти 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>з</w:t>
      </w:r>
      <w:r w:rsidR="00AA51D8">
        <w:rPr>
          <w:rFonts w:ascii="Times New Roman" w:eastAsia="Times New Roman" w:hAnsi="Times New Roman"/>
          <w:sz w:val="28"/>
          <w:szCs w:val="28"/>
        </w:rPr>
        <w:t>і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 xml:space="preserve"> спеціальн</w:t>
      </w:r>
      <w:r w:rsidR="00AA51D8">
        <w:rPr>
          <w:rFonts w:ascii="Times New Roman" w:eastAsia="Times New Roman" w:hAnsi="Times New Roman"/>
          <w:sz w:val="28"/>
          <w:szCs w:val="28"/>
        </w:rPr>
        <w:t>о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>ст</w:t>
      </w:r>
      <w:r w:rsidR="00AA51D8">
        <w:rPr>
          <w:rFonts w:ascii="Times New Roman" w:eastAsia="Times New Roman" w:hAnsi="Times New Roman"/>
          <w:sz w:val="28"/>
          <w:szCs w:val="28"/>
        </w:rPr>
        <w:t>і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 xml:space="preserve"> 014 Середня освіта, предметн</w:t>
      </w:r>
      <w:r w:rsidR="00AA51D8">
        <w:rPr>
          <w:rFonts w:ascii="Times New Roman" w:eastAsia="Times New Roman" w:hAnsi="Times New Roman"/>
          <w:sz w:val="28"/>
          <w:szCs w:val="28"/>
        </w:rPr>
        <w:t>а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 xml:space="preserve"> спеціальніст</w:t>
      </w:r>
      <w:r w:rsidR="00AA51D8">
        <w:rPr>
          <w:rFonts w:ascii="Times New Roman" w:eastAsia="Times New Roman" w:hAnsi="Times New Roman"/>
          <w:sz w:val="28"/>
          <w:szCs w:val="28"/>
        </w:rPr>
        <w:t>ь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 xml:space="preserve"> 014.07 Середня освіта (Географія);</w:t>
      </w:r>
    </w:p>
    <w:p w:rsidR="00252538" w:rsidRDefault="00252538" w:rsidP="002525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</w:t>
      </w:r>
      <w:r w:rsidRPr="00252538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52538">
        <w:rPr>
          <w:rFonts w:ascii="Times New Roman" w:eastAsia="Times New Roman" w:hAnsi="Times New Roman"/>
          <w:sz w:val="28"/>
          <w:szCs w:val="28"/>
        </w:rPr>
        <w:t>«Геологія»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Pr="00AA51D8">
        <w:rPr>
          <w:rFonts w:ascii="Times New Roman" w:eastAsia="Times New Roman" w:hAnsi="Times New Roman"/>
          <w:sz w:val="28"/>
          <w:szCs w:val="28"/>
        </w:rPr>
        <w:t xml:space="preserve">ID 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AA51D8">
        <w:rPr>
          <w:rFonts w:ascii="Times New Roman" w:eastAsia="Times New Roman" w:hAnsi="Times New Roman"/>
          <w:sz w:val="28"/>
          <w:szCs w:val="28"/>
        </w:rPr>
        <w:t>3188</w:t>
      </w:r>
      <w:r>
        <w:rPr>
          <w:rFonts w:ascii="Times New Roman" w:eastAsia="Times New Roman" w:hAnsi="Times New Roman"/>
          <w:sz w:val="28"/>
          <w:szCs w:val="28"/>
        </w:rPr>
        <w:t xml:space="preserve">), </w:t>
      </w:r>
      <w:r w:rsidRPr="00252538">
        <w:rPr>
          <w:rFonts w:ascii="Times New Roman" w:eastAsia="Times New Roman" w:hAnsi="Times New Roman"/>
          <w:sz w:val="28"/>
          <w:szCs w:val="28"/>
        </w:rPr>
        <w:t>першого (бакалаврського) рівня вищої освіти зі спеціальності</w:t>
      </w:r>
      <w:r>
        <w:rPr>
          <w:rFonts w:ascii="Times New Roman" w:eastAsia="Times New Roman" w:hAnsi="Times New Roman"/>
          <w:sz w:val="28"/>
          <w:szCs w:val="28"/>
        </w:rPr>
        <w:t xml:space="preserve"> 103 </w:t>
      </w:r>
      <w:r w:rsidRPr="00AA51D8">
        <w:rPr>
          <w:rFonts w:ascii="Times New Roman" w:eastAsia="Times New Roman" w:hAnsi="Times New Roman"/>
          <w:sz w:val="28"/>
          <w:szCs w:val="28"/>
        </w:rPr>
        <w:t>Науки про Землю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52538" w:rsidRDefault="00252538" w:rsidP="002525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</w:t>
      </w:r>
      <w:r w:rsidRPr="00252538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1D8">
        <w:rPr>
          <w:rFonts w:ascii="Times New Roman" w:eastAsia="Times New Roman" w:hAnsi="Times New Roman"/>
          <w:sz w:val="28"/>
          <w:szCs w:val="28"/>
        </w:rPr>
        <w:t>«Географія»</w:t>
      </w:r>
      <w:r w:rsidRPr="0025253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Pr="00AA51D8">
        <w:rPr>
          <w:rFonts w:ascii="Times New Roman" w:eastAsia="Times New Roman" w:hAnsi="Times New Roman"/>
          <w:sz w:val="28"/>
          <w:szCs w:val="28"/>
        </w:rPr>
        <w:t>ID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AA51D8">
        <w:rPr>
          <w:rFonts w:ascii="Times New Roman" w:eastAsia="Times New Roman" w:hAnsi="Times New Roman"/>
          <w:sz w:val="28"/>
          <w:szCs w:val="28"/>
        </w:rPr>
        <w:t>3130</w:t>
      </w:r>
      <w:r>
        <w:rPr>
          <w:rFonts w:ascii="Times New Roman" w:eastAsia="Times New Roman" w:hAnsi="Times New Roman"/>
          <w:sz w:val="28"/>
          <w:szCs w:val="28"/>
        </w:rPr>
        <w:t xml:space="preserve">), </w:t>
      </w:r>
      <w:r w:rsidRPr="00252538">
        <w:rPr>
          <w:rFonts w:ascii="Times New Roman" w:eastAsia="Times New Roman" w:hAnsi="Times New Roman"/>
          <w:sz w:val="28"/>
          <w:szCs w:val="28"/>
        </w:rPr>
        <w:t>першого (бакалаврського) рівня вищої освіти зі спеціальності 103 Науки про Землю;</w:t>
      </w:r>
    </w:p>
    <w:p w:rsidR="00252538" w:rsidRPr="00252538" w:rsidRDefault="00252538" w:rsidP="002525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4. </w:t>
      </w:r>
      <w:r w:rsidRPr="00252538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1D8">
        <w:rPr>
          <w:rFonts w:ascii="Times New Roman" w:eastAsia="Times New Roman" w:hAnsi="Times New Roman"/>
          <w:sz w:val="28"/>
          <w:szCs w:val="28"/>
        </w:rPr>
        <w:t>«Рекреаційна гідрогеологія»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Pr="00AA51D8">
        <w:rPr>
          <w:rFonts w:ascii="Times New Roman" w:eastAsia="Times New Roman" w:hAnsi="Times New Roman"/>
          <w:sz w:val="28"/>
          <w:szCs w:val="28"/>
        </w:rPr>
        <w:t>ID</w:t>
      </w:r>
      <w:r w:rsidR="00063F68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– </w:t>
      </w:r>
      <w:r w:rsidRPr="00AA51D8">
        <w:rPr>
          <w:rFonts w:ascii="Times New Roman" w:eastAsia="Times New Roman" w:hAnsi="Times New Roman"/>
          <w:sz w:val="28"/>
          <w:szCs w:val="28"/>
        </w:rPr>
        <w:t>29980</w:t>
      </w:r>
      <w:r>
        <w:rPr>
          <w:rFonts w:ascii="Times New Roman" w:eastAsia="Times New Roman" w:hAnsi="Times New Roman"/>
          <w:sz w:val="28"/>
          <w:szCs w:val="28"/>
        </w:rPr>
        <w:t xml:space="preserve">), </w:t>
      </w:r>
      <w:r w:rsidR="00063F68" w:rsidRPr="00063F68">
        <w:rPr>
          <w:rFonts w:ascii="Times New Roman" w:eastAsia="Times New Roman" w:hAnsi="Times New Roman"/>
          <w:sz w:val="28"/>
          <w:szCs w:val="28"/>
        </w:rPr>
        <w:t>першого (бакалаврського) рівня вищої освіти зі спеціальності 103</w:t>
      </w:r>
      <w:r w:rsidR="008338E1">
        <w:rPr>
          <w:rFonts w:ascii="Times New Roman" w:eastAsia="Times New Roman" w:hAnsi="Times New Roman"/>
          <w:sz w:val="28"/>
          <w:szCs w:val="28"/>
        </w:rPr>
        <w:t> </w:t>
      </w:r>
      <w:r w:rsidR="00063F68" w:rsidRPr="00063F68">
        <w:rPr>
          <w:rFonts w:ascii="Times New Roman" w:eastAsia="Times New Roman" w:hAnsi="Times New Roman"/>
          <w:sz w:val="28"/>
          <w:szCs w:val="28"/>
        </w:rPr>
        <w:t>Науки про Землю;</w:t>
      </w:r>
    </w:p>
    <w:p w:rsidR="00AA51D8" w:rsidRDefault="00063F68" w:rsidP="00E258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894277">
        <w:rPr>
          <w:rFonts w:ascii="Times New Roman" w:eastAsia="Times New Roman" w:hAnsi="Times New Roman"/>
          <w:sz w:val="28"/>
          <w:szCs w:val="28"/>
        </w:rPr>
        <w:t>. 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 xml:space="preserve">Освітньо-професійна програма 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E25846" w:rsidRPr="00AA51D8">
        <w:rPr>
          <w:rFonts w:ascii="Times New Roman" w:eastAsia="Times New Roman" w:hAnsi="Times New Roman"/>
          <w:sz w:val="28"/>
          <w:szCs w:val="28"/>
        </w:rPr>
        <w:t>Геоурбаністика</w:t>
      </w:r>
      <w:proofErr w:type="spellEnd"/>
      <w:r w:rsidR="00E25846" w:rsidRPr="00AA51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E25846" w:rsidRPr="00AA51D8">
        <w:rPr>
          <w:rFonts w:ascii="Times New Roman" w:eastAsia="Times New Roman" w:hAnsi="Times New Roman"/>
          <w:sz w:val="28"/>
          <w:szCs w:val="28"/>
        </w:rPr>
        <w:t>регіоналістика</w:t>
      </w:r>
      <w:proofErr w:type="spellEnd"/>
      <w:r w:rsidR="00E25846" w:rsidRPr="00AA51D8">
        <w:rPr>
          <w:rFonts w:ascii="Times New Roman" w:eastAsia="Times New Roman" w:hAnsi="Times New Roman"/>
          <w:sz w:val="28"/>
          <w:szCs w:val="28"/>
        </w:rPr>
        <w:t xml:space="preserve"> та країнознавство» </w:t>
      </w:r>
      <w:r w:rsidR="00AA51D8">
        <w:rPr>
          <w:rFonts w:ascii="Times New Roman" w:eastAsia="Times New Roman" w:hAnsi="Times New Roman"/>
          <w:sz w:val="28"/>
          <w:szCs w:val="28"/>
        </w:rPr>
        <w:t>(</w:t>
      </w:r>
      <w:r w:rsidR="00AA51D8" w:rsidRPr="00AA51D8">
        <w:rPr>
          <w:rFonts w:ascii="Times New Roman" w:eastAsia="Times New Roman" w:hAnsi="Times New Roman"/>
          <w:sz w:val="28"/>
          <w:szCs w:val="28"/>
        </w:rPr>
        <w:t>ID</w:t>
      </w:r>
      <w:r w:rsidR="00894277">
        <w:rPr>
          <w:rFonts w:ascii="Times New Roman" w:eastAsia="Times New Roman" w:hAnsi="Times New Roman"/>
          <w:sz w:val="28"/>
          <w:szCs w:val="28"/>
        </w:rPr>
        <w:t xml:space="preserve"> </w:t>
      </w:r>
      <w:r w:rsidR="00894277" w:rsidRPr="00894277">
        <w:rPr>
          <w:rFonts w:ascii="Times New Roman" w:eastAsia="Times New Roman" w:hAnsi="Times New Roman"/>
          <w:sz w:val="28"/>
          <w:szCs w:val="28"/>
        </w:rPr>
        <w:t>–</w:t>
      </w:r>
      <w:r w:rsidR="00AA51D8" w:rsidRPr="00AA51D8">
        <w:rPr>
          <w:rFonts w:ascii="Times New Roman" w:eastAsia="Times New Roman" w:hAnsi="Times New Roman"/>
          <w:sz w:val="28"/>
          <w:szCs w:val="28"/>
        </w:rPr>
        <w:t xml:space="preserve"> 29986</w:t>
      </w:r>
      <w:r w:rsidR="00AA51D8">
        <w:rPr>
          <w:rFonts w:ascii="Times New Roman" w:eastAsia="Times New Roman" w:hAnsi="Times New Roman"/>
          <w:sz w:val="28"/>
          <w:szCs w:val="28"/>
        </w:rPr>
        <w:t xml:space="preserve">), </w:t>
      </w:r>
      <w:r w:rsidR="00AA51D8" w:rsidRPr="00AA51D8">
        <w:rPr>
          <w:rFonts w:ascii="Times New Roman" w:eastAsia="Times New Roman" w:hAnsi="Times New Roman"/>
          <w:sz w:val="28"/>
          <w:szCs w:val="28"/>
        </w:rPr>
        <w:t xml:space="preserve">першого (бакалаврського) рівня вищої освіти 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>з</w:t>
      </w:r>
      <w:r w:rsidR="00AA51D8">
        <w:rPr>
          <w:rFonts w:ascii="Times New Roman" w:eastAsia="Times New Roman" w:hAnsi="Times New Roman"/>
          <w:sz w:val="28"/>
          <w:szCs w:val="28"/>
        </w:rPr>
        <w:t>і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 xml:space="preserve"> спеціальн</w:t>
      </w:r>
      <w:r w:rsidR="00AA51D8">
        <w:rPr>
          <w:rFonts w:ascii="Times New Roman" w:eastAsia="Times New Roman" w:hAnsi="Times New Roman"/>
          <w:sz w:val="28"/>
          <w:szCs w:val="28"/>
        </w:rPr>
        <w:t>о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>ст</w:t>
      </w:r>
      <w:r w:rsidR="00AA51D8">
        <w:rPr>
          <w:rFonts w:ascii="Times New Roman" w:eastAsia="Times New Roman" w:hAnsi="Times New Roman"/>
          <w:sz w:val="28"/>
          <w:szCs w:val="28"/>
        </w:rPr>
        <w:t>і 106 Географія;</w:t>
      </w:r>
    </w:p>
    <w:p w:rsidR="00AA51D8" w:rsidRDefault="00063F68" w:rsidP="00E258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894277">
        <w:rPr>
          <w:rFonts w:ascii="Times New Roman" w:eastAsia="Times New Roman" w:hAnsi="Times New Roman"/>
          <w:sz w:val="28"/>
          <w:szCs w:val="28"/>
        </w:rPr>
        <w:t>. 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 xml:space="preserve">Освітньо-професійна програма </w:t>
      </w:r>
      <w:r w:rsidR="00AA51D8" w:rsidRPr="00AA51D8">
        <w:rPr>
          <w:rFonts w:ascii="Times New Roman" w:eastAsia="Times New Roman" w:hAnsi="Times New Roman"/>
          <w:sz w:val="28"/>
          <w:szCs w:val="28"/>
        </w:rPr>
        <w:t xml:space="preserve">«Географія» </w:t>
      </w:r>
      <w:r w:rsidR="00AA51D8">
        <w:rPr>
          <w:rFonts w:ascii="Times New Roman" w:eastAsia="Times New Roman" w:hAnsi="Times New Roman"/>
          <w:sz w:val="28"/>
          <w:szCs w:val="28"/>
        </w:rPr>
        <w:t>(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>ID</w:t>
      </w:r>
      <w:r w:rsidR="00894277">
        <w:rPr>
          <w:rFonts w:ascii="Times New Roman" w:eastAsia="Times New Roman" w:hAnsi="Times New Roman"/>
          <w:sz w:val="28"/>
          <w:szCs w:val="28"/>
        </w:rPr>
        <w:t xml:space="preserve"> </w:t>
      </w:r>
      <w:r w:rsidR="00894277" w:rsidRPr="00894277">
        <w:rPr>
          <w:rFonts w:ascii="Times New Roman" w:eastAsia="Times New Roman" w:hAnsi="Times New Roman"/>
          <w:sz w:val="28"/>
          <w:szCs w:val="28"/>
        </w:rPr>
        <w:t>–</w:t>
      </w:r>
      <w:r w:rsidR="00894277">
        <w:rPr>
          <w:rFonts w:ascii="Times New Roman" w:eastAsia="Times New Roman" w:hAnsi="Times New Roman"/>
          <w:sz w:val="28"/>
          <w:szCs w:val="28"/>
        </w:rPr>
        <w:t xml:space="preserve"> 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>21017</w:t>
      </w:r>
      <w:r w:rsidR="00AA51D8">
        <w:rPr>
          <w:rFonts w:ascii="Times New Roman" w:eastAsia="Times New Roman" w:hAnsi="Times New Roman"/>
          <w:sz w:val="28"/>
          <w:szCs w:val="28"/>
        </w:rPr>
        <w:t>)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>,</w:t>
      </w:r>
      <w:r w:rsidR="00AA51D8">
        <w:rPr>
          <w:rFonts w:ascii="Times New Roman" w:eastAsia="Times New Roman" w:hAnsi="Times New Roman"/>
          <w:sz w:val="28"/>
          <w:szCs w:val="28"/>
        </w:rPr>
        <w:t xml:space="preserve"> </w:t>
      </w:r>
      <w:r w:rsidR="00AA51D8" w:rsidRPr="00AA51D8">
        <w:rPr>
          <w:rFonts w:ascii="Times New Roman" w:eastAsia="Times New Roman" w:hAnsi="Times New Roman"/>
          <w:sz w:val="28"/>
          <w:szCs w:val="28"/>
        </w:rPr>
        <w:t>першого (бакалаврського) рівня вищої освіти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 xml:space="preserve"> з</w:t>
      </w:r>
      <w:r w:rsidR="00AA51D8">
        <w:rPr>
          <w:rFonts w:ascii="Times New Roman" w:eastAsia="Times New Roman" w:hAnsi="Times New Roman"/>
          <w:sz w:val="28"/>
          <w:szCs w:val="28"/>
        </w:rPr>
        <w:t>і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 xml:space="preserve"> спеціальн</w:t>
      </w:r>
      <w:r w:rsidR="00AA51D8">
        <w:rPr>
          <w:rFonts w:ascii="Times New Roman" w:eastAsia="Times New Roman" w:hAnsi="Times New Roman"/>
          <w:sz w:val="28"/>
          <w:szCs w:val="28"/>
        </w:rPr>
        <w:t>о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>ст</w:t>
      </w:r>
      <w:r w:rsidR="00AA51D8">
        <w:rPr>
          <w:rFonts w:ascii="Times New Roman" w:eastAsia="Times New Roman" w:hAnsi="Times New Roman"/>
          <w:sz w:val="28"/>
          <w:szCs w:val="28"/>
        </w:rPr>
        <w:t>і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 xml:space="preserve"> 106 Географія</w:t>
      </w:r>
      <w:r w:rsidR="00AA51D8">
        <w:rPr>
          <w:rFonts w:ascii="Times New Roman" w:eastAsia="Times New Roman" w:hAnsi="Times New Roman"/>
          <w:sz w:val="28"/>
          <w:szCs w:val="28"/>
        </w:rPr>
        <w:t>;</w:t>
      </w:r>
    </w:p>
    <w:p w:rsidR="00894277" w:rsidRDefault="00063F68" w:rsidP="00E258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894277">
        <w:rPr>
          <w:rFonts w:ascii="Times New Roman" w:eastAsia="Times New Roman" w:hAnsi="Times New Roman"/>
          <w:sz w:val="28"/>
          <w:szCs w:val="28"/>
        </w:rPr>
        <w:t>. 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 xml:space="preserve">Освітньо-професійна програма </w:t>
      </w:r>
      <w:r w:rsidR="00894277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894277">
        <w:rPr>
          <w:rFonts w:ascii="Times New Roman" w:eastAsia="Times New Roman" w:hAnsi="Times New Roman"/>
          <w:sz w:val="28"/>
          <w:szCs w:val="28"/>
        </w:rPr>
        <w:t>Інвайронментологія</w:t>
      </w:r>
      <w:proofErr w:type="spellEnd"/>
      <w:r w:rsidR="00894277">
        <w:rPr>
          <w:rFonts w:ascii="Times New Roman" w:eastAsia="Times New Roman" w:hAnsi="Times New Roman"/>
          <w:sz w:val="28"/>
          <w:szCs w:val="28"/>
        </w:rPr>
        <w:t>» (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>ID</w:t>
      </w:r>
      <w:r w:rsidR="00894277">
        <w:rPr>
          <w:rFonts w:ascii="Times New Roman" w:eastAsia="Times New Roman" w:hAnsi="Times New Roman"/>
          <w:sz w:val="28"/>
          <w:szCs w:val="28"/>
        </w:rPr>
        <w:t xml:space="preserve"> </w:t>
      </w:r>
      <w:r w:rsidR="00894277" w:rsidRPr="00894277">
        <w:rPr>
          <w:rFonts w:ascii="Times New Roman" w:eastAsia="Times New Roman" w:hAnsi="Times New Roman"/>
          <w:sz w:val="28"/>
          <w:szCs w:val="28"/>
        </w:rPr>
        <w:t>–</w:t>
      </w:r>
      <w:r w:rsidR="00E25846" w:rsidRPr="00AA51D8">
        <w:rPr>
          <w:rFonts w:ascii="Times New Roman" w:eastAsia="Times New Roman" w:hAnsi="Times New Roman"/>
          <w:sz w:val="28"/>
          <w:szCs w:val="28"/>
        </w:rPr>
        <w:t xml:space="preserve"> 29985</w:t>
      </w:r>
      <w:r w:rsidR="00894277">
        <w:rPr>
          <w:rFonts w:ascii="Times New Roman" w:eastAsia="Times New Roman" w:hAnsi="Times New Roman"/>
          <w:sz w:val="28"/>
          <w:szCs w:val="28"/>
        </w:rPr>
        <w:t xml:space="preserve">), </w:t>
      </w:r>
      <w:r w:rsidR="00894277" w:rsidRPr="00894277">
        <w:rPr>
          <w:rFonts w:ascii="Times New Roman" w:eastAsia="Times New Roman" w:hAnsi="Times New Roman"/>
          <w:sz w:val="28"/>
          <w:szCs w:val="28"/>
        </w:rPr>
        <w:t>першого (бакалаврського) рівня вищої освіти зі спеціальності 106 Географія;</w:t>
      </w:r>
    </w:p>
    <w:p w:rsidR="00063F68" w:rsidRDefault="008338E1" w:rsidP="008338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8. </w:t>
      </w:r>
      <w:r w:rsidRPr="008338E1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1D8">
        <w:rPr>
          <w:rFonts w:ascii="Times New Roman" w:eastAsia="Times New Roman" w:hAnsi="Times New Roman"/>
          <w:sz w:val="28"/>
          <w:szCs w:val="28"/>
        </w:rPr>
        <w:t>«Економічна та соціальна географія</w:t>
      </w:r>
      <w:r>
        <w:rPr>
          <w:rFonts w:ascii="Times New Roman" w:eastAsia="Times New Roman" w:hAnsi="Times New Roman"/>
          <w:sz w:val="28"/>
          <w:szCs w:val="28"/>
        </w:rPr>
        <w:t>» (</w:t>
      </w:r>
      <w:r w:rsidRPr="00AA51D8">
        <w:rPr>
          <w:rFonts w:ascii="Times New Roman" w:eastAsia="Times New Roman" w:hAnsi="Times New Roman"/>
          <w:sz w:val="28"/>
          <w:szCs w:val="28"/>
        </w:rPr>
        <w:t xml:space="preserve">ID </w:t>
      </w:r>
      <w:r w:rsidRPr="008338E1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1D8">
        <w:rPr>
          <w:rFonts w:ascii="Times New Roman" w:eastAsia="Times New Roman" w:hAnsi="Times New Roman"/>
          <w:sz w:val="28"/>
          <w:szCs w:val="28"/>
        </w:rPr>
        <w:t>1572</w:t>
      </w:r>
      <w:r>
        <w:rPr>
          <w:rFonts w:ascii="Times New Roman" w:eastAsia="Times New Roman" w:hAnsi="Times New Roman"/>
          <w:sz w:val="28"/>
          <w:szCs w:val="28"/>
        </w:rPr>
        <w:t xml:space="preserve">), </w:t>
      </w:r>
      <w:r w:rsidRPr="008338E1">
        <w:rPr>
          <w:rFonts w:ascii="Times New Roman" w:eastAsia="Times New Roman" w:hAnsi="Times New Roman"/>
          <w:sz w:val="28"/>
          <w:szCs w:val="28"/>
        </w:rPr>
        <w:t>другого (магістерського) рівня вищої освіти</w:t>
      </w:r>
      <w:r>
        <w:rPr>
          <w:rFonts w:ascii="Times New Roman" w:eastAsia="Times New Roman" w:hAnsi="Times New Roman"/>
          <w:sz w:val="28"/>
          <w:szCs w:val="28"/>
        </w:rPr>
        <w:t xml:space="preserve"> зі спеціальності </w:t>
      </w:r>
      <w:r w:rsidRPr="00AA51D8">
        <w:rPr>
          <w:rFonts w:ascii="Times New Roman" w:eastAsia="Times New Roman" w:hAnsi="Times New Roman"/>
          <w:sz w:val="28"/>
          <w:szCs w:val="28"/>
        </w:rPr>
        <w:t>103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AA51D8">
        <w:rPr>
          <w:rFonts w:ascii="Times New Roman" w:eastAsia="Times New Roman" w:hAnsi="Times New Roman"/>
          <w:sz w:val="28"/>
          <w:szCs w:val="28"/>
        </w:rPr>
        <w:t>Науки про Землю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063F68" w:rsidRDefault="008338E1" w:rsidP="008338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9. </w:t>
      </w:r>
      <w:r w:rsidRPr="008338E1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1D8">
        <w:rPr>
          <w:rFonts w:ascii="Times New Roman" w:eastAsia="Times New Roman" w:hAnsi="Times New Roman"/>
          <w:sz w:val="28"/>
          <w:szCs w:val="28"/>
        </w:rPr>
        <w:t>«Географія рекреації та туризму»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Pr="00AA51D8">
        <w:rPr>
          <w:rFonts w:ascii="Times New Roman" w:eastAsia="Times New Roman" w:hAnsi="Times New Roman"/>
          <w:sz w:val="28"/>
          <w:szCs w:val="28"/>
        </w:rPr>
        <w:t>ID</w:t>
      </w:r>
      <w:r>
        <w:rPr>
          <w:rFonts w:ascii="Times New Roman" w:eastAsia="Times New Roman" w:hAnsi="Times New Roman"/>
          <w:sz w:val="28"/>
          <w:szCs w:val="28"/>
        </w:rPr>
        <w:t xml:space="preserve"> – </w:t>
      </w:r>
      <w:r w:rsidRPr="00AA51D8">
        <w:rPr>
          <w:rFonts w:ascii="Times New Roman" w:eastAsia="Times New Roman" w:hAnsi="Times New Roman"/>
          <w:sz w:val="28"/>
          <w:szCs w:val="28"/>
        </w:rPr>
        <w:t>4125</w:t>
      </w:r>
      <w:r>
        <w:rPr>
          <w:rFonts w:ascii="Times New Roman" w:eastAsia="Times New Roman" w:hAnsi="Times New Roman"/>
          <w:sz w:val="28"/>
          <w:szCs w:val="28"/>
        </w:rPr>
        <w:t xml:space="preserve">), </w:t>
      </w:r>
      <w:r w:rsidRPr="008338E1">
        <w:rPr>
          <w:rFonts w:ascii="Times New Roman" w:eastAsia="Times New Roman" w:hAnsi="Times New Roman"/>
          <w:sz w:val="28"/>
          <w:szCs w:val="28"/>
        </w:rPr>
        <w:t>другого (магістерського) рівня вищої освіти зі спеціальності 103 Науки про Землю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063F68" w:rsidRDefault="008338E1" w:rsidP="00E258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10. </w:t>
      </w:r>
      <w:r w:rsidRPr="008338E1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1D8">
        <w:rPr>
          <w:rFonts w:ascii="Times New Roman" w:eastAsia="Times New Roman" w:hAnsi="Times New Roman"/>
          <w:sz w:val="28"/>
          <w:szCs w:val="28"/>
        </w:rPr>
        <w:t>«Географія»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Pr="00AA51D8">
        <w:rPr>
          <w:rFonts w:ascii="Times New Roman" w:eastAsia="Times New Roman" w:hAnsi="Times New Roman"/>
          <w:sz w:val="28"/>
          <w:szCs w:val="28"/>
        </w:rPr>
        <w:t xml:space="preserve">ID 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AA51D8">
        <w:rPr>
          <w:rFonts w:ascii="Times New Roman" w:eastAsia="Times New Roman" w:hAnsi="Times New Roman"/>
          <w:sz w:val="28"/>
          <w:szCs w:val="28"/>
        </w:rPr>
        <w:t>2516</w:t>
      </w:r>
      <w:r>
        <w:rPr>
          <w:rFonts w:ascii="Times New Roman" w:eastAsia="Times New Roman" w:hAnsi="Times New Roman"/>
          <w:sz w:val="28"/>
          <w:szCs w:val="28"/>
        </w:rPr>
        <w:t xml:space="preserve">), </w:t>
      </w:r>
      <w:r w:rsidRPr="008338E1">
        <w:rPr>
          <w:rFonts w:ascii="Times New Roman" w:eastAsia="Times New Roman" w:hAnsi="Times New Roman"/>
          <w:sz w:val="28"/>
          <w:szCs w:val="28"/>
        </w:rPr>
        <w:t>другого (магістерського) рівня вищої освіти зі спеціальності 103 Науки про Землю;</w:t>
      </w:r>
    </w:p>
    <w:p w:rsidR="00E25846" w:rsidRDefault="008338E1" w:rsidP="008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</w:t>
      </w:r>
      <w:r w:rsidR="00894277">
        <w:rPr>
          <w:rFonts w:ascii="Times New Roman" w:eastAsia="Times New Roman" w:hAnsi="Times New Roman"/>
          <w:sz w:val="28"/>
          <w:szCs w:val="28"/>
        </w:rPr>
        <w:t>. 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 xml:space="preserve">Освітньо-професійна програма </w:t>
      </w:r>
      <w:r w:rsidR="00894277" w:rsidRPr="00894277">
        <w:rPr>
          <w:rFonts w:ascii="Times New Roman" w:eastAsia="Times New Roman" w:hAnsi="Times New Roman"/>
          <w:sz w:val="28"/>
          <w:szCs w:val="28"/>
        </w:rPr>
        <w:t>Ландшафтне планування, проектування і землевпорядкування»</w:t>
      </w:r>
      <w:r w:rsidR="00894277">
        <w:rPr>
          <w:rFonts w:ascii="Times New Roman" w:eastAsia="Times New Roman" w:hAnsi="Times New Roman"/>
          <w:sz w:val="28"/>
          <w:szCs w:val="28"/>
        </w:rPr>
        <w:t xml:space="preserve"> (</w:t>
      </w:r>
      <w:r w:rsidR="00894277" w:rsidRPr="00AA51D8">
        <w:rPr>
          <w:rFonts w:ascii="Times New Roman" w:eastAsia="Times New Roman" w:hAnsi="Times New Roman"/>
          <w:sz w:val="28"/>
          <w:szCs w:val="28"/>
        </w:rPr>
        <w:t>ID</w:t>
      </w:r>
      <w:r w:rsidR="00894277">
        <w:rPr>
          <w:rFonts w:ascii="Times New Roman" w:eastAsia="Times New Roman" w:hAnsi="Times New Roman"/>
          <w:sz w:val="28"/>
          <w:szCs w:val="28"/>
        </w:rPr>
        <w:t xml:space="preserve"> </w:t>
      </w:r>
      <w:r w:rsidR="00894277" w:rsidRPr="00894277">
        <w:rPr>
          <w:rFonts w:ascii="Times New Roman" w:eastAsia="Times New Roman" w:hAnsi="Times New Roman"/>
          <w:sz w:val="28"/>
          <w:szCs w:val="28"/>
        </w:rPr>
        <w:t>–</w:t>
      </w:r>
      <w:r w:rsidR="00894277" w:rsidRPr="00AA51D8">
        <w:rPr>
          <w:rFonts w:ascii="Times New Roman" w:eastAsia="Times New Roman" w:hAnsi="Times New Roman"/>
          <w:sz w:val="28"/>
          <w:szCs w:val="28"/>
        </w:rPr>
        <w:t xml:space="preserve"> 22778</w:t>
      </w:r>
      <w:r w:rsidR="00894277">
        <w:rPr>
          <w:rFonts w:ascii="Times New Roman" w:eastAsia="Times New Roman" w:hAnsi="Times New Roman"/>
          <w:sz w:val="28"/>
          <w:szCs w:val="28"/>
        </w:rPr>
        <w:t xml:space="preserve">), другого (магістерського) рівня вищої освіти  </w:t>
      </w:r>
      <w:r w:rsidR="00894277" w:rsidRPr="00894277">
        <w:rPr>
          <w:rFonts w:ascii="Times New Roman" w:eastAsia="Times New Roman" w:hAnsi="Times New Roman"/>
          <w:sz w:val="28"/>
          <w:szCs w:val="28"/>
        </w:rPr>
        <w:t>зі спеціальності 106 Географія</w:t>
      </w:r>
      <w:r w:rsidR="00894277">
        <w:rPr>
          <w:rFonts w:ascii="Times New Roman" w:eastAsia="Times New Roman" w:hAnsi="Times New Roman"/>
          <w:sz w:val="28"/>
          <w:szCs w:val="28"/>
        </w:rPr>
        <w:t>;</w:t>
      </w:r>
    </w:p>
    <w:p w:rsidR="00894277" w:rsidRDefault="008338E1" w:rsidP="008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</w:t>
      </w:r>
      <w:r w:rsidR="00894277">
        <w:rPr>
          <w:rFonts w:ascii="Times New Roman" w:eastAsia="Times New Roman" w:hAnsi="Times New Roman"/>
          <w:sz w:val="28"/>
          <w:szCs w:val="28"/>
        </w:rPr>
        <w:t>. 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 xml:space="preserve">Освітньо-професійна програма </w:t>
      </w:r>
      <w:r w:rsidR="00894277" w:rsidRPr="00AA51D8">
        <w:rPr>
          <w:rFonts w:ascii="Times New Roman" w:eastAsia="Times New Roman" w:hAnsi="Times New Roman"/>
          <w:sz w:val="28"/>
          <w:szCs w:val="28"/>
        </w:rPr>
        <w:t>«Економічна та соціальна географія»</w:t>
      </w:r>
      <w:r w:rsidR="00894277">
        <w:rPr>
          <w:rFonts w:ascii="Times New Roman" w:eastAsia="Times New Roman" w:hAnsi="Times New Roman"/>
          <w:sz w:val="28"/>
          <w:szCs w:val="28"/>
        </w:rPr>
        <w:t xml:space="preserve"> (</w:t>
      </w:r>
      <w:r w:rsidR="00894277" w:rsidRPr="00AA51D8">
        <w:rPr>
          <w:rFonts w:ascii="Times New Roman" w:eastAsia="Times New Roman" w:hAnsi="Times New Roman"/>
          <w:sz w:val="28"/>
          <w:szCs w:val="28"/>
        </w:rPr>
        <w:t>ID</w:t>
      </w:r>
      <w:r w:rsidR="00894277">
        <w:rPr>
          <w:rFonts w:ascii="Times New Roman" w:eastAsia="Times New Roman" w:hAnsi="Times New Roman"/>
          <w:sz w:val="28"/>
          <w:szCs w:val="28"/>
        </w:rPr>
        <w:t xml:space="preserve"> </w:t>
      </w:r>
      <w:r w:rsidR="00894277" w:rsidRPr="00894277">
        <w:rPr>
          <w:rFonts w:ascii="Times New Roman" w:eastAsia="Times New Roman" w:hAnsi="Times New Roman"/>
          <w:sz w:val="28"/>
          <w:szCs w:val="28"/>
        </w:rPr>
        <w:t>–</w:t>
      </w:r>
      <w:r w:rsidR="00894277" w:rsidRPr="00AA51D8">
        <w:rPr>
          <w:rFonts w:ascii="Times New Roman" w:eastAsia="Times New Roman" w:hAnsi="Times New Roman"/>
          <w:sz w:val="28"/>
          <w:szCs w:val="28"/>
        </w:rPr>
        <w:t xml:space="preserve"> 21435</w:t>
      </w:r>
      <w:r w:rsidR="00894277">
        <w:rPr>
          <w:rFonts w:ascii="Times New Roman" w:eastAsia="Times New Roman" w:hAnsi="Times New Roman"/>
          <w:sz w:val="28"/>
          <w:szCs w:val="28"/>
        </w:rPr>
        <w:t xml:space="preserve">), </w:t>
      </w:r>
      <w:r w:rsidR="00894277" w:rsidRPr="00894277">
        <w:rPr>
          <w:rFonts w:ascii="Times New Roman" w:eastAsia="Times New Roman" w:hAnsi="Times New Roman"/>
          <w:sz w:val="28"/>
          <w:szCs w:val="28"/>
        </w:rPr>
        <w:t>другого (магістерського) рівня вищої освіти  зі спеціальності 106 Географія;</w:t>
      </w:r>
    </w:p>
    <w:p w:rsidR="00894277" w:rsidRDefault="00063F68" w:rsidP="008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</w:t>
      </w:r>
      <w:r w:rsidR="008338E1">
        <w:rPr>
          <w:rFonts w:ascii="Times New Roman" w:eastAsia="Times New Roman" w:hAnsi="Times New Roman"/>
          <w:sz w:val="28"/>
          <w:szCs w:val="28"/>
        </w:rPr>
        <w:t>3</w:t>
      </w:r>
      <w:r w:rsidR="00894277">
        <w:rPr>
          <w:rFonts w:ascii="Times New Roman" w:eastAsia="Times New Roman" w:hAnsi="Times New Roman"/>
          <w:sz w:val="28"/>
          <w:szCs w:val="28"/>
        </w:rPr>
        <w:t>. 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 xml:space="preserve">Освітньо-професійна програма </w:t>
      </w:r>
      <w:r w:rsidR="00894277" w:rsidRPr="00894277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894277" w:rsidRPr="00894277">
        <w:rPr>
          <w:rFonts w:ascii="Times New Roman" w:eastAsia="Times New Roman" w:hAnsi="Times New Roman"/>
          <w:sz w:val="28"/>
          <w:szCs w:val="28"/>
        </w:rPr>
        <w:t>Кібергеографія</w:t>
      </w:r>
      <w:proofErr w:type="spellEnd"/>
      <w:r w:rsidR="00894277">
        <w:rPr>
          <w:rFonts w:ascii="Times New Roman" w:eastAsia="Times New Roman" w:hAnsi="Times New Roman"/>
          <w:sz w:val="28"/>
          <w:szCs w:val="28"/>
        </w:rPr>
        <w:t xml:space="preserve">» ( </w:t>
      </w:r>
      <w:r w:rsidR="00894277" w:rsidRPr="00AA51D8">
        <w:rPr>
          <w:rFonts w:ascii="Times New Roman" w:eastAsia="Times New Roman" w:hAnsi="Times New Roman"/>
          <w:sz w:val="28"/>
          <w:szCs w:val="28"/>
        </w:rPr>
        <w:t>ID</w:t>
      </w:r>
      <w:r w:rsidR="00894277">
        <w:rPr>
          <w:rFonts w:ascii="Times New Roman" w:eastAsia="Times New Roman" w:hAnsi="Times New Roman"/>
          <w:sz w:val="28"/>
          <w:szCs w:val="28"/>
        </w:rPr>
        <w:t xml:space="preserve"> </w:t>
      </w:r>
      <w:r w:rsidR="00894277" w:rsidRPr="00894277">
        <w:rPr>
          <w:rFonts w:ascii="Times New Roman" w:eastAsia="Times New Roman" w:hAnsi="Times New Roman"/>
          <w:sz w:val="28"/>
          <w:szCs w:val="28"/>
        </w:rPr>
        <w:t>–</w:t>
      </w:r>
      <w:r w:rsidR="00894277" w:rsidRPr="00AA51D8">
        <w:rPr>
          <w:rFonts w:ascii="Times New Roman" w:eastAsia="Times New Roman" w:hAnsi="Times New Roman"/>
          <w:sz w:val="28"/>
          <w:szCs w:val="28"/>
        </w:rPr>
        <w:t xml:space="preserve"> 22779</w:t>
      </w:r>
      <w:r w:rsidR="00894277">
        <w:rPr>
          <w:rFonts w:ascii="Times New Roman" w:eastAsia="Times New Roman" w:hAnsi="Times New Roman"/>
          <w:sz w:val="28"/>
          <w:szCs w:val="28"/>
        </w:rPr>
        <w:t xml:space="preserve">), </w:t>
      </w:r>
      <w:r w:rsidR="00894277" w:rsidRPr="00894277">
        <w:rPr>
          <w:rFonts w:ascii="Times New Roman" w:eastAsia="Times New Roman" w:hAnsi="Times New Roman"/>
          <w:sz w:val="28"/>
          <w:szCs w:val="28"/>
        </w:rPr>
        <w:t>другого (магістерського) рівня вищої освіти  зі спеціальності 106 Географія;</w:t>
      </w:r>
    </w:p>
    <w:p w:rsidR="00894277" w:rsidRPr="00894277" w:rsidRDefault="00063F68" w:rsidP="002525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8338E1">
        <w:rPr>
          <w:rFonts w:ascii="Times New Roman" w:eastAsia="Times New Roman" w:hAnsi="Times New Roman"/>
          <w:sz w:val="28"/>
          <w:szCs w:val="28"/>
        </w:rPr>
        <w:t>4</w:t>
      </w:r>
      <w:r w:rsidR="00894277">
        <w:rPr>
          <w:rFonts w:ascii="Times New Roman" w:eastAsia="Times New Roman" w:hAnsi="Times New Roman"/>
          <w:sz w:val="28"/>
          <w:szCs w:val="28"/>
        </w:rPr>
        <w:t>. 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 xml:space="preserve">Освітньо-професійна програма </w:t>
      </w:r>
      <w:r w:rsidR="00894277" w:rsidRPr="00894277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894277" w:rsidRPr="00894277">
        <w:rPr>
          <w:rFonts w:ascii="Times New Roman" w:eastAsia="Times New Roman" w:hAnsi="Times New Roman"/>
          <w:sz w:val="28"/>
          <w:szCs w:val="28"/>
        </w:rPr>
        <w:t>Геоінформаційні</w:t>
      </w:r>
      <w:proofErr w:type="spellEnd"/>
      <w:r w:rsidR="00894277" w:rsidRPr="00894277">
        <w:rPr>
          <w:rFonts w:ascii="Times New Roman" w:eastAsia="Times New Roman" w:hAnsi="Times New Roman"/>
          <w:sz w:val="28"/>
          <w:szCs w:val="28"/>
        </w:rPr>
        <w:t xml:space="preserve"> системи та технології в територіальному управління»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 xml:space="preserve"> </w:t>
      </w:r>
      <w:r w:rsidR="00252538">
        <w:rPr>
          <w:rFonts w:ascii="Times New Roman" w:eastAsia="Times New Roman" w:hAnsi="Times New Roman"/>
          <w:sz w:val="28"/>
          <w:szCs w:val="28"/>
        </w:rPr>
        <w:t>(</w:t>
      </w:r>
      <w:r w:rsidR="00252538" w:rsidRPr="00AA51D8">
        <w:rPr>
          <w:rFonts w:ascii="Times New Roman" w:eastAsia="Times New Roman" w:hAnsi="Times New Roman"/>
          <w:sz w:val="28"/>
          <w:szCs w:val="28"/>
        </w:rPr>
        <w:t xml:space="preserve">ID 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>–</w:t>
      </w:r>
      <w:r w:rsidR="00252538">
        <w:rPr>
          <w:rFonts w:ascii="Times New Roman" w:eastAsia="Times New Roman" w:hAnsi="Times New Roman"/>
          <w:sz w:val="28"/>
          <w:szCs w:val="28"/>
        </w:rPr>
        <w:t xml:space="preserve"> </w:t>
      </w:r>
      <w:r w:rsidR="00252538" w:rsidRPr="00AA51D8">
        <w:rPr>
          <w:rFonts w:ascii="Times New Roman" w:eastAsia="Times New Roman" w:hAnsi="Times New Roman"/>
          <w:sz w:val="28"/>
          <w:szCs w:val="28"/>
        </w:rPr>
        <w:t>22781</w:t>
      </w:r>
      <w:r w:rsidR="00252538">
        <w:rPr>
          <w:rFonts w:ascii="Times New Roman" w:eastAsia="Times New Roman" w:hAnsi="Times New Roman"/>
          <w:sz w:val="28"/>
          <w:szCs w:val="28"/>
        </w:rPr>
        <w:t xml:space="preserve">), 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>другого (магістерського) рівня вищої освіти  зі спеціальності 106 Географія;</w:t>
      </w:r>
    </w:p>
    <w:p w:rsidR="00894277" w:rsidRDefault="00063F68" w:rsidP="002525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8338E1">
        <w:rPr>
          <w:rFonts w:ascii="Times New Roman" w:eastAsia="Times New Roman" w:hAnsi="Times New Roman"/>
          <w:sz w:val="28"/>
          <w:szCs w:val="28"/>
        </w:rPr>
        <w:t>5</w:t>
      </w:r>
      <w:r w:rsidR="00252538">
        <w:rPr>
          <w:rFonts w:ascii="Times New Roman" w:eastAsia="Times New Roman" w:hAnsi="Times New Roman"/>
          <w:sz w:val="28"/>
          <w:szCs w:val="28"/>
        </w:rPr>
        <w:t>. 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 xml:space="preserve">Освітньо-професійна програма «Картографія, </w:t>
      </w:r>
      <w:proofErr w:type="spellStart"/>
      <w:r w:rsidR="00252538" w:rsidRPr="00252538">
        <w:rPr>
          <w:rFonts w:ascii="Times New Roman" w:eastAsia="Times New Roman" w:hAnsi="Times New Roman"/>
          <w:sz w:val="28"/>
          <w:szCs w:val="28"/>
        </w:rPr>
        <w:t>геоінформаційні</w:t>
      </w:r>
      <w:proofErr w:type="spellEnd"/>
      <w:r w:rsidR="00252538" w:rsidRPr="00252538">
        <w:rPr>
          <w:rFonts w:ascii="Times New Roman" w:eastAsia="Times New Roman" w:hAnsi="Times New Roman"/>
          <w:sz w:val="28"/>
          <w:szCs w:val="28"/>
        </w:rPr>
        <w:t xml:space="preserve"> системи та дистанційне зондування Землі»</w:t>
      </w:r>
      <w:r w:rsidR="00252538" w:rsidRPr="00252538">
        <w:t xml:space="preserve"> </w:t>
      </w:r>
      <w:r w:rsidR="00252538">
        <w:t>(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>ID</w:t>
      </w:r>
      <w:r w:rsidR="00252538">
        <w:rPr>
          <w:rFonts w:ascii="Times New Roman" w:eastAsia="Times New Roman" w:hAnsi="Times New Roman"/>
          <w:sz w:val="28"/>
          <w:szCs w:val="28"/>
        </w:rPr>
        <w:t xml:space="preserve"> 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 xml:space="preserve"> –</w:t>
      </w:r>
      <w:r w:rsidR="00252538">
        <w:rPr>
          <w:rFonts w:ascii="Times New Roman" w:eastAsia="Times New Roman" w:hAnsi="Times New Roman"/>
          <w:sz w:val="28"/>
          <w:szCs w:val="28"/>
        </w:rPr>
        <w:t xml:space="preserve"> 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>21437</w:t>
      </w:r>
      <w:r w:rsidR="00252538">
        <w:rPr>
          <w:rFonts w:ascii="Times New Roman" w:eastAsia="Times New Roman" w:hAnsi="Times New Roman"/>
          <w:sz w:val="28"/>
          <w:szCs w:val="28"/>
        </w:rPr>
        <w:t xml:space="preserve">), </w:t>
      </w:r>
      <w:r w:rsidR="00252538" w:rsidRPr="00252538">
        <w:rPr>
          <w:rFonts w:ascii="Times New Roman" w:eastAsia="Times New Roman" w:hAnsi="Times New Roman"/>
          <w:sz w:val="28"/>
          <w:szCs w:val="28"/>
        </w:rPr>
        <w:t>другого (магістерського) рівня вищої освіти  зі спеціальності 106 Географія;</w:t>
      </w:r>
    </w:p>
    <w:p w:rsidR="00E25846" w:rsidRPr="00E25846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5846" w:rsidRPr="00E25846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5846" w:rsidRPr="00E25846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5846" w:rsidRPr="00E25846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E25846" w:rsidRPr="00E25846" w:rsidSect="008338E1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44EFD"/>
    <w:multiLevelType w:val="hybridMultilevel"/>
    <w:tmpl w:val="5A365776"/>
    <w:lvl w:ilvl="0" w:tplc="D71E4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9E252BF"/>
    <w:multiLevelType w:val="hybridMultilevel"/>
    <w:tmpl w:val="41F4B052"/>
    <w:lvl w:ilvl="0" w:tplc="11B467D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E7"/>
    <w:rsid w:val="0003766D"/>
    <w:rsid w:val="0005569E"/>
    <w:rsid w:val="00063F68"/>
    <w:rsid w:val="00070427"/>
    <w:rsid w:val="00074109"/>
    <w:rsid w:val="00082FEF"/>
    <w:rsid w:val="00087491"/>
    <w:rsid w:val="000A161E"/>
    <w:rsid w:val="000B5A4D"/>
    <w:rsid w:val="000E7B16"/>
    <w:rsid w:val="00110571"/>
    <w:rsid w:val="0014296E"/>
    <w:rsid w:val="00151DF6"/>
    <w:rsid w:val="001655F6"/>
    <w:rsid w:val="00173A2A"/>
    <w:rsid w:val="0018718F"/>
    <w:rsid w:val="00194BE7"/>
    <w:rsid w:val="00200A6B"/>
    <w:rsid w:val="00240B6C"/>
    <w:rsid w:val="00252538"/>
    <w:rsid w:val="002A2DD2"/>
    <w:rsid w:val="00333C5D"/>
    <w:rsid w:val="00371542"/>
    <w:rsid w:val="003B0AAA"/>
    <w:rsid w:val="003B36D9"/>
    <w:rsid w:val="003C713A"/>
    <w:rsid w:val="003F589A"/>
    <w:rsid w:val="0045436F"/>
    <w:rsid w:val="00456F98"/>
    <w:rsid w:val="00461718"/>
    <w:rsid w:val="004B0C97"/>
    <w:rsid w:val="004E3E38"/>
    <w:rsid w:val="005027D9"/>
    <w:rsid w:val="005334D1"/>
    <w:rsid w:val="00546C36"/>
    <w:rsid w:val="0055436D"/>
    <w:rsid w:val="005638E7"/>
    <w:rsid w:val="005C7870"/>
    <w:rsid w:val="005D5F42"/>
    <w:rsid w:val="005E2857"/>
    <w:rsid w:val="00606DDB"/>
    <w:rsid w:val="00620B49"/>
    <w:rsid w:val="00627467"/>
    <w:rsid w:val="00641D2B"/>
    <w:rsid w:val="0064534F"/>
    <w:rsid w:val="00676114"/>
    <w:rsid w:val="00685E56"/>
    <w:rsid w:val="00687812"/>
    <w:rsid w:val="006C7BF7"/>
    <w:rsid w:val="006D035F"/>
    <w:rsid w:val="006D6376"/>
    <w:rsid w:val="00735873"/>
    <w:rsid w:val="007459EC"/>
    <w:rsid w:val="0077249E"/>
    <w:rsid w:val="007A115C"/>
    <w:rsid w:val="007A39CD"/>
    <w:rsid w:val="007D0BBE"/>
    <w:rsid w:val="0082030B"/>
    <w:rsid w:val="008338E1"/>
    <w:rsid w:val="00841E7A"/>
    <w:rsid w:val="00864010"/>
    <w:rsid w:val="00864FE4"/>
    <w:rsid w:val="00883625"/>
    <w:rsid w:val="00893A8A"/>
    <w:rsid w:val="00894277"/>
    <w:rsid w:val="008C6228"/>
    <w:rsid w:val="00902B9F"/>
    <w:rsid w:val="00975167"/>
    <w:rsid w:val="00991111"/>
    <w:rsid w:val="009B06BE"/>
    <w:rsid w:val="00A0207A"/>
    <w:rsid w:val="00AA51D8"/>
    <w:rsid w:val="00AB0790"/>
    <w:rsid w:val="00AB5793"/>
    <w:rsid w:val="00AC170A"/>
    <w:rsid w:val="00AC5DD9"/>
    <w:rsid w:val="00AC655A"/>
    <w:rsid w:val="00AD26AC"/>
    <w:rsid w:val="00AE54AA"/>
    <w:rsid w:val="00AF080F"/>
    <w:rsid w:val="00B342F3"/>
    <w:rsid w:val="00B8779A"/>
    <w:rsid w:val="00BA0471"/>
    <w:rsid w:val="00BA356C"/>
    <w:rsid w:val="00BB4914"/>
    <w:rsid w:val="00BC6B4F"/>
    <w:rsid w:val="00BC7AAB"/>
    <w:rsid w:val="00C0108A"/>
    <w:rsid w:val="00C14113"/>
    <w:rsid w:val="00C21FBB"/>
    <w:rsid w:val="00C3769E"/>
    <w:rsid w:val="00C914E8"/>
    <w:rsid w:val="00C9526D"/>
    <w:rsid w:val="00CA2F06"/>
    <w:rsid w:val="00CC0093"/>
    <w:rsid w:val="00D17E41"/>
    <w:rsid w:val="00D43CC1"/>
    <w:rsid w:val="00D6152C"/>
    <w:rsid w:val="00D907B7"/>
    <w:rsid w:val="00DA50AC"/>
    <w:rsid w:val="00DA7E4E"/>
    <w:rsid w:val="00DC6122"/>
    <w:rsid w:val="00DD4449"/>
    <w:rsid w:val="00E02031"/>
    <w:rsid w:val="00E040DB"/>
    <w:rsid w:val="00E25846"/>
    <w:rsid w:val="00E6232C"/>
    <w:rsid w:val="00E666A6"/>
    <w:rsid w:val="00E834B9"/>
    <w:rsid w:val="00EB56B1"/>
    <w:rsid w:val="00EE346B"/>
    <w:rsid w:val="00F2770C"/>
    <w:rsid w:val="00F309B1"/>
    <w:rsid w:val="00F31664"/>
    <w:rsid w:val="00F3526B"/>
    <w:rsid w:val="00F50329"/>
    <w:rsid w:val="00F65846"/>
    <w:rsid w:val="00F72DD2"/>
    <w:rsid w:val="00F86E88"/>
    <w:rsid w:val="00FD4ABC"/>
    <w:rsid w:val="00FD4DD3"/>
    <w:rsid w:val="00FF0FF4"/>
    <w:rsid w:val="00FF31EC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ED72C5-6F0A-4779-AC10-D7262F38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664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74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D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D4449"/>
    <w:rPr>
      <w:rFonts w:ascii="Segoe UI" w:hAnsi="Segoe UI" w:cs="Segoe UI"/>
      <w:sz w:val="18"/>
      <w:szCs w:val="18"/>
    </w:rPr>
  </w:style>
  <w:style w:type="character" w:styleId="a6">
    <w:name w:val="annotation reference"/>
    <w:uiPriority w:val="99"/>
    <w:semiHidden/>
    <w:rsid w:val="007A115C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7A115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A115C"/>
    <w:rPr>
      <w:rFonts w:cs="Times New Roman"/>
      <w:sz w:val="20"/>
      <w:szCs w:val="20"/>
      <w:lang w:val="uk-UA" w:eastAsia="en-US"/>
    </w:rPr>
  </w:style>
  <w:style w:type="paragraph" w:styleId="a9">
    <w:name w:val="annotation subject"/>
    <w:basedOn w:val="a7"/>
    <w:next w:val="a7"/>
    <w:link w:val="aa"/>
    <w:uiPriority w:val="99"/>
    <w:semiHidden/>
    <w:rsid w:val="007A115C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7A115C"/>
    <w:rPr>
      <w:rFonts w:cs="Times New Roman"/>
      <w:b/>
      <w:bCs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2605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depedu01</dc:creator>
  <cp:keywords/>
  <dc:description/>
  <cp:lastModifiedBy>Користувач Windows</cp:lastModifiedBy>
  <cp:revision>2</cp:revision>
  <cp:lastPrinted>2025-10-22T05:55:00Z</cp:lastPrinted>
  <dcterms:created xsi:type="dcterms:W3CDTF">2025-10-22T08:27:00Z</dcterms:created>
  <dcterms:modified xsi:type="dcterms:W3CDTF">2025-10-22T08:27:00Z</dcterms:modified>
</cp:coreProperties>
</file>