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52D03" w14:textId="77777777" w:rsidR="000628D5" w:rsidRPr="00D80BCF" w:rsidRDefault="000628D5">
      <w:pPr>
        <w:spacing w:line="1" w:lineRule="exact"/>
        <w:rPr>
          <w:rFonts w:ascii="Times New Roman" w:hAnsi="Times New Roman" w:cs="Times New Roman"/>
          <w:sz w:val="26"/>
          <w:szCs w:val="26"/>
        </w:rPr>
      </w:pPr>
    </w:p>
    <w:p w14:paraId="3C4C9406" w14:textId="77777777" w:rsidR="00AF28EA" w:rsidRPr="00D80BCF" w:rsidRDefault="00AF28EA" w:rsidP="00AF28EA">
      <w:pPr>
        <w:spacing w:line="276" w:lineRule="auto"/>
        <w:ind w:right="-1" w:firstLine="45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D80BCF">
        <w:rPr>
          <w:rFonts w:ascii="Times New Roman" w:hAnsi="Times New Roman" w:cs="Times New Roman"/>
          <w:i/>
          <w:sz w:val="26"/>
          <w:szCs w:val="26"/>
        </w:rPr>
        <w:t>Проєкт</w:t>
      </w:r>
    </w:p>
    <w:p w14:paraId="60D76C0A" w14:textId="77777777" w:rsidR="00AF28EA" w:rsidRPr="00D80BCF" w:rsidRDefault="00AF28EA" w:rsidP="00AF28EA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0BCF">
        <w:rPr>
          <w:rFonts w:ascii="Times New Roman" w:hAnsi="Times New Roman" w:cs="Times New Roman"/>
          <w:b/>
          <w:sz w:val="26"/>
          <w:szCs w:val="26"/>
        </w:rPr>
        <w:t xml:space="preserve">РІШЕННЯ </w:t>
      </w:r>
    </w:p>
    <w:p w14:paraId="4358AEDF" w14:textId="72348842" w:rsidR="00AF28EA" w:rsidRPr="00D80BCF" w:rsidRDefault="00AF28EA" w:rsidP="00AF28EA">
      <w:pPr>
        <w:pStyle w:val="a4"/>
        <w:shd w:val="clear" w:color="auto" w:fill="auto"/>
        <w:spacing w:after="0" w:line="240" w:lineRule="auto"/>
        <w:ind w:firstLine="0"/>
        <w:jc w:val="center"/>
        <w:rPr>
          <w:b/>
          <w:bCs/>
          <w:color w:val="000000" w:themeColor="text1"/>
        </w:rPr>
      </w:pPr>
      <w:r w:rsidRPr="00D80BCF">
        <w:rPr>
          <w:color w:val="000000" w:themeColor="text1"/>
        </w:rPr>
        <w:t>Вченої ради Харківського національного університету імені В.Н. Каразіна</w:t>
      </w:r>
      <w:r w:rsidRPr="00D80BCF">
        <w:rPr>
          <w:color w:val="000000" w:themeColor="text1"/>
        </w:rPr>
        <w:br/>
      </w:r>
      <w:r w:rsidR="00C23490" w:rsidRPr="00D80BCF">
        <w:rPr>
          <w:color w:val="000000" w:themeColor="text1"/>
        </w:rPr>
        <w:t xml:space="preserve">з питання </w:t>
      </w:r>
      <w:r w:rsidRPr="00D80BCF">
        <w:rPr>
          <w:color w:val="000000" w:themeColor="text1"/>
        </w:rPr>
        <w:t>«</w:t>
      </w:r>
      <w:bookmarkStart w:id="0" w:name="_GoBack"/>
      <w:r w:rsidRPr="00D80BCF">
        <w:rPr>
          <w:color w:val="000000" w:themeColor="text1"/>
        </w:rPr>
        <w:t xml:space="preserve">Про перерозподіл </w:t>
      </w:r>
      <w:r w:rsidR="007A247D" w:rsidRPr="00D80BCF">
        <w:rPr>
          <w:color w:val="000000" w:themeColor="text1"/>
        </w:rPr>
        <w:t xml:space="preserve">вакантних </w:t>
      </w:r>
      <w:r w:rsidRPr="00D80BCF">
        <w:rPr>
          <w:color w:val="000000" w:themeColor="text1"/>
        </w:rPr>
        <w:t>місць державного замовлення</w:t>
      </w:r>
      <w:bookmarkEnd w:id="0"/>
      <w:r w:rsidR="007A247D" w:rsidRPr="00D80BCF">
        <w:rPr>
          <w:color w:val="000000" w:themeColor="text1"/>
        </w:rPr>
        <w:t>»</w:t>
      </w:r>
    </w:p>
    <w:p w14:paraId="3C3988CA" w14:textId="7C7E912C" w:rsidR="00AF28EA" w:rsidRPr="00D80BCF" w:rsidRDefault="00AF28EA" w:rsidP="00AF28EA">
      <w:pPr>
        <w:pStyle w:val="a4"/>
        <w:shd w:val="clear" w:color="auto" w:fill="auto"/>
        <w:spacing w:after="0" w:line="240" w:lineRule="auto"/>
        <w:ind w:firstLine="0"/>
        <w:jc w:val="center"/>
        <w:rPr>
          <w:color w:val="000000" w:themeColor="text1"/>
        </w:rPr>
      </w:pPr>
      <w:r w:rsidRPr="00D80BCF">
        <w:rPr>
          <w:b/>
          <w:bCs/>
          <w:color w:val="000000" w:themeColor="text1"/>
        </w:rPr>
        <w:t xml:space="preserve">від </w:t>
      </w:r>
      <w:r w:rsidR="00F70C4A" w:rsidRPr="00D80BCF">
        <w:rPr>
          <w:b/>
          <w:bCs/>
          <w:color w:val="000000" w:themeColor="text1"/>
        </w:rPr>
        <w:t>30 березня</w:t>
      </w:r>
      <w:r w:rsidRPr="00D80BCF">
        <w:rPr>
          <w:b/>
          <w:bCs/>
          <w:color w:val="000000" w:themeColor="text1"/>
        </w:rPr>
        <w:t xml:space="preserve"> 202</w:t>
      </w:r>
      <w:r w:rsidR="00B22F0E" w:rsidRPr="00D80BCF">
        <w:rPr>
          <w:b/>
          <w:bCs/>
          <w:color w:val="000000" w:themeColor="text1"/>
        </w:rPr>
        <w:t>6</w:t>
      </w:r>
      <w:r w:rsidRPr="00D80BCF">
        <w:rPr>
          <w:b/>
          <w:bCs/>
          <w:color w:val="000000" w:themeColor="text1"/>
        </w:rPr>
        <w:t xml:space="preserve"> року, протокол № </w:t>
      </w:r>
      <w:r w:rsidR="00C56AE7" w:rsidRPr="00D80BCF">
        <w:rPr>
          <w:b/>
          <w:bCs/>
          <w:color w:val="000000" w:themeColor="text1"/>
        </w:rPr>
        <w:t>__</w:t>
      </w:r>
    </w:p>
    <w:p w14:paraId="064176D1" w14:textId="5EF1A69B" w:rsidR="00087BD2" w:rsidRPr="00D80BCF" w:rsidRDefault="00087BD2" w:rsidP="0016029B">
      <w:pPr>
        <w:pStyle w:val="a4"/>
        <w:shd w:val="clear" w:color="auto" w:fill="auto"/>
        <w:spacing w:after="0"/>
        <w:ind w:firstLine="720"/>
        <w:jc w:val="both"/>
      </w:pPr>
    </w:p>
    <w:p w14:paraId="1877E3B4" w14:textId="68DE413D" w:rsidR="00AF28EA" w:rsidRDefault="00AF28EA" w:rsidP="00121E99">
      <w:pPr>
        <w:pStyle w:val="a4"/>
        <w:shd w:val="clear" w:color="auto" w:fill="auto"/>
        <w:spacing w:after="0" w:line="240" w:lineRule="auto"/>
        <w:ind w:firstLine="720"/>
        <w:jc w:val="both"/>
      </w:pPr>
      <w:r w:rsidRPr="00D80BCF">
        <w:t xml:space="preserve">Заслухавши інформацію </w:t>
      </w:r>
      <w:r w:rsidR="00791BCC" w:rsidRPr="00D80BCF">
        <w:t xml:space="preserve">проректора з науково-педагогічної роботи </w:t>
      </w:r>
      <w:r w:rsidR="006705A9" w:rsidRPr="00D80BCF">
        <w:t>Бориса САМОРОДОВА</w:t>
      </w:r>
      <w:r w:rsidRPr="00D80BCF">
        <w:t xml:space="preserve"> щодо перерозподілу вакантних м</w:t>
      </w:r>
      <w:r w:rsidR="00A91732" w:rsidRPr="00D80BCF">
        <w:t>ісць державного замовлення</w:t>
      </w:r>
      <w:r w:rsidR="006661BA">
        <w:t>, що необхідно</w:t>
      </w:r>
      <w:r w:rsidRPr="00D80BCF">
        <w:t xml:space="preserve"> </w:t>
      </w:r>
      <w:r w:rsidR="006661BA">
        <w:t xml:space="preserve">для </w:t>
      </w:r>
      <w:r w:rsidR="00A8079E" w:rsidRPr="00D80BCF">
        <w:t>п</w:t>
      </w:r>
      <w:r w:rsidR="007A247D" w:rsidRPr="00D80BCF">
        <w:t>ереведення</w:t>
      </w:r>
      <w:r w:rsidR="00A8079E" w:rsidRPr="00D80BCF">
        <w:t xml:space="preserve"> </w:t>
      </w:r>
      <w:r w:rsidR="007A247D" w:rsidRPr="00D80BCF">
        <w:t>здобувач</w:t>
      </w:r>
      <w:r w:rsidR="006661BA">
        <w:t>ів</w:t>
      </w:r>
      <w:r w:rsidR="007A247D" w:rsidRPr="00D80BCF">
        <w:t xml:space="preserve"> вищої освіти з числа пільгового контингенту</w:t>
      </w:r>
      <w:r w:rsidR="006661BA">
        <w:t xml:space="preserve"> з навчання за кошти фізичних та/або юридичних осіб на навчання за державним замовленням</w:t>
      </w:r>
      <w:r w:rsidRPr="00D80BCF">
        <w:t>, відповідно до підпункту 39 п. 13.2 Статуту Харківського національного університету імені В.Н.</w:t>
      </w:r>
      <w:r w:rsidR="0016029B" w:rsidRPr="00D80BCF">
        <w:t> </w:t>
      </w:r>
      <w:r w:rsidRPr="00D80BCF">
        <w:t>Каразіна Вчена рада ухвалила:</w:t>
      </w:r>
    </w:p>
    <w:p w14:paraId="692D11C4" w14:textId="77777777" w:rsidR="006661BA" w:rsidRPr="00D80BCF" w:rsidRDefault="006661BA" w:rsidP="00121E99">
      <w:pPr>
        <w:pStyle w:val="a4"/>
        <w:shd w:val="clear" w:color="auto" w:fill="auto"/>
        <w:spacing w:after="0" w:line="240" w:lineRule="auto"/>
        <w:ind w:firstLine="720"/>
        <w:jc w:val="both"/>
      </w:pPr>
    </w:p>
    <w:p w14:paraId="5067E9B8" w14:textId="77777777" w:rsidR="00755C24" w:rsidRPr="00D80BCF" w:rsidRDefault="006705A9" w:rsidP="009F47EB">
      <w:pPr>
        <w:pStyle w:val="a4"/>
        <w:spacing w:after="120" w:line="259" w:lineRule="auto"/>
        <w:ind w:firstLine="720"/>
        <w:jc w:val="both"/>
      </w:pPr>
      <w:r w:rsidRPr="00D80BCF">
        <w:t xml:space="preserve">1. </w:t>
      </w:r>
      <w:r w:rsidR="002358A6" w:rsidRPr="00D80BCF">
        <w:t>Звернутися до Міністерства освіти і науки України за дозволом на перерозподіл вакантних місць державного замовлення</w:t>
      </w:r>
      <w:r w:rsidR="00755C24" w:rsidRPr="00D80BCF">
        <w:t>:</w:t>
      </w:r>
    </w:p>
    <w:p w14:paraId="6CEF46B3" w14:textId="790DDCDC" w:rsidR="00B34425" w:rsidRPr="00D80BCF" w:rsidRDefault="00B34425" w:rsidP="00B3442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C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80BCF">
        <w:rPr>
          <w:rFonts w:ascii="Times New Roman" w:hAnsi="Times New Roman" w:cs="Times New Roman"/>
          <w:sz w:val="26"/>
          <w:szCs w:val="26"/>
        </w:rPr>
        <w:t xml:space="preserve">. 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між спеціальністю 076 Підприємництво та торгівля, </w:t>
      </w:r>
      <w:r w:rsidRPr="00D80BCF">
        <w:rPr>
          <w:rFonts w:ascii="Times New Roman" w:hAnsi="Times New Roman" w:cs="Times New Roman"/>
          <w:sz w:val="26"/>
          <w:szCs w:val="26"/>
        </w:rPr>
        <w:t>освітньо-професійна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 програма «</w:t>
      </w:r>
      <w:r w:rsidRPr="00D80BCF">
        <w:rPr>
          <w:rFonts w:ascii="Times New Roman" w:hAnsi="Times New Roman" w:cs="Times New Roman"/>
          <w:sz w:val="26"/>
          <w:szCs w:val="26"/>
        </w:rPr>
        <w:t>Митна справа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», та спеціальністю 053 Психологія, </w:t>
      </w:r>
      <w:r w:rsidRPr="00D80BCF">
        <w:rPr>
          <w:rFonts w:ascii="Times New Roman" w:hAnsi="Times New Roman" w:cs="Times New Roman"/>
          <w:sz w:val="26"/>
          <w:szCs w:val="26"/>
        </w:rPr>
        <w:t>освітньо-професійна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 програма «</w:t>
      </w:r>
      <w:r w:rsidRPr="00D80BCF">
        <w:rPr>
          <w:rFonts w:ascii="Times New Roman" w:hAnsi="Times New Roman" w:cs="Times New Roman"/>
          <w:sz w:val="26"/>
          <w:szCs w:val="26"/>
        </w:rPr>
        <w:t>Практична психологія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», 2023 рік вступу, </w:t>
      </w:r>
      <w:r w:rsidRPr="00D80BCF">
        <w:rPr>
          <w:rFonts w:ascii="Times New Roman" w:hAnsi="Times New Roman" w:cs="Times New Roman"/>
          <w:sz w:val="26"/>
          <w:szCs w:val="26"/>
        </w:rPr>
        <w:t>що необхідно для переведення на навчання за державним замовленням здобувача вищої освіти з числа пільгового контингенту КУЗУБ Михайла Валерійовича, здобувача третього року навчання на першому (бакалаврському) рівні вищої освіти за денною формою здобуття освіти</w:t>
      </w:r>
      <w:r w:rsidRPr="00D80BCF">
        <w:rPr>
          <w:rFonts w:ascii="Times New Roman" w:hAnsi="Times New Roman" w:cs="Times New Roman"/>
          <w:color w:val="272727"/>
          <w:sz w:val="26"/>
          <w:szCs w:val="26"/>
        </w:rPr>
        <w:t xml:space="preserve"> ННІ «Українська інженерно-педагогічна академія»</w:t>
      </w:r>
      <w:r w:rsidRPr="00D80BCF">
        <w:rPr>
          <w:rFonts w:ascii="Times New Roman" w:hAnsi="Times New Roman" w:cs="Times New Roman"/>
          <w:sz w:val="26"/>
          <w:szCs w:val="26"/>
        </w:rPr>
        <w:t>, який має статус дитини учасника бойових дій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278219C" w14:textId="74CB37D8" w:rsidR="00B34425" w:rsidRDefault="00B34425" w:rsidP="00B34425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14"/>
        <w:gridCol w:w="1890"/>
        <w:gridCol w:w="3967"/>
        <w:gridCol w:w="1732"/>
        <w:gridCol w:w="1815"/>
      </w:tblGrid>
      <w:tr w:rsidR="00B34425" w:rsidRPr="00D80BCF" w14:paraId="69AC6ED9" w14:textId="77777777" w:rsidTr="002E5EDA">
        <w:tc>
          <w:tcPr>
            <w:tcW w:w="514" w:type="dxa"/>
            <w:vAlign w:val="center"/>
          </w:tcPr>
          <w:p w14:paraId="45AE3CC1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0" w:type="dxa"/>
            <w:vAlign w:val="center"/>
          </w:tcPr>
          <w:p w14:paraId="485DA535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П.І.Б.,</w:t>
            </w:r>
          </w:p>
          <w:p w14:paraId="4B97CE13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пільгова категорія</w:t>
            </w:r>
          </w:p>
        </w:tc>
        <w:tc>
          <w:tcPr>
            <w:tcW w:w="3967" w:type="dxa"/>
            <w:vAlign w:val="center"/>
          </w:tcPr>
          <w:p w14:paraId="19C9975B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Спеціальність, освітня програма, форма здобуття освіти, рік вступу</w:t>
            </w:r>
          </w:p>
        </w:tc>
        <w:tc>
          <w:tcPr>
            <w:tcW w:w="1732" w:type="dxa"/>
            <w:vAlign w:val="center"/>
          </w:tcPr>
          <w:p w14:paraId="65C0397A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Кількість місць державного замовлення до перерозподілу</w:t>
            </w:r>
          </w:p>
        </w:tc>
        <w:tc>
          <w:tcPr>
            <w:tcW w:w="1815" w:type="dxa"/>
            <w:vAlign w:val="center"/>
          </w:tcPr>
          <w:p w14:paraId="1A69D8BC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Кількість місць державного замовлення після перерозподілу</w:t>
            </w:r>
          </w:p>
        </w:tc>
      </w:tr>
      <w:tr w:rsidR="00B34425" w:rsidRPr="00D80BCF" w14:paraId="1C0586F7" w14:textId="77777777" w:rsidTr="002E5EDA">
        <w:trPr>
          <w:trHeight w:val="850"/>
        </w:trPr>
        <w:tc>
          <w:tcPr>
            <w:tcW w:w="514" w:type="dxa"/>
            <w:vMerge w:val="restart"/>
            <w:vAlign w:val="center"/>
          </w:tcPr>
          <w:p w14:paraId="172570C6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12640BAA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КУЗУБ Михайло Валерійович,</w:t>
            </w:r>
          </w:p>
          <w:p w14:paraId="232020EC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дитина учасника бойових дій</w:t>
            </w:r>
          </w:p>
        </w:tc>
        <w:tc>
          <w:tcPr>
            <w:tcW w:w="3967" w:type="dxa"/>
            <w:vAlign w:val="center"/>
          </w:tcPr>
          <w:p w14:paraId="229BBF00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076 Підприємництво та торгівля, 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</w:t>
            </w: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Митна справа</w:t>
            </w: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, денна форма, 2023 рік</w:t>
            </w:r>
          </w:p>
        </w:tc>
        <w:tc>
          <w:tcPr>
            <w:tcW w:w="1732" w:type="dxa"/>
            <w:vAlign w:val="center"/>
          </w:tcPr>
          <w:p w14:paraId="4BFB1E7E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14:paraId="7BCDAA27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425" w:rsidRPr="00D80BCF" w14:paraId="456F4D69" w14:textId="77777777" w:rsidTr="002E5EDA">
        <w:trPr>
          <w:trHeight w:val="850"/>
        </w:trPr>
        <w:tc>
          <w:tcPr>
            <w:tcW w:w="514" w:type="dxa"/>
            <w:vMerge/>
            <w:vAlign w:val="center"/>
          </w:tcPr>
          <w:p w14:paraId="1B1781AE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FD6C2C8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14:paraId="1CFB52F1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053 Психологія, 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</w:t>
            </w: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Практична психологія</w:t>
            </w: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денна форма, 2023 рік</w:t>
            </w:r>
          </w:p>
        </w:tc>
        <w:tc>
          <w:tcPr>
            <w:tcW w:w="1732" w:type="dxa"/>
            <w:vAlign w:val="center"/>
          </w:tcPr>
          <w:p w14:paraId="70A9AAC2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15" w:type="dxa"/>
            <w:vAlign w:val="center"/>
          </w:tcPr>
          <w:p w14:paraId="3808D20F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59F98551" w14:textId="77777777" w:rsidR="00B34425" w:rsidRPr="00D80BCF" w:rsidRDefault="00B34425" w:rsidP="00B3442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D3C2534" w14:textId="3A695FC9" w:rsidR="00B34425" w:rsidRDefault="00B34425" w:rsidP="00B3442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1.2. 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>між спеціальністю G3 Електрична інженерія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CF">
        <w:rPr>
          <w:rFonts w:ascii="Times New Roman" w:hAnsi="Times New Roman" w:cs="Times New Roman"/>
          <w:sz w:val="26"/>
          <w:szCs w:val="26"/>
        </w:rPr>
        <w:t>освітньо-професійна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 програма «</w:t>
      </w:r>
      <w:r w:rsidRPr="00D80BCF">
        <w:rPr>
          <w:rFonts w:ascii="Times New Roman" w:hAnsi="Times New Roman" w:cs="Times New Roman"/>
          <w:sz w:val="26"/>
          <w:szCs w:val="26"/>
        </w:rPr>
        <w:t>Електричні станції, мережі та системи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 та спеціальністю G7 Автоматизація, комп’ютерно-інтегровані технології та робототехніка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CF">
        <w:rPr>
          <w:rFonts w:ascii="Times New Roman" w:hAnsi="Times New Roman" w:cs="Times New Roman"/>
          <w:sz w:val="26"/>
          <w:szCs w:val="26"/>
        </w:rPr>
        <w:t>освітньо-професійна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 програма «</w:t>
      </w:r>
      <w:r w:rsidRPr="00D80BCF">
        <w:rPr>
          <w:rFonts w:ascii="Times New Roman" w:hAnsi="Times New Roman" w:cs="Times New Roman"/>
          <w:sz w:val="26"/>
          <w:szCs w:val="26"/>
        </w:rPr>
        <w:t>Автоматизація, комп’ютерно-інтегровані технології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», 2025 рік вступу, </w:t>
      </w:r>
      <w:r w:rsidRPr="00D80BCF">
        <w:rPr>
          <w:rFonts w:ascii="Times New Roman" w:hAnsi="Times New Roman" w:cs="Times New Roman"/>
          <w:sz w:val="26"/>
          <w:szCs w:val="26"/>
        </w:rPr>
        <w:t>що необхідно для переведення на навчання за державним замовленням здобувача вищої освіти з числа пільгового контингенту МАТВІЄНКО Ярослава Дмитровича, здобувача першого року навчання на другому (магістерському) рівні вищої освіти за денною формою здобуття освіти</w:t>
      </w:r>
      <w:r w:rsidRPr="00D80BCF">
        <w:rPr>
          <w:rFonts w:ascii="Times New Roman" w:hAnsi="Times New Roman" w:cs="Times New Roman"/>
          <w:color w:val="272727"/>
          <w:sz w:val="26"/>
          <w:szCs w:val="26"/>
        </w:rPr>
        <w:t xml:space="preserve"> ННІ «Українська інженерно-педагогічна академія»</w:t>
      </w:r>
      <w:r w:rsidRPr="00D80BCF">
        <w:rPr>
          <w:rFonts w:ascii="Times New Roman" w:hAnsi="Times New Roman" w:cs="Times New Roman"/>
          <w:sz w:val="26"/>
          <w:szCs w:val="26"/>
        </w:rPr>
        <w:t>, який має статус внутрішньо-переміщеної особи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76C22FE" w14:textId="77777777" w:rsidR="00B34425" w:rsidRPr="00D80BCF" w:rsidRDefault="00B34425" w:rsidP="00B3442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14"/>
        <w:gridCol w:w="1890"/>
        <w:gridCol w:w="3967"/>
        <w:gridCol w:w="1732"/>
        <w:gridCol w:w="1815"/>
      </w:tblGrid>
      <w:tr w:rsidR="00B34425" w:rsidRPr="00D80BCF" w14:paraId="46D93A23" w14:textId="77777777" w:rsidTr="002E5EDA">
        <w:tc>
          <w:tcPr>
            <w:tcW w:w="514" w:type="dxa"/>
            <w:vAlign w:val="center"/>
          </w:tcPr>
          <w:p w14:paraId="1A8741B8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90" w:type="dxa"/>
            <w:vAlign w:val="center"/>
          </w:tcPr>
          <w:p w14:paraId="51F0E258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П.І.Б.,</w:t>
            </w:r>
          </w:p>
          <w:p w14:paraId="21283425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пільгова категорія</w:t>
            </w:r>
          </w:p>
        </w:tc>
        <w:tc>
          <w:tcPr>
            <w:tcW w:w="3967" w:type="dxa"/>
            <w:vAlign w:val="center"/>
          </w:tcPr>
          <w:p w14:paraId="1E6531AE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Спеціальність, освітня програма, форма здобуття освіти, рік вступу</w:t>
            </w:r>
          </w:p>
        </w:tc>
        <w:tc>
          <w:tcPr>
            <w:tcW w:w="1732" w:type="dxa"/>
            <w:vAlign w:val="center"/>
          </w:tcPr>
          <w:p w14:paraId="2B2FA991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Кількість місць державного замовлення до перерозподілу</w:t>
            </w:r>
          </w:p>
        </w:tc>
        <w:tc>
          <w:tcPr>
            <w:tcW w:w="1815" w:type="dxa"/>
            <w:vAlign w:val="center"/>
          </w:tcPr>
          <w:p w14:paraId="5E88F2D8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Кількість місць державного замовлення після перерозподілу</w:t>
            </w:r>
          </w:p>
        </w:tc>
      </w:tr>
      <w:tr w:rsidR="00B34425" w:rsidRPr="00D80BCF" w14:paraId="25959653" w14:textId="77777777" w:rsidTr="002E5EDA">
        <w:trPr>
          <w:trHeight w:val="850"/>
        </w:trPr>
        <w:tc>
          <w:tcPr>
            <w:tcW w:w="514" w:type="dxa"/>
            <w:vMerge w:val="restart"/>
            <w:vAlign w:val="center"/>
          </w:tcPr>
          <w:p w14:paraId="16981940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640D5921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МАТВІЄНКО Ярослав Дмитрович,</w:t>
            </w:r>
          </w:p>
          <w:p w14:paraId="6F213F9F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внутрішньо-переміщена особа</w:t>
            </w:r>
          </w:p>
        </w:tc>
        <w:tc>
          <w:tcPr>
            <w:tcW w:w="3967" w:type="dxa"/>
            <w:vAlign w:val="center"/>
          </w:tcPr>
          <w:p w14:paraId="6992A188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G3 Електрична інженерія, 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освітньо-професійна</w:t>
            </w: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програма «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Електричні станції, мережі та системи</w:t>
            </w: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, денна форма, 2025 рік</w:t>
            </w:r>
          </w:p>
        </w:tc>
        <w:tc>
          <w:tcPr>
            <w:tcW w:w="1732" w:type="dxa"/>
            <w:vAlign w:val="center"/>
          </w:tcPr>
          <w:p w14:paraId="394BD877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5" w:type="dxa"/>
            <w:vAlign w:val="center"/>
          </w:tcPr>
          <w:p w14:paraId="2DBC22F3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425" w:rsidRPr="00D80BCF" w14:paraId="785C1963" w14:textId="77777777" w:rsidTr="002E5EDA">
        <w:trPr>
          <w:trHeight w:val="850"/>
        </w:trPr>
        <w:tc>
          <w:tcPr>
            <w:tcW w:w="514" w:type="dxa"/>
            <w:vMerge/>
            <w:vAlign w:val="center"/>
          </w:tcPr>
          <w:p w14:paraId="76B4C404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0FD0D3CE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14:paraId="595A2D2C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G7 Автоматизація, комп’ютерно-інтегровані технології та робототехніка, 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освітньо-професійна</w:t>
            </w: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програма «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Автоматизація, комп’ютерно-інтегровані технології</w:t>
            </w: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денна форма, 2025 рік</w:t>
            </w:r>
          </w:p>
        </w:tc>
        <w:tc>
          <w:tcPr>
            <w:tcW w:w="1732" w:type="dxa"/>
            <w:vAlign w:val="center"/>
          </w:tcPr>
          <w:p w14:paraId="7383D8AF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15" w:type="dxa"/>
            <w:vAlign w:val="center"/>
          </w:tcPr>
          <w:p w14:paraId="241C9A67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</w:tbl>
    <w:p w14:paraId="0046DF1C" w14:textId="77777777" w:rsidR="00B34425" w:rsidRPr="00D80BCF" w:rsidRDefault="00B34425" w:rsidP="00B3442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A394EAD" w14:textId="33D42749" w:rsidR="002358A6" w:rsidRDefault="00B34425" w:rsidP="009F47EB">
      <w:pPr>
        <w:pStyle w:val="a4"/>
        <w:spacing w:after="120" w:line="259" w:lineRule="auto"/>
        <w:ind w:firstLine="720"/>
        <w:jc w:val="both"/>
      </w:pPr>
      <w:r>
        <w:rPr>
          <w:color w:val="000000" w:themeColor="text1"/>
        </w:rPr>
        <w:t xml:space="preserve">1.3. </w:t>
      </w:r>
      <w:r w:rsidR="00755C24" w:rsidRPr="00D80BCF">
        <w:rPr>
          <w:color w:val="000000" w:themeColor="text1"/>
        </w:rPr>
        <w:t>між денною та заочною формами здобуття освіти</w:t>
      </w:r>
      <w:r w:rsidR="00755C24" w:rsidRPr="00D80BCF">
        <w:t xml:space="preserve"> </w:t>
      </w:r>
      <w:r w:rsidR="002358A6" w:rsidRPr="00D80BCF">
        <w:t xml:space="preserve">за спеціальністю </w:t>
      </w:r>
      <w:r w:rsidR="009F47EB" w:rsidRPr="00D80BCF">
        <w:t>Е4 Науки про Землю</w:t>
      </w:r>
      <w:r w:rsidR="00422E2F" w:rsidRPr="00D80BCF">
        <w:t>,</w:t>
      </w:r>
      <w:r w:rsidR="009F47EB" w:rsidRPr="00D80BCF">
        <w:t xml:space="preserve"> освітньо-професійна програма Гідрогеологія</w:t>
      </w:r>
      <w:r w:rsidR="00422E2F" w:rsidRPr="00D80BCF">
        <w:t>,</w:t>
      </w:r>
      <w:r w:rsidR="009F47EB" w:rsidRPr="00D80BCF">
        <w:t xml:space="preserve"> </w:t>
      </w:r>
      <w:r w:rsidR="00422E2F" w:rsidRPr="00D80BCF">
        <w:t xml:space="preserve">2025 рік вступу, </w:t>
      </w:r>
      <w:r w:rsidR="002358A6" w:rsidRPr="00D80BCF">
        <w:t>що необхідно для переведення на навчання за державним замовленням здобувача вищої освіти з числа пільгового контингент</w:t>
      </w:r>
      <w:r w:rsidR="009F47EB" w:rsidRPr="00D80BCF">
        <w:t>у</w:t>
      </w:r>
      <w:r w:rsidR="002358A6" w:rsidRPr="00D80BCF">
        <w:t xml:space="preserve"> </w:t>
      </w:r>
      <w:r w:rsidR="009F47EB" w:rsidRPr="00D80BCF">
        <w:t>ГУРТОВОГО Михайла Олексійовича</w:t>
      </w:r>
      <w:r w:rsidR="002358A6" w:rsidRPr="00D80BCF">
        <w:t>, здобувач</w:t>
      </w:r>
      <w:r w:rsidR="002869A9" w:rsidRPr="00D80BCF">
        <w:t>а</w:t>
      </w:r>
      <w:r w:rsidR="002358A6" w:rsidRPr="00D80BCF">
        <w:t xml:space="preserve"> </w:t>
      </w:r>
      <w:r w:rsidR="002869A9" w:rsidRPr="00D80BCF">
        <w:t>першого</w:t>
      </w:r>
      <w:r w:rsidR="002358A6" w:rsidRPr="00D80BCF">
        <w:t xml:space="preserve"> року навчання на </w:t>
      </w:r>
      <w:r w:rsidR="002869A9" w:rsidRPr="00D80BCF">
        <w:t>другому</w:t>
      </w:r>
      <w:r w:rsidR="002358A6" w:rsidRPr="00D80BCF">
        <w:t xml:space="preserve"> (</w:t>
      </w:r>
      <w:r w:rsidR="002869A9" w:rsidRPr="00D80BCF">
        <w:t>магістерському</w:t>
      </w:r>
      <w:r w:rsidR="002358A6" w:rsidRPr="00D80BCF">
        <w:t>) рівні вищої освіти за заочною формою здобуття освіти</w:t>
      </w:r>
      <w:r w:rsidR="002869A9" w:rsidRPr="00D80BCF">
        <w:t xml:space="preserve"> факультету </w:t>
      </w:r>
      <w:r w:rsidR="009F47EB" w:rsidRPr="00D80BCF">
        <w:t>геології, географії, рекреації і туризму</w:t>
      </w:r>
      <w:r w:rsidR="002358A6" w:rsidRPr="00D80BCF">
        <w:t xml:space="preserve">, </w:t>
      </w:r>
      <w:r w:rsidR="009F47EB" w:rsidRPr="00D80BCF">
        <w:t>який має статус особи з інвалідністю внаслідок війни (друга група)</w:t>
      </w:r>
      <w:r>
        <w:t>;</w:t>
      </w:r>
    </w:p>
    <w:tbl>
      <w:tblPr>
        <w:tblStyle w:val="a7"/>
        <w:tblW w:w="9719" w:type="dxa"/>
        <w:jc w:val="center"/>
        <w:tblLook w:val="04A0" w:firstRow="1" w:lastRow="0" w:firstColumn="1" w:lastColumn="0" w:noHBand="0" w:noVBand="1"/>
      </w:tblPr>
      <w:tblGrid>
        <w:gridCol w:w="515"/>
        <w:gridCol w:w="1890"/>
        <w:gridCol w:w="3544"/>
        <w:gridCol w:w="1729"/>
        <w:gridCol w:w="2041"/>
      </w:tblGrid>
      <w:tr w:rsidR="00842DCD" w:rsidRPr="00D80BCF" w14:paraId="62924764" w14:textId="77777777" w:rsidTr="00387BE3">
        <w:trPr>
          <w:jc w:val="center"/>
        </w:trPr>
        <w:tc>
          <w:tcPr>
            <w:tcW w:w="515" w:type="dxa"/>
            <w:vAlign w:val="center"/>
          </w:tcPr>
          <w:p w14:paraId="74CBCB4E" w14:textId="77777777" w:rsidR="007A247D" w:rsidRPr="00D80BCF" w:rsidRDefault="007A247D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0" w:type="dxa"/>
            <w:vAlign w:val="center"/>
          </w:tcPr>
          <w:p w14:paraId="4943656C" w14:textId="427B05AC" w:rsidR="007A247D" w:rsidRPr="00D80BCF" w:rsidRDefault="007A247D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69A9" w:rsidRPr="00D8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2869A9" w:rsidRPr="00D8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869A9" w:rsidRPr="00D8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96C444" w14:textId="77777777" w:rsidR="007A247D" w:rsidRPr="00D80BCF" w:rsidRDefault="007A247D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пільгова категорія</w:t>
            </w:r>
          </w:p>
        </w:tc>
        <w:tc>
          <w:tcPr>
            <w:tcW w:w="3544" w:type="dxa"/>
            <w:vAlign w:val="center"/>
          </w:tcPr>
          <w:p w14:paraId="67F42AFC" w14:textId="408A5A24" w:rsidR="007A247D" w:rsidRPr="00D80BCF" w:rsidRDefault="00942F93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Спеціальність, о</w:t>
            </w:r>
            <w:r w:rsidR="004F4380" w:rsidRPr="00D80BCF">
              <w:rPr>
                <w:rFonts w:ascii="Times New Roman" w:hAnsi="Times New Roman" w:cs="Times New Roman"/>
                <w:sz w:val="24"/>
                <w:szCs w:val="24"/>
              </w:rPr>
              <w:t>світня програма</w:t>
            </w:r>
            <w:r w:rsidR="004B55F4"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2E2F"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форма здобуття освіти, </w:t>
            </w:r>
            <w:r w:rsidR="004B55F4" w:rsidRPr="00D80BCF">
              <w:rPr>
                <w:rFonts w:ascii="Times New Roman" w:hAnsi="Times New Roman" w:cs="Times New Roman"/>
                <w:sz w:val="24"/>
                <w:szCs w:val="24"/>
              </w:rPr>
              <w:t>рік вступу</w:t>
            </w:r>
          </w:p>
        </w:tc>
        <w:tc>
          <w:tcPr>
            <w:tcW w:w="1729" w:type="dxa"/>
            <w:vAlign w:val="center"/>
          </w:tcPr>
          <w:p w14:paraId="1D21EDED" w14:textId="77777777" w:rsidR="007A247D" w:rsidRPr="00D80BCF" w:rsidRDefault="007A247D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Кількість місць державного замовлення до перерозподілу</w:t>
            </w:r>
          </w:p>
        </w:tc>
        <w:tc>
          <w:tcPr>
            <w:tcW w:w="2041" w:type="dxa"/>
            <w:vAlign w:val="center"/>
          </w:tcPr>
          <w:p w14:paraId="39B1518C" w14:textId="77777777" w:rsidR="007A247D" w:rsidRPr="00D80BCF" w:rsidRDefault="007A247D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Кількість місць державного замовлення після перерозподілу</w:t>
            </w:r>
          </w:p>
        </w:tc>
      </w:tr>
      <w:tr w:rsidR="004F4380" w:rsidRPr="00D80BCF" w14:paraId="71A4EE76" w14:textId="77777777" w:rsidTr="00387BE3">
        <w:trPr>
          <w:trHeight w:val="850"/>
          <w:jc w:val="center"/>
        </w:trPr>
        <w:tc>
          <w:tcPr>
            <w:tcW w:w="515" w:type="dxa"/>
            <w:vMerge w:val="restart"/>
            <w:vAlign w:val="center"/>
          </w:tcPr>
          <w:p w14:paraId="20C9B7DF" w14:textId="77777777" w:rsidR="004F4380" w:rsidRPr="00D80BCF" w:rsidRDefault="004F4380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3BC72DFD" w14:textId="6FE77410" w:rsidR="00D755D9" w:rsidRPr="00D80BCF" w:rsidRDefault="009F47EB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Гуртовий </w:t>
            </w:r>
            <w:r w:rsidR="00E80C36" w:rsidRPr="00D80BCF">
              <w:rPr>
                <w:rFonts w:ascii="Times New Roman" w:hAnsi="Times New Roman" w:cs="Times New Roman"/>
                <w:sz w:val="24"/>
                <w:szCs w:val="24"/>
              </w:rPr>
              <w:t>Михайло Олексійович</w:t>
            </w:r>
            <w:r w:rsidR="00E77897" w:rsidRPr="00D80B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9FB91B" w14:textId="5D385D39" w:rsidR="004F4380" w:rsidRPr="00D80BCF" w:rsidRDefault="004F4380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C36" w:rsidRPr="00D80BCF">
              <w:rPr>
                <w:rFonts w:ascii="Times New Roman" w:hAnsi="Times New Roman" w:cs="Times New Roman"/>
                <w:sz w:val="24"/>
                <w:szCs w:val="24"/>
              </w:rPr>
              <w:t>особа з інвалідніст</w:t>
            </w:r>
            <w:r w:rsidR="00F14680" w:rsidRPr="00D80BCF">
              <w:rPr>
                <w:rFonts w:ascii="Times New Roman" w:hAnsi="Times New Roman" w:cs="Times New Roman"/>
                <w:sz w:val="24"/>
                <w:szCs w:val="24"/>
              </w:rPr>
              <w:t>ю внаслідок війни (друга група)</w:t>
            </w:r>
          </w:p>
        </w:tc>
        <w:tc>
          <w:tcPr>
            <w:tcW w:w="3544" w:type="dxa"/>
            <w:vAlign w:val="center"/>
          </w:tcPr>
          <w:p w14:paraId="1159860C" w14:textId="04DDD3E4" w:rsidR="00E80C36" w:rsidRPr="00D80BCF" w:rsidRDefault="00E80C36" w:rsidP="00FD2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Е4 Науки про Землю</w:t>
            </w:r>
            <w:r w:rsidR="004B55F4" w:rsidRPr="00D80B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8D2B83" w14:textId="24FF1415" w:rsidR="004F4380" w:rsidRPr="00D80BCF" w:rsidRDefault="00E80C36" w:rsidP="0042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</w:t>
            </w:r>
            <w:r w:rsidR="00422E2F" w:rsidRPr="00D80B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Гідрогеологія</w:t>
            </w:r>
            <w:r w:rsidR="00422E2F" w:rsidRPr="00D80B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7BE3" w:rsidRPr="00D80BCF">
              <w:rPr>
                <w:rFonts w:ascii="Times New Roman" w:hAnsi="Times New Roman" w:cs="Times New Roman"/>
                <w:sz w:val="24"/>
                <w:szCs w:val="24"/>
              </w:rPr>
              <w:t>, денна форма</w:t>
            </w:r>
            <w:r w:rsidR="004B55F4" w:rsidRPr="00D80BCF">
              <w:rPr>
                <w:rFonts w:ascii="Times New Roman" w:hAnsi="Times New Roman" w:cs="Times New Roman"/>
                <w:sz w:val="24"/>
                <w:szCs w:val="24"/>
              </w:rPr>
              <w:t>, 2025 рік</w:t>
            </w:r>
          </w:p>
        </w:tc>
        <w:tc>
          <w:tcPr>
            <w:tcW w:w="1729" w:type="dxa"/>
            <w:vAlign w:val="center"/>
          </w:tcPr>
          <w:p w14:paraId="41CAE6E1" w14:textId="3345D013" w:rsidR="004F4380" w:rsidRPr="00D80BCF" w:rsidRDefault="00E80C36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14:paraId="2008189C" w14:textId="3CBE11D5" w:rsidR="004F4380" w:rsidRPr="00D80BCF" w:rsidRDefault="00E80C36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4380" w:rsidRPr="00D80BCF" w14:paraId="35A79EB3" w14:textId="77777777" w:rsidTr="00387BE3">
        <w:trPr>
          <w:trHeight w:val="850"/>
          <w:jc w:val="center"/>
        </w:trPr>
        <w:tc>
          <w:tcPr>
            <w:tcW w:w="515" w:type="dxa"/>
            <w:vMerge/>
            <w:vAlign w:val="center"/>
          </w:tcPr>
          <w:p w14:paraId="5F5D243E" w14:textId="77777777" w:rsidR="004F4380" w:rsidRPr="00D80BCF" w:rsidRDefault="004F4380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34456A3" w14:textId="77777777" w:rsidR="004F4380" w:rsidRPr="00D80BCF" w:rsidRDefault="004F4380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547A622" w14:textId="30DC1D5C" w:rsidR="00E80C36" w:rsidRPr="00D80BCF" w:rsidRDefault="00E80C36" w:rsidP="00E8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Е4 Науки про Землю</w:t>
            </w:r>
            <w:r w:rsidR="004B55F4" w:rsidRPr="00D80B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BC6536" w14:textId="7C148EE0" w:rsidR="00751031" w:rsidRPr="00D80BCF" w:rsidRDefault="00E80C36" w:rsidP="0042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</w:t>
            </w:r>
            <w:r w:rsidR="00422E2F" w:rsidRPr="00D80B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Гідрогеологія</w:t>
            </w:r>
            <w:r w:rsidR="00422E2F" w:rsidRPr="00D80B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7BE3" w:rsidRPr="00D80BCF">
              <w:rPr>
                <w:rFonts w:ascii="Times New Roman" w:hAnsi="Times New Roman" w:cs="Times New Roman"/>
                <w:sz w:val="24"/>
                <w:szCs w:val="24"/>
              </w:rPr>
              <w:t>, заочна форма</w:t>
            </w:r>
            <w:r w:rsidR="004B55F4" w:rsidRPr="00D80BCF">
              <w:rPr>
                <w:rFonts w:ascii="Times New Roman" w:hAnsi="Times New Roman" w:cs="Times New Roman"/>
                <w:sz w:val="24"/>
                <w:szCs w:val="24"/>
              </w:rPr>
              <w:t>, 2025 рік</w:t>
            </w:r>
          </w:p>
        </w:tc>
        <w:tc>
          <w:tcPr>
            <w:tcW w:w="1729" w:type="dxa"/>
            <w:vAlign w:val="center"/>
          </w:tcPr>
          <w:p w14:paraId="398392B9" w14:textId="4F5FA28C" w:rsidR="004F4380" w:rsidRPr="00D80BCF" w:rsidRDefault="00E80C36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1" w:type="dxa"/>
            <w:vAlign w:val="center"/>
          </w:tcPr>
          <w:p w14:paraId="07A08F57" w14:textId="44B4108E" w:rsidR="004F4380" w:rsidRPr="00D80BCF" w:rsidRDefault="00E80C36" w:rsidP="004F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A80054D" w14:textId="3156102E" w:rsidR="007A247D" w:rsidRPr="00D80BCF" w:rsidRDefault="007A247D" w:rsidP="00AF28E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08B11FA" w14:textId="6665ACDC" w:rsidR="00422E2F" w:rsidRPr="00D80BCF" w:rsidRDefault="00422E2F" w:rsidP="00A01FD8">
      <w:pPr>
        <w:ind w:firstLine="720"/>
        <w:rPr>
          <w:rFonts w:ascii="Times New Roman" w:hAnsi="Times New Roman" w:cs="Times New Roman"/>
          <w:i/>
          <w:sz w:val="26"/>
          <w:szCs w:val="26"/>
        </w:rPr>
      </w:pPr>
    </w:p>
    <w:p w14:paraId="1C5857BB" w14:textId="0F84B11B" w:rsidR="00A01FD8" w:rsidRPr="00D80BCF" w:rsidRDefault="00AF28EA" w:rsidP="00A01FD8">
      <w:pP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D80BCF">
        <w:rPr>
          <w:rFonts w:ascii="Times New Roman" w:hAnsi="Times New Roman" w:cs="Times New Roman"/>
          <w:i/>
          <w:sz w:val="26"/>
          <w:szCs w:val="26"/>
        </w:rPr>
        <w:t>Відповідальний: начальник навчального відділу Сергій ЄЛЬЦОВ</w:t>
      </w:r>
    </w:p>
    <w:p w14:paraId="042A650C" w14:textId="39F08C1E" w:rsidR="00AF28EA" w:rsidRPr="00D80BCF" w:rsidRDefault="00A01FD8" w:rsidP="007F4F25">
      <w:pP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D80BCF">
        <w:rPr>
          <w:rFonts w:ascii="Times New Roman" w:hAnsi="Times New Roman" w:cs="Times New Roman"/>
          <w:i/>
          <w:sz w:val="26"/>
          <w:szCs w:val="26"/>
        </w:rPr>
        <w:t xml:space="preserve">Термін виконання: </w:t>
      </w:r>
      <w:r w:rsidR="00792CA3" w:rsidRPr="00D80BCF">
        <w:rPr>
          <w:rFonts w:ascii="Times New Roman" w:hAnsi="Times New Roman" w:cs="Times New Roman"/>
          <w:i/>
          <w:sz w:val="26"/>
          <w:szCs w:val="26"/>
        </w:rPr>
        <w:t xml:space="preserve">до </w:t>
      </w:r>
      <w:r w:rsidR="00F70C4A" w:rsidRPr="00D80BCF">
        <w:rPr>
          <w:rFonts w:ascii="Times New Roman" w:hAnsi="Times New Roman" w:cs="Times New Roman"/>
          <w:i/>
          <w:sz w:val="26"/>
          <w:szCs w:val="26"/>
        </w:rPr>
        <w:t>0</w:t>
      </w:r>
      <w:r w:rsidR="008D287A" w:rsidRPr="00D80BCF">
        <w:rPr>
          <w:rFonts w:ascii="Times New Roman" w:hAnsi="Times New Roman" w:cs="Times New Roman"/>
          <w:i/>
          <w:sz w:val="26"/>
          <w:szCs w:val="26"/>
        </w:rPr>
        <w:t xml:space="preserve">3 </w:t>
      </w:r>
      <w:r w:rsidR="00F70C4A" w:rsidRPr="00D80BCF">
        <w:rPr>
          <w:rFonts w:ascii="Times New Roman" w:hAnsi="Times New Roman" w:cs="Times New Roman"/>
          <w:i/>
          <w:sz w:val="26"/>
          <w:szCs w:val="26"/>
        </w:rPr>
        <w:t>березня</w:t>
      </w:r>
      <w:r w:rsidR="008D287A" w:rsidRPr="00D80BC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80BCF">
        <w:rPr>
          <w:rFonts w:ascii="Times New Roman" w:hAnsi="Times New Roman" w:cs="Times New Roman"/>
          <w:i/>
          <w:sz w:val="26"/>
          <w:szCs w:val="26"/>
        </w:rPr>
        <w:t>202</w:t>
      </w:r>
      <w:r w:rsidR="00387BE3" w:rsidRPr="00D80BCF">
        <w:rPr>
          <w:rFonts w:ascii="Times New Roman" w:hAnsi="Times New Roman" w:cs="Times New Roman"/>
          <w:i/>
          <w:sz w:val="26"/>
          <w:szCs w:val="26"/>
        </w:rPr>
        <w:t>6</w:t>
      </w:r>
      <w:r w:rsidRPr="00D80BCF">
        <w:rPr>
          <w:rFonts w:ascii="Times New Roman" w:hAnsi="Times New Roman" w:cs="Times New Roman"/>
          <w:i/>
          <w:sz w:val="26"/>
          <w:szCs w:val="26"/>
        </w:rPr>
        <w:t xml:space="preserve"> року.</w:t>
      </w:r>
    </w:p>
    <w:sectPr w:rsidR="00AF28EA" w:rsidRPr="00D80BCF" w:rsidSect="00F43826">
      <w:pgSz w:w="11900" w:h="16840"/>
      <w:pgMar w:top="1134" w:right="1134" w:bottom="1134" w:left="1418" w:header="601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C1E4A" w14:textId="77777777" w:rsidR="00161E92" w:rsidRDefault="00161E92">
      <w:r>
        <w:separator/>
      </w:r>
    </w:p>
  </w:endnote>
  <w:endnote w:type="continuationSeparator" w:id="0">
    <w:p w14:paraId="494947AD" w14:textId="77777777" w:rsidR="00161E92" w:rsidRDefault="0016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CD25D" w14:textId="77777777" w:rsidR="00161E92" w:rsidRDefault="00161E92"/>
  </w:footnote>
  <w:footnote w:type="continuationSeparator" w:id="0">
    <w:p w14:paraId="775C2C46" w14:textId="77777777" w:rsidR="00161E92" w:rsidRDefault="00161E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A3A52"/>
    <w:multiLevelType w:val="hybridMultilevel"/>
    <w:tmpl w:val="500A029C"/>
    <w:lvl w:ilvl="0" w:tplc="14648A62">
      <w:start w:val="1"/>
      <w:numFmt w:val="decimal"/>
      <w:lvlText w:val="%1.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D5"/>
    <w:rsid w:val="00014CE4"/>
    <w:rsid w:val="00022032"/>
    <w:rsid w:val="000628D5"/>
    <w:rsid w:val="00087BD2"/>
    <w:rsid w:val="000A319E"/>
    <w:rsid w:val="000E065D"/>
    <w:rsid w:val="0011502A"/>
    <w:rsid w:val="0011771B"/>
    <w:rsid w:val="00121E99"/>
    <w:rsid w:val="00154A9B"/>
    <w:rsid w:val="0016029B"/>
    <w:rsid w:val="00161E92"/>
    <w:rsid w:val="00177FC5"/>
    <w:rsid w:val="001960EA"/>
    <w:rsid w:val="001C6B51"/>
    <w:rsid w:val="001C7839"/>
    <w:rsid w:val="0022160E"/>
    <w:rsid w:val="002358A6"/>
    <w:rsid w:val="00257173"/>
    <w:rsid w:val="00281B1E"/>
    <w:rsid w:val="002869A9"/>
    <w:rsid w:val="002E5EB3"/>
    <w:rsid w:val="003503F2"/>
    <w:rsid w:val="00387BE3"/>
    <w:rsid w:val="003D00CF"/>
    <w:rsid w:val="003D0E1B"/>
    <w:rsid w:val="003E67D4"/>
    <w:rsid w:val="003E7E9A"/>
    <w:rsid w:val="00422E2F"/>
    <w:rsid w:val="00483FE8"/>
    <w:rsid w:val="00493D4B"/>
    <w:rsid w:val="00494BB9"/>
    <w:rsid w:val="004A5AD6"/>
    <w:rsid w:val="004B55F4"/>
    <w:rsid w:val="004F4380"/>
    <w:rsid w:val="00557502"/>
    <w:rsid w:val="00596C2B"/>
    <w:rsid w:val="00596F94"/>
    <w:rsid w:val="005A14DF"/>
    <w:rsid w:val="005A20D1"/>
    <w:rsid w:val="005B59FE"/>
    <w:rsid w:val="0064181D"/>
    <w:rsid w:val="00662A7E"/>
    <w:rsid w:val="006661BA"/>
    <w:rsid w:val="006705A9"/>
    <w:rsid w:val="006C274F"/>
    <w:rsid w:val="006F7F23"/>
    <w:rsid w:val="007408E6"/>
    <w:rsid w:val="00751031"/>
    <w:rsid w:val="00755C24"/>
    <w:rsid w:val="00761A07"/>
    <w:rsid w:val="00761F55"/>
    <w:rsid w:val="007621CB"/>
    <w:rsid w:val="00791BCC"/>
    <w:rsid w:val="00792CA3"/>
    <w:rsid w:val="007A247D"/>
    <w:rsid w:val="007E6934"/>
    <w:rsid w:val="007F1BDA"/>
    <w:rsid w:val="007F4F25"/>
    <w:rsid w:val="00826C0C"/>
    <w:rsid w:val="00842DCD"/>
    <w:rsid w:val="00881BD7"/>
    <w:rsid w:val="008932F8"/>
    <w:rsid w:val="00893E72"/>
    <w:rsid w:val="008940B9"/>
    <w:rsid w:val="008A1064"/>
    <w:rsid w:val="008D0023"/>
    <w:rsid w:val="008D287A"/>
    <w:rsid w:val="008D4020"/>
    <w:rsid w:val="008E7BCE"/>
    <w:rsid w:val="008F202B"/>
    <w:rsid w:val="00916F5F"/>
    <w:rsid w:val="009245EF"/>
    <w:rsid w:val="00932B03"/>
    <w:rsid w:val="00942F93"/>
    <w:rsid w:val="009A220F"/>
    <w:rsid w:val="009F47EB"/>
    <w:rsid w:val="00A01FD8"/>
    <w:rsid w:val="00A2161C"/>
    <w:rsid w:val="00A36780"/>
    <w:rsid w:val="00A7727A"/>
    <w:rsid w:val="00A8079E"/>
    <w:rsid w:val="00A87AF1"/>
    <w:rsid w:val="00A91732"/>
    <w:rsid w:val="00A93465"/>
    <w:rsid w:val="00AA0741"/>
    <w:rsid w:val="00AC0090"/>
    <w:rsid w:val="00AC1108"/>
    <w:rsid w:val="00AC2C07"/>
    <w:rsid w:val="00AF28EA"/>
    <w:rsid w:val="00AF4623"/>
    <w:rsid w:val="00B22F0E"/>
    <w:rsid w:val="00B34425"/>
    <w:rsid w:val="00B710FB"/>
    <w:rsid w:val="00BD47A2"/>
    <w:rsid w:val="00BE412A"/>
    <w:rsid w:val="00C01B7B"/>
    <w:rsid w:val="00C0482D"/>
    <w:rsid w:val="00C23490"/>
    <w:rsid w:val="00C43E33"/>
    <w:rsid w:val="00C56AE7"/>
    <w:rsid w:val="00C60E25"/>
    <w:rsid w:val="00CE5998"/>
    <w:rsid w:val="00D755D9"/>
    <w:rsid w:val="00D80BCF"/>
    <w:rsid w:val="00DB3B92"/>
    <w:rsid w:val="00DE2F14"/>
    <w:rsid w:val="00DE6304"/>
    <w:rsid w:val="00E72DDF"/>
    <w:rsid w:val="00E77897"/>
    <w:rsid w:val="00E80C36"/>
    <w:rsid w:val="00ED08D1"/>
    <w:rsid w:val="00ED672E"/>
    <w:rsid w:val="00EE4808"/>
    <w:rsid w:val="00F03353"/>
    <w:rsid w:val="00F14680"/>
    <w:rsid w:val="00F167F9"/>
    <w:rsid w:val="00F23006"/>
    <w:rsid w:val="00F2722A"/>
    <w:rsid w:val="00F2738D"/>
    <w:rsid w:val="00F43826"/>
    <w:rsid w:val="00F70C4A"/>
    <w:rsid w:val="00F77D71"/>
    <w:rsid w:val="00F959B8"/>
    <w:rsid w:val="00FA09A4"/>
    <w:rsid w:val="00FC759E"/>
    <w:rsid w:val="00FD200F"/>
    <w:rsid w:val="00FE492F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BF83"/>
  <w15:docId w15:val="{C48BCE02-2264-4B2D-AB0A-93A4A1C2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ody Text"/>
    <w:basedOn w:val="a"/>
    <w:link w:val="a3"/>
    <w:qFormat/>
    <w:pPr>
      <w:shd w:val="clear" w:color="auto" w:fill="FFFFFF"/>
      <w:spacing w:after="320" w:line="257" w:lineRule="auto"/>
      <w:ind w:firstLine="2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a"/>
    <w:link w:val="Other"/>
    <w:pPr>
      <w:shd w:val="clear" w:color="auto" w:fill="FFFFFF"/>
      <w:spacing w:after="320" w:line="257" w:lineRule="auto"/>
      <w:ind w:firstLine="2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Абзац списку2"/>
    <w:basedOn w:val="a"/>
    <w:rsid w:val="00A01FD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C6B5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C6B51"/>
    <w:rPr>
      <w:rFonts w:ascii="Segoe UI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7A247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182DF-33CD-485D-81A1-8AD94A75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2642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HP-5025</dc:creator>
  <cp:lastModifiedBy>Onwer</cp:lastModifiedBy>
  <cp:revision>2</cp:revision>
  <cp:lastPrinted>2026-03-24T07:34:00Z</cp:lastPrinted>
  <dcterms:created xsi:type="dcterms:W3CDTF">2026-03-24T09:45:00Z</dcterms:created>
  <dcterms:modified xsi:type="dcterms:W3CDTF">2026-03-24T09:45:00Z</dcterms:modified>
</cp:coreProperties>
</file>