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Проєкт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РІШЕННЯ</w:t>
      </w:r>
    </w:p>
    <w:p w:rsidR="00000000" w:rsidDel="00000000" w:rsidP="00000000" w:rsidRDefault="00000000" w:rsidRPr="00000000" w14:paraId="00000004">
      <w:pPr>
        <w:spacing w:line="360" w:lineRule="auto"/>
        <w:ind w:firstLine="28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Вченої ради Харківського національного університету імені В. Н. Каразіна з питання: «Про затвердження Положення про Відділ глобального розвитку Харківського національного університету імені В. Н. Каразіна в новій редакції»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від 27 квітня 2026 року, протокол № 7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vhv64uwj71up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Заслухавши інформацію проректора з науково-педагогічної роботи Бориса САМОРОДОВА стосовно необхідності затвердження Положення про відділ глобального розвитку Харківського національного університету імені В. Н. Каразіна в новій редакції на підставі пункту 22, пункту 13.2. Статуту Харківського національного університету імені В. Н. Каразіна, Вчена рада ухвалила: </w:t>
      </w:r>
    </w:p>
    <w:p w:rsidR="00000000" w:rsidDel="00000000" w:rsidP="00000000" w:rsidRDefault="00000000" w:rsidRPr="00000000" w14:paraId="00000008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Затвердити Положення про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Відділ глобального розвитку Харківського національного університету імені В. Н. Каразіна в новій редакції (додаток 1).</w:t>
      </w:r>
    </w:p>
    <w:p w:rsidR="00000000" w:rsidDel="00000000" w:rsidP="00000000" w:rsidRDefault="00000000" w:rsidRPr="00000000" w14:paraId="00000009">
      <w:pPr>
        <w:tabs>
          <w:tab w:val="left" w:leader="none" w:pos="9072"/>
        </w:tabs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 Визнати Положення про Відділ глобального розвитку харківського національного університету імені В. Н. Каразіна, затвердженого рішенням Вченої ради від 28 серпня 2023 року (протокол № 13) та введене в дію наказом 0114-1/335 від 31 серпня 2023 року, таким що втратило чинність із дати введення в дію положення, затвердженого пунктом 1 цього рішення.</w:t>
      </w:r>
    </w:p>
    <w:p w:rsidR="00000000" w:rsidDel="00000000" w:rsidP="00000000" w:rsidRDefault="00000000" w:rsidRPr="00000000" w14:paraId="0000000A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Відповідальний: проректор з адміністративної та кадрової роботи Володимир ДОБРЕЛЯ, начальник Відділу Глобального розвитку Олена БОНДАР</w:t>
      </w:r>
    </w:p>
    <w:p w:rsidR="00000000" w:rsidDel="00000000" w:rsidP="00000000" w:rsidRDefault="00000000" w:rsidRPr="00000000" w14:paraId="0000000B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Термін виконання: до 30 квітня  2026 р.</w:t>
      </w:r>
    </w:p>
    <w:p w:rsidR="00000000" w:rsidDel="00000000" w:rsidP="00000000" w:rsidRDefault="00000000" w:rsidRPr="00000000" w14:paraId="0000000C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right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right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right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right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Додаток 1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ПОЛОЖЕННЯ</w:t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про Відділ глобального розвитку</w:t>
      </w:r>
    </w:p>
    <w:p w:rsidR="00000000" w:rsidDel="00000000" w:rsidP="00000000" w:rsidRDefault="00000000" w:rsidRPr="00000000" w14:paraId="00000015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Харківського національного університету </w:t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імені В. Н. Каразіна</w:t>
      </w:r>
    </w:p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1. Загальні положення</w:t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Відділ глобального розвитку (далі – Відділ) є структурним підрозділом Харківського національного університету імені В. Н. Каразіна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(далі – Університет)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 своїй діяльності Відділ керується чинним законодавством України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Статутом Харківського національного університету імені В. Н. Каразіна,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 тому числі Законами України «Про освіту», «Про вищу освіту», «Про запобігання корупції»,  Кодексом цивільного захисту України та іншими нормативно-правовими актами, що визначають державну політику в галузі освіти та науки України; іншими законодавчими та нормативно-правовими актами з питань освіти; Стратегічними цілями і намірами Каразінського університету до 2030 року; Антикорупційною програмою Харківського національного університету імені В.Н. Каразіна, наказами та розпорядженнями ректора університету.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Діяльність Відділу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організовується і здійснюється відповідно до: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Положення про організацію освітнього процесу в Харківському національному університеті імені В.Н. Каразіна, Положення про врегулювання конфліктів у Харківському національному університеті імені В.Н. Каразіна, Правил внутрішнього розпорядку Харківського  національного університету  імені В.Н. Каразіна, Інструкцією з діловодства в Харківському національному університеті імені В.Н. Каразіна, наказами та розпорядженнями ректора, проректорів,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правилами і нормами з охорони праці та безпеки життєдіяльності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, планом роботи відділу та цим Положенням.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Відділ підпорядкований ректору.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line="360" w:lineRule="auto"/>
        <w:ind w:left="720" w:hanging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Відділ у своїй діяльності співпрацює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з інститутами, факультетами, іншими структурними підрозділами університету, у тому числі територіально відокремленими, в межах повноважень, визначених цим Положенням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 розпорядження Відділу передаються спеціально обладнане приміщення, техніка, що необхідна для оперативного передавання та зберігання інформації.</w:t>
      </w:r>
    </w:p>
    <w:p w:rsidR="00000000" w:rsidDel="00000000" w:rsidP="00000000" w:rsidRDefault="00000000" w:rsidRPr="00000000" w14:paraId="00000020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2. Мета та основні завдання відділу</w:t>
      </w:r>
    </w:p>
    <w:p w:rsidR="00000000" w:rsidDel="00000000" w:rsidP="00000000" w:rsidRDefault="00000000" w:rsidRPr="00000000" w14:paraId="00000022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Мета діяльності Відділу – підвищення рейтингових показників    Харківського національного університету імені В. Н. Каразіна в міжнародних та вітчизняних рейтингах закладів вищої освіти, посилення академічної репутації університету на міжнародному рівні та формування конкурентоспроможного міжнародного бренду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ніверситету.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Відповідно до мети на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Відділ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покладено виконання таких основних завдань:</w:t>
      </w:r>
    </w:p>
    <w:p w:rsidR="00000000" w:rsidDel="00000000" w:rsidP="00000000" w:rsidRDefault="00000000" w:rsidRPr="00000000" w14:paraId="00000025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92" w:hanging="432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визначення довгострокової стратегії формування іміджу Університету та політики щодо просування Університету у міжнародних та вітчизняних рейтингах закладів вищої освіти;</w:t>
      </w:r>
    </w:p>
    <w:p w:rsidR="00000000" w:rsidDel="00000000" w:rsidP="00000000" w:rsidRDefault="00000000" w:rsidRPr="00000000" w14:paraId="00000026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92" w:hanging="432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забезпечення стабільної конкурентної переваги Університету на ринку освітніх послуг шляхом впровадження заходів, спрямованих на  просування університету в академічних рейтингах;</w:t>
      </w:r>
    </w:p>
    <w:p w:rsidR="00000000" w:rsidDel="00000000" w:rsidP="00000000" w:rsidRDefault="00000000" w:rsidRPr="00000000" w14:paraId="00000027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92" w:hanging="432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моніторинг та аналіз інформації щодо показників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ніверситету в міжнародних рейтингах;</w:t>
      </w:r>
    </w:p>
    <w:p w:rsidR="00000000" w:rsidDel="00000000" w:rsidP="00000000" w:rsidRDefault="00000000" w:rsidRPr="00000000" w14:paraId="00000028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92" w:hanging="432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комунікація зі структурними підрозділами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ніверситету, роботи яких враховуються під час створення міжнародних та вітчизняних рейтингів закладів вищої освіти, розробка рекомендацій з метою підвищення ефективності  показників структурними підрозділами університету,  роботи яких враховуються під час створення міжнародних та вітчизняних рейтингів закладів вищої освіти;</w:t>
      </w:r>
    </w:p>
    <w:p w:rsidR="00000000" w:rsidDel="00000000" w:rsidP="00000000" w:rsidRDefault="00000000" w:rsidRPr="00000000" w14:paraId="00000029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92" w:hanging="432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розробка системи якісних критеріїв та кількісних показників з метою  довгострокового планування стабільної конкурентної переваги Університету на ринку освітніх послуг;</w:t>
      </w:r>
    </w:p>
    <w:p w:rsidR="00000000" w:rsidDel="00000000" w:rsidP="00000000" w:rsidRDefault="00000000" w:rsidRPr="00000000" w14:paraId="0000002A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92" w:hanging="432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вдосконалення інструментів та каналів інформування міжнародної громадськості про результати діяльності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ніверситету, його досягнення та переваги;</w:t>
      </w:r>
    </w:p>
    <w:p w:rsidR="00000000" w:rsidDel="00000000" w:rsidP="00000000" w:rsidRDefault="00000000" w:rsidRPr="00000000" w14:paraId="0000002B">
      <w:pPr>
        <w:keepLines w:val="1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92" w:hanging="432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heading=h.y06yfstftjcb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посилення академічної репутації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ніверситету на міжнародному рівні; визначення довгострокової стратегії формування іміджу Університету  та політики щодо просування університету у міжнародних та вітчизняних   рейтингах закладів вищої освіти.</w:t>
      </w:r>
    </w:p>
    <w:p w:rsidR="00000000" w:rsidDel="00000000" w:rsidP="00000000" w:rsidRDefault="00000000" w:rsidRPr="00000000" w14:paraId="0000002C">
      <w:pPr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92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gowafe1d2776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62ordktj34hn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3. Права та обов’язки відділу</w:t>
      </w:r>
    </w:p>
    <w:p w:rsidR="00000000" w:rsidDel="00000000" w:rsidP="00000000" w:rsidRDefault="00000000" w:rsidRPr="00000000" w14:paraId="0000002E">
      <w:pPr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20"/>
        </w:tabs>
        <w:spacing w:line="360" w:lineRule="auto"/>
        <w:ind w:left="720" w:hanging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Для реалізації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визначеної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мети та завдань Відділ має право:</w:t>
      </w:r>
    </w:p>
    <w:p w:rsidR="00000000" w:rsidDel="00000000" w:rsidP="00000000" w:rsidRDefault="00000000" w:rsidRPr="00000000" w14:paraId="00000030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20"/>
        </w:tabs>
        <w:spacing w:line="360" w:lineRule="auto"/>
        <w:ind w:left="720" w:hanging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тримувати від структурних підрозділів Університету інформацію (в паперовому чи електронному вигляді), необхідну для вирішення завдань і виконання функцій Відділу, визначених цим Положенням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20"/>
        </w:tabs>
        <w:spacing w:line="360" w:lineRule="auto"/>
        <w:ind w:left="720" w:hanging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вертатись із запитами та отримувати від керівництва та структурних підрозділів університету оперативну інформацію, що становить інтерес з точки зору просування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ніверситету в міжнародних та вітчизняних рейтингах закладів вищої освіти, посилення академічної репутації та формування міжнародного бренду університету.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20"/>
        </w:tabs>
        <w:spacing w:line="360" w:lineRule="auto"/>
        <w:ind w:left="720" w:hanging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носити пропозиції щодо вдосконалення діяльності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ніверситету у сферах, що належать до компетенції Відділу.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20"/>
        </w:tabs>
        <w:spacing w:line="360" w:lineRule="auto"/>
        <w:ind w:left="720" w:hanging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кладати замовлення та службові записки на необхідне обладнання, програмне забезпечення, матеріали та послуги для забезпечення діяльності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ідділу.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20"/>
        </w:tabs>
        <w:spacing w:line="360" w:lineRule="auto"/>
        <w:ind w:left="720" w:hanging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тримувати рішення Вченої ради, ректорату, рекомендації зборів і конференцій трудового колективу, накази і розпорядження ректора, плани діяльності і звіти про роботу структурних підрозділів університету.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20"/>
        </w:tabs>
        <w:spacing w:line="360" w:lineRule="auto"/>
        <w:ind w:left="720" w:hanging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Відділ зобов’язаний:</w:t>
      </w:r>
    </w:p>
    <w:p w:rsidR="00000000" w:rsidDel="00000000" w:rsidP="00000000" w:rsidRDefault="00000000" w:rsidRPr="00000000" w14:paraId="00000036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20"/>
        </w:tabs>
        <w:spacing w:line="360" w:lineRule="auto"/>
        <w:ind w:left="720" w:hanging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визначати стратегію, основні напрямки розвитку та планування своєї діяльності відповідно до завдань та функцій, визначених Положенням.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20"/>
        </w:tabs>
        <w:spacing w:line="360" w:lineRule="auto"/>
        <w:ind w:left="720" w:hanging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кладати плани щодо просування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ніверситету в міжнародних та вітчизняних рейтингах закладів вищої освіти, посилення академічної репутації та формування міжнародного бренду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ніверситету.</w:t>
      </w:r>
    </w:p>
    <w:p w:rsidR="00000000" w:rsidDel="00000000" w:rsidP="00000000" w:rsidRDefault="00000000" w:rsidRPr="00000000" w14:paraId="00000038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20"/>
        </w:tabs>
        <w:spacing w:line="360" w:lineRule="auto"/>
        <w:ind w:left="720" w:hanging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творювати та підтримувати інформаційний банк даних про діяльність університету, збір та узагальнення даних про роботу структурних підрозділів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ніверситету, що впливають на показники в міжнародних та вітчизняних рейтингах закладів вищої освіти.</w:t>
      </w:r>
    </w:p>
    <w:p w:rsidR="00000000" w:rsidDel="00000000" w:rsidP="00000000" w:rsidRDefault="00000000" w:rsidRPr="00000000" w14:paraId="00000039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20"/>
        </w:tabs>
        <w:spacing w:line="360" w:lineRule="auto"/>
        <w:ind w:left="720" w:hanging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оординувати роботу структурних підрозділів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ніверситету щодо просування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ніверситету в міжнародних та вітчизняних рейтингах закладів вищої освіти, посилення академічної репутації та формування міжнародного бренду університету.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20"/>
        </w:tabs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20"/>
        </w:tabs>
        <w:spacing w:after="200" w:line="360" w:lineRule="auto"/>
        <w:ind w:left="450" w:hanging="45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8"/>
          <w:szCs w:val="28"/>
          <w:highlight w:val="white"/>
          <w:rtl w:val="0"/>
        </w:rPr>
        <w:t xml:space="preserve">Структура та керівництво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відділу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20"/>
        </w:tabs>
        <w:spacing w:line="360" w:lineRule="auto"/>
        <w:ind w:left="720" w:hanging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До складу відділу входить заступник начальника Відділу, провідні фахівці, фахівці 1 категорії, фахівці. Вимоги до кваліфікації, обов'язки, права та відповідальність працівників регламентується посадовими інструкціями.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620"/>
        </w:tabs>
        <w:spacing w:line="360" w:lineRule="auto"/>
        <w:ind w:left="720" w:hanging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Керівництво відділом здійснює начальник, який приймається на посаду та звільняється з посади наказом ректора Університету. Начальник відділу здійснює керівництво відділом згідно з чинним законодавством України, Статутом Харківського національного університету імені В. Н. Каразіна та посадовою інструкцією.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5. Організація роботи відділу</w:t>
      </w:r>
    </w:p>
    <w:p w:rsidR="00000000" w:rsidDel="00000000" w:rsidP="00000000" w:rsidRDefault="00000000" w:rsidRPr="00000000" w14:paraId="00000040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Структура, штат, порядок матеріального та організаційно-технічного забезпечення Відділу визначаються завданнями цього Положення і затверджуються ректором.</w:t>
      </w:r>
    </w:p>
    <w:p w:rsidR="00000000" w:rsidDel="00000000" w:rsidP="00000000" w:rsidRDefault="00000000" w:rsidRPr="00000000" w14:paraId="00000042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Відповідальність за якість та своєчасність виконання визначених цим Положенням завдань несе начальник Відділу.</w:t>
      </w:r>
    </w:p>
    <w:p w:rsidR="00000000" w:rsidDel="00000000" w:rsidP="00000000" w:rsidRDefault="00000000" w:rsidRPr="00000000" w14:paraId="00000043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Працівники Відділу призначаються та звільняються ректором за поданням начальника відділу.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До складу відділу входять начальник та працівники відповідно до штатного розпису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ніверситету.</w:t>
      </w:r>
    </w:p>
    <w:p w:rsidR="00000000" w:rsidDel="00000000" w:rsidP="00000000" w:rsidRDefault="00000000" w:rsidRPr="00000000" w14:paraId="0000004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6. Майно і кошти відділу</w:t>
      </w:r>
    </w:p>
    <w:p w:rsidR="00000000" w:rsidDel="00000000" w:rsidP="00000000" w:rsidRDefault="00000000" w:rsidRPr="00000000" w14:paraId="00000046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Відділ використовує майно, що закріплено за ним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ніверситетом, у встановленому порядку.</w:t>
      </w:r>
    </w:p>
    <w:p w:rsidR="00000000" w:rsidDel="00000000" w:rsidP="00000000" w:rsidRDefault="00000000" w:rsidRPr="00000000" w14:paraId="00000048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360" w:lineRule="auto"/>
        <w:ind w:left="720" w:hanging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Фінансування діяльності Відділу здійснюється за рахунок коштів загального та спеціального фонду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ніверситету, а також за рахунок інших джерел, не заборонених законодавством України (коштів від грантів тощо).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360" w:lineRule="auto"/>
        <w:ind w:left="450" w:hanging="450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Облік, звітність та контроль за діяльністю відділу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Облік, звітність та контроль за діяльністю Відділу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здійснюється в порядку, передбаченому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Статутом Харківського національного університету імені В. Н Каразіна.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spacing w:after="0" w:line="360" w:lineRule="auto"/>
        <w:ind w:left="450" w:hanging="450"/>
        <w:jc w:val="center"/>
        <w:rPr>
          <w:rFonts w:ascii="Times New Roman" w:cs="Times New Roman" w:eastAsia="Times New Roman" w:hAnsi="Times New Roman"/>
          <w:b w:val="1"/>
          <w:bCs w:val="1"/>
          <w:color w:val="222222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22222"/>
          <w:sz w:val="28"/>
          <w:szCs w:val="28"/>
          <w:highlight w:val="white"/>
          <w:rtl w:val="0"/>
        </w:rPr>
        <w:t xml:space="preserve">Ліквідація та реорганізація відділу</w:t>
      </w:r>
    </w:p>
    <w:p w:rsidR="00000000" w:rsidDel="00000000" w:rsidP="00000000" w:rsidRDefault="00000000" w:rsidRPr="00000000" w14:paraId="0000004D">
      <w:pPr>
        <w:spacing w:after="0" w:line="360" w:lineRule="auto"/>
        <w:ind w:left="450" w:firstLine="0"/>
        <w:jc w:val="center"/>
        <w:rPr>
          <w:rFonts w:ascii="Times New Roman" w:cs="Times New Roman" w:eastAsia="Times New Roman" w:hAnsi="Times New Roman"/>
          <w:b w:val="1"/>
          <w:bCs w:val="1"/>
          <w:color w:val="222222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360" w:lineRule="auto"/>
        <w:ind w:left="709" w:hanging="709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8.1.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   Ліквідація та реорганізація Відділу здійснюється в порядку,    передбаченому Статутом Харківського національного університету імені В. Н. Каразіна.</w:t>
      </w:r>
    </w:p>
    <w:p w:rsidR="00000000" w:rsidDel="00000000" w:rsidP="00000000" w:rsidRDefault="00000000" w:rsidRPr="00000000" w14:paraId="0000004F">
      <w:pPr>
        <w:spacing w:after="200" w:line="360" w:lineRule="auto"/>
        <w:ind w:left="709" w:hanging="709"/>
        <w:rPr>
          <w:rFonts w:ascii="Times New Roman" w:cs="Times New Roman" w:eastAsia="Times New Roman" w:hAnsi="Times New Roman"/>
          <w:color w:val="22222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8.2.    Під час ліквідації та реорганізації Відділу вивільнюваним працівникам гарантується дотримання їх прав та інтересів відповідно до трудового  законодавства України.</w:t>
      </w:r>
    </w:p>
    <w:p w:rsidR="00000000" w:rsidDel="00000000" w:rsidP="00000000" w:rsidRDefault="00000000" w:rsidRPr="00000000" w14:paraId="00000050">
      <w:pPr>
        <w:spacing w:after="200" w:line="360" w:lineRule="auto"/>
        <w:ind w:left="709" w:hanging="709"/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8.3.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Зміни та доповнення до цього Положення вносяться рішенням Вченої ради університету.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134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jc w:val="right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50" w:hanging="450"/>
      </w:pPr>
      <w:rPr/>
    </w:lvl>
    <w:lvl w:ilvl="1">
      <w:start w:val="1"/>
      <w:numFmt w:val="decimal"/>
      <w:lvlText w:val="%1.%2."/>
      <w:lvlJc w:val="left"/>
      <w:pPr>
        <w:ind w:left="720" w:hanging="72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1080" w:hanging="108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800"/>
      </w:pPr>
      <w:rPr/>
    </w:lvl>
    <w:lvl w:ilvl="7">
      <w:start w:val="1"/>
      <w:numFmt w:val="decimal"/>
      <w:lvlText w:val="%1.%2.%3.%4.%5.%6.%7.%8."/>
      <w:lvlJc w:val="left"/>
      <w:pPr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2160"/>
      </w:pPr>
      <w:rPr/>
    </w:lvl>
  </w:abstractNum>
  <w:abstractNum w:abstractNumId="2">
    <w:lvl w:ilvl="0">
      <w:start w:val="3"/>
      <w:numFmt w:val="decimal"/>
      <w:lvlText w:val="%1."/>
      <w:lvlJc w:val="left"/>
      <w:pPr>
        <w:ind w:left="450" w:hanging="450"/>
      </w:pPr>
      <w:rPr/>
    </w:lvl>
    <w:lvl w:ilvl="1">
      <w:start w:val="1"/>
      <w:numFmt w:val="decimal"/>
      <w:lvlText w:val="%1.%2."/>
      <w:lvlJc w:val="left"/>
      <w:pPr>
        <w:ind w:left="720" w:hanging="72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1080" w:hanging="108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800"/>
      </w:pPr>
      <w:rPr/>
    </w:lvl>
    <w:lvl w:ilvl="7">
      <w:start w:val="1"/>
      <w:numFmt w:val="decimal"/>
      <w:lvlText w:val="%1.%2.%3.%4.%5.%6.%7.%8."/>
      <w:lvlJc w:val="left"/>
      <w:pPr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2160"/>
      </w:pPr>
      <w:rPr/>
    </w:lvl>
  </w:abstractNum>
  <w:abstractNum w:abstractNumId="3">
    <w:lvl w:ilvl="0">
      <w:start w:val="5"/>
      <w:numFmt w:val="decimal"/>
      <w:lvlText w:val="%1."/>
      <w:lvlJc w:val="left"/>
      <w:pPr>
        <w:ind w:left="450" w:hanging="450"/>
      </w:pPr>
      <w:rPr/>
    </w:lvl>
    <w:lvl w:ilvl="1">
      <w:start w:val="1"/>
      <w:numFmt w:val="decimal"/>
      <w:lvlText w:val="%1.%2."/>
      <w:lvlJc w:val="left"/>
      <w:pPr>
        <w:ind w:left="720" w:hanging="72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1080" w:hanging="108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800"/>
      </w:pPr>
      <w:rPr/>
    </w:lvl>
    <w:lvl w:ilvl="7">
      <w:start w:val="1"/>
      <w:numFmt w:val="decimal"/>
      <w:lvlText w:val="%1.%2.%3.%4.%5.%6.%7.%8."/>
      <w:lvlJc w:val="left"/>
      <w:pPr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2160"/>
      </w:pPr>
      <w:rPr/>
    </w:lvl>
  </w:abstractNum>
  <w:abstractNum w:abstractNumId="4">
    <w:lvl w:ilvl="0">
      <w:start w:val="6"/>
      <w:numFmt w:val="decimal"/>
      <w:lvlText w:val="%1."/>
      <w:lvlJc w:val="left"/>
      <w:pPr>
        <w:ind w:left="450" w:hanging="450"/>
      </w:pPr>
      <w:rPr/>
    </w:lvl>
    <w:lvl w:ilvl="1">
      <w:start w:val="1"/>
      <w:numFmt w:val="decimal"/>
      <w:lvlText w:val="%1.%2."/>
      <w:lvlJc w:val="left"/>
      <w:pPr>
        <w:ind w:left="720" w:hanging="72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1080" w:hanging="108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800"/>
      </w:pPr>
      <w:rPr/>
    </w:lvl>
    <w:lvl w:ilvl="7">
      <w:start w:val="1"/>
      <w:numFmt w:val="decimal"/>
      <w:lvlText w:val="%1.%2.%3.%4.%5.%6.%7.%8."/>
      <w:lvlJc w:val="left"/>
      <w:pPr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216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4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libri" w:cs="Calibri" w:eastAsia="Calibri" w:hAnsi="Calibri"/>
      <w:b w:val="1"/>
      <w:bCs w:val="1"/>
      <w:sz w:val="32"/>
      <w:szCs w:val="32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FqkSLlb6ObobytpTNc69PWVpbA==">CgMxLjAyDmgudmh2NjR1d2o3MXVwMg5oLnkwNnlmc3RmdGpjYjIOaC5nb3dhZmUxZDI3NzYyDmguNjJvcmRrdGozNGhuOAByITFUcmMxQk9vdHN1ajdzR0JtTzgyUG1iNUgyWHZiZVA1Mw==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