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7C3" w:rsidRPr="00442C1F" w:rsidRDefault="002A57C3" w:rsidP="00D56E8A">
      <w:pPr>
        <w:spacing w:line="276" w:lineRule="auto"/>
        <w:ind w:left="1" w:hanging="3"/>
        <w:jc w:val="center"/>
        <w:rPr>
          <w:b/>
          <w:sz w:val="28"/>
          <w:szCs w:val="28"/>
        </w:rPr>
      </w:pPr>
      <w:r w:rsidRPr="00442C1F">
        <w:rPr>
          <w:b/>
          <w:sz w:val="28"/>
          <w:szCs w:val="28"/>
        </w:rPr>
        <w:t>РІШЕННЯ</w:t>
      </w:r>
    </w:p>
    <w:p w:rsidR="002A57C3" w:rsidRPr="00442C1F" w:rsidRDefault="002A57C3" w:rsidP="00D56E8A">
      <w:pPr>
        <w:spacing w:line="276" w:lineRule="auto"/>
        <w:ind w:left="1" w:hanging="3"/>
        <w:jc w:val="center"/>
        <w:rPr>
          <w:sz w:val="28"/>
          <w:szCs w:val="28"/>
        </w:rPr>
      </w:pPr>
      <w:r w:rsidRPr="00442C1F">
        <w:rPr>
          <w:sz w:val="28"/>
          <w:szCs w:val="28"/>
        </w:rPr>
        <w:t>Вченої ради Харківського національного університету імені В. Н. Каразіна</w:t>
      </w:r>
    </w:p>
    <w:p w:rsidR="002A57C3" w:rsidRPr="00442C1F" w:rsidRDefault="002A57C3" w:rsidP="00D56E8A">
      <w:pPr>
        <w:widowControl w:val="0"/>
        <w:spacing w:line="276" w:lineRule="auto"/>
        <w:ind w:left="1" w:hanging="3"/>
        <w:jc w:val="center"/>
        <w:rPr>
          <w:bCs/>
          <w:sz w:val="28"/>
          <w:szCs w:val="28"/>
          <w:shd w:val="clear" w:color="auto" w:fill="FFFFFF"/>
        </w:rPr>
      </w:pPr>
      <w:r w:rsidRPr="00442C1F">
        <w:rPr>
          <w:sz w:val="28"/>
          <w:szCs w:val="28"/>
        </w:rPr>
        <w:t>з питання: «Про</w:t>
      </w:r>
      <w:r w:rsidRPr="00442C1F">
        <w:rPr>
          <w:rFonts w:eastAsia="Calibri"/>
          <w:sz w:val="28"/>
          <w:szCs w:val="28"/>
        </w:rPr>
        <w:t xml:space="preserve"> затвердження Положення про </w:t>
      </w:r>
      <w:r w:rsidRPr="002A57C3">
        <w:rPr>
          <w:rFonts w:eastAsia="Calibri"/>
          <w:sz w:val="28"/>
          <w:szCs w:val="28"/>
        </w:rPr>
        <w:t xml:space="preserve"> дистанційну форму здобуття вищої освіти у Харківському національному університеті імені В.Н. Каразіна</w:t>
      </w:r>
      <w:r w:rsidRPr="00442C1F">
        <w:rPr>
          <w:rFonts w:eastAsia="Calibri"/>
          <w:sz w:val="28"/>
          <w:szCs w:val="28"/>
        </w:rPr>
        <w:t>»</w:t>
      </w:r>
    </w:p>
    <w:p w:rsidR="002A57C3" w:rsidRPr="001A501C" w:rsidRDefault="002A57C3" w:rsidP="00D56E8A">
      <w:pPr>
        <w:spacing w:line="276" w:lineRule="auto"/>
        <w:ind w:left="1" w:hanging="3"/>
        <w:jc w:val="center"/>
        <w:rPr>
          <w:b/>
          <w:sz w:val="28"/>
          <w:szCs w:val="28"/>
        </w:rPr>
      </w:pPr>
      <w:r w:rsidRPr="001A501C">
        <w:rPr>
          <w:b/>
          <w:color w:val="000000"/>
          <w:sz w:val="28"/>
          <w:szCs w:val="28"/>
        </w:rPr>
        <w:t>від 19 червня 2026 року, протокол № 10</w:t>
      </w:r>
    </w:p>
    <w:p w:rsidR="002A57C3" w:rsidRPr="00442C1F" w:rsidRDefault="002A57C3" w:rsidP="00D56E8A">
      <w:pPr>
        <w:spacing w:line="276" w:lineRule="auto"/>
        <w:ind w:left="1" w:hanging="3"/>
        <w:jc w:val="center"/>
        <w:rPr>
          <w:b/>
          <w:sz w:val="28"/>
          <w:szCs w:val="28"/>
        </w:rPr>
      </w:pPr>
    </w:p>
    <w:p w:rsidR="002A57C3" w:rsidRPr="00442C1F" w:rsidRDefault="002A57C3" w:rsidP="00D56E8A">
      <w:pPr>
        <w:spacing w:line="276" w:lineRule="auto"/>
        <w:rPr>
          <w:b/>
          <w:sz w:val="28"/>
          <w:szCs w:val="28"/>
        </w:rPr>
      </w:pPr>
    </w:p>
    <w:p w:rsidR="002A57C3" w:rsidRPr="00442C1F" w:rsidRDefault="002A57C3" w:rsidP="00D56E8A">
      <w:pPr>
        <w:spacing w:line="276" w:lineRule="auto"/>
        <w:ind w:left="1" w:firstLineChars="252" w:firstLine="706"/>
        <w:jc w:val="both"/>
        <w:rPr>
          <w:sz w:val="28"/>
          <w:szCs w:val="28"/>
        </w:rPr>
      </w:pPr>
      <w:r w:rsidRPr="00442C1F">
        <w:rPr>
          <w:sz w:val="28"/>
          <w:szCs w:val="28"/>
        </w:rPr>
        <w:t xml:space="preserve">Заслухавши інформацію проректора з науково-педагогічної роботи Олександра ГОЛОВКА щодо необхідності </w:t>
      </w:r>
      <w:r>
        <w:rPr>
          <w:sz w:val="28"/>
          <w:szCs w:val="28"/>
        </w:rPr>
        <w:t>затвердження</w:t>
      </w:r>
      <w:r w:rsidRPr="00442C1F">
        <w:rPr>
          <w:sz w:val="28"/>
          <w:szCs w:val="28"/>
        </w:rPr>
        <w:t xml:space="preserve"> </w:t>
      </w:r>
      <w:r w:rsidRPr="00442C1F">
        <w:rPr>
          <w:rFonts w:eastAsia="Calibri"/>
          <w:sz w:val="28"/>
          <w:szCs w:val="28"/>
        </w:rPr>
        <w:t xml:space="preserve">Положення про </w:t>
      </w:r>
      <w:r w:rsidRPr="002A57C3">
        <w:rPr>
          <w:rFonts w:eastAsia="Calibri"/>
          <w:sz w:val="28"/>
          <w:szCs w:val="28"/>
        </w:rPr>
        <w:t>дистанційну форму здобуття вищої освіти у Харківському національному університеті імені В.Н. Каразіна</w:t>
      </w:r>
      <w:r w:rsidRPr="00442C1F">
        <w:rPr>
          <w:rFonts w:eastAsia="Calibri"/>
          <w:sz w:val="28"/>
          <w:szCs w:val="28"/>
        </w:rPr>
        <w:t xml:space="preserve">, </w:t>
      </w:r>
      <w:r w:rsidRPr="00442C1F">
        <w:rPr>
          <w:sz w:val="28"/>
          <w:szCs w:val="28"/>
        </w:rPr>
        <w:t xml:space="preserve">з метою </w:t>
      </w:r>
      <w:r>
        <w:rPr>
          <w:color w:val="000000"/>
          <w:sz w:val="28"/>
          <w:szCs w:val="28"/>
        </w:rPr>
        <w:t>запровадження та організації дистанційної форми здобуття вищої освіти</w:t>
      </w:r>
      <w:r w:rsidRPr="002A57C3">
        <w:rPr>
          <w:color w:val="000000"/>
          <w:sz w:val="28"/>
          <w:szCs w:val="28"/>
        </w:rPr>
        <w:t xml:space="preserve"> </w:t>
      </w:r>
      <w:r w:rsidR="00D56E8A">
        <w:rPr>
          <w:color w:val="000000"/>
          <w:sz w:val="28"/>
          <w:szCs w:val="28"/>
        </w:rPr>
        <w:t xml:space="preserve">в університеті </w:t>
      </w:r>
      <w:r>
        <w:rPr>
          <w:color w:val="000000"/>
          <w:sz w:val="28"/>
          <w:szCs w:val="28"/>
        </w:rPr>
        <w:t>як окремої інституційної форми здобуття вищої освіти</w:t>
      </w:r>
      <w:r w:rsidRPr="00442C1F">
        <w:rPr>
          <w:sz w:val="28"/>
          <w:szCs w:val="28"/>
        </w:rPr>
        <w:t>, на підставі підпункт</w:t>
      </w:r>
      <w:r>
        <w:rPr>
          <w:sz w:val="28"/>
          <w:szCs w:val="28"/>
        </w:rPr>
        <w:t>ів</w:t>
      </w:r>
      <w:r w:rsidRPr="00442C1F">
        <w:rPr>
          <w:sz w:val="28"/>
          <w:szCs w:val="28"/>
        </w:rPr>
        <w:t xml:space="preserve"> </w:t>
      </w:r>
      <w:r>
        <w:rPr>
          <w:sz w:val="28"/>
          <w:szCs w:val="28"/>
        </w:rPr>
        <w:t>11 та 12</w:t>
      </w:r>
      <w:r w:rsidRPr="00442C1F">
        <w:rPr>
          <w:sz w:val="28"/>
          <w:szCs w:val="28"/>
        </w:rPr>
        <w:t xml:space="preserve"> пункту 13.2 розділу 13 Статуту Харківського національного університету імені В. Н. Каразіна, Вчена рада ухвалила:</w:t>
      </w:r>
    </w:p>
    <w:p w:rsidR="002A57C3" w:rsidRPr="00442C1F" w:rsidRDefault="002A57C3" w:rsidP="00D56E8A">
      <w:pPr>
        <w:spacing w:line="276" w:lineRule="auto"/>
        <w:ind w:left="1" w:firstLineChars="252" w:firstLine="706"/>
        <w:jc w:val="both"/>
        <w:rPr>
          <w:sz w:val="28"/>
          <w:szCs w:val="28"/>
        </w:rPr>
      </w:pPr>
      <w:r w:rsidRPr="00442C1F">
        <w:rPr>
          <w:sz w:val="28"/>
          <w:szCs w:val="28"/>
        </w:rPr>
        <w:t xml:space="preserve">1. Затвердити </w:t>
      </w:r>
      <w:r w:rsidRPr="00442C1F">
        <w:rPr>
          <w:rFonts w:eastAsia="Calibri"/>
          <w:sz w:val="28"/>
          <w:szCs w:val="28"/>
        </w:rPr>
        <w:t xml:space="preserve">Положення про </w:t>
      </w:r>
      <w:r w:rsidRPr="002A57C3">
        <w:rPr>
          <w:rFonts w:eastAsia="Calibri"/>
          <w:sz w:val="28"/>
          <w:szCs w:val="28"/>
        </w:rPr>
        <w:t>дистанційну форму здобуття вищої освіти у Харківському національному університеті імені В.Н. К</w:t>
      </w:r>
      <w:bookmarkStart w:id="0" w:name="_GoBack"/>
      <w:bookmarkEnd w:id="0"/>
      <w:r w:rsidRPr="002A57C3">
        <w:rPr>
          <w:rFonts w:eastAsia="Calibri"/>
          <w:sz w:val="28"/>
          <w:szCs w:val="28"/>
        </w:rPr>
        <w:t>аразіна</w:t>
      </w:r>
      <w:r w:rsidRPr="00442C1F">
        <w:rPr>
          <w:sz w:val="28"/>
          <w:szCs w:val="28"/>
        </w:rPr>
        <w:t xml:space="preserve"> (</w:t>
      </w:r>
      <w:r>
        <w:rPr>
          <w:sz w:val="28"/>
          <w:szCs w:val="28"/>
        </w:rPr>
        <w:t>Додаток 1</w:t>
      </w:r>
      <w:r w:rsidRPr="00442C1F">
        <w:rPr>
          <w:sz w:val="28"/>
          <w:szCs w:val="28"/>
        </w:rPr>
        <w:t>).</w:t>
      </w:r>
    </w:p>
    <w:p w:rsidR="002A57C3" w:rsidRPr="00442C1F" w:rsidRDefault="002A57C3" w:rsidP="00D56E8A">
      <w:pPr>
        <w:spacing w:line="276" w:lineRule="auto"/>
        <w:ind w:left="1" w:firstLineChars="252" w:firstLine="706"/>
        <w:jc w:val="both"/>
        <w:rPr>
          <w:sz w:val="28"/>
          <w:szCs w:val="28"/>
        </w:rPr>
      </w:pPr>
      <w:r w:rsidRPr="00442C1F">
        <w:rPr>
          <w:sz w:val="28"/>
          <w:szCs w:val="28"/>
        </w:rPr>
        <w:t xml:space="preserve">2. Начальникові відділу методичної та акредитаційної роботи Сергію КОЗЛОВУ до </w:t>
      </w:r>
      <w:r>
        <w:rPr>
          <w:sz w:val="28"/>
          <w:szCs w:val="28"/>
        </w:rPr>
        <w:t>10 липня</w:t>
      </w:r>
      <w:r w:rsidRPr="00442C1F">
        <w:rPr>
          <w:sz w:val="28"/>
          <w:szCs w:val="28"/>
        </w:rPr>
        <w:t xml:space="preserve"> 2026 року забезпечити розміщення </w:t>
      </w:r>
      <w:r w:rsidRPr="00442C1F">
        <w:rPr>
          <w:rFonts w:eastAsia="Calibri"/>
          <w:sz w:val="28"/>
          <w:szCs w:val="28"/>
        </w:rPr>
        <w:t xml:space="preserve">Положення про </w:t>
      </w:r>
      <w:r w:rsidRPr="002A57C3">
        <w:rPr>
          <w:rFonts w:eastAsia="Calibri"/>
          <w:sz w:val="28"/>
          <w:szCs w:val="28"/>
        </w:rPr>
        <w:t>дистанційну форму здобуття вищої освіти у Харківському національному університеті імені В.Н. Каразіна</w:t>
      </w:r>
      <w:r w:rsidRPr="00442C1F">
        <w:rPr>
          <w:sz w:val="28"/>
          <w:szCs w:val="28"/>
        </w:rPr>
        <w:t xml:space="preserve"> на офіційному </w:t>
      </w:r>
      <w:proofErr w:type="spellStart"/>
      <w:r w:rsidRPr="00442C1F">
        <w:rPr>
          <w:sz w:val="28"/>
          <w:szCs w:val="28"/>
        </w:rPr>
        <w:t>вебсайті</w:t>
      </w:r>
      <w:proofErr w:type="spellEnd"/>
      <w:r w:rsidRPr="00442C1F">
        <w:rPr>
          <w:sz w:val="28"/>
          <w:szCs w:val="28"/>
        </w:rPr>
        <w:t xml:space="preserve"> Університету.</w:t>
      </w:r>
    </w:p>
    <w:p w:rsidR="002A57C3" w:rsidRPr="00442C1F" w:rsidRDefault="002A57C3" w:rsidP="00D56E8A">
      <w:pPr>
        <w:spacing w:line="276" w:lineRule="auto"/>
        <w:rPr>
          <w:i/>
          <w:sz w:val="28"/>
          <w:szCs w:val="28"/>
        </w:rPr>
      </w:pPr>
    </w:p>
    <w:p w:rsidR="002A57C3" w:rsidRPr="00442C1F" w:rsidRDefault="002A57C3" w:rsidP="00D56E8A">
      <w:pPr>
        <w:spacing w:line="276" w:lineRule="auto"/>
        <w:ind w:left="-2" w:firstLineChars="252" w:firstLine="706"/>
        <w:rPr>
          <w:i/>
          <w:sz w:val="28"/>
          <w:szCs w:val="28"/>
        </w:rPr>
      </w:pPr>
      <w:r w:rsidRPr="00442C1F">
        <w:rPr>
          <w:i/>
          <w:sz w:val="28"/>
          <w:szCs w:val="28"/>
        </w:rPr>
        <w:t xml:space="preserve">Відповідальний: проректор з науково-педагогічної роботи   Олександр ГОЛОВКО </w:t>
      </w:r>
    </w:p>
    <w:p w:rsidR="002A57C3" w:rsidRPr="00442C1F" w:rsidRDefault="002A57C3" w:rsidP="00D56E8A">
      <w:pPr>
        <w:spacing w:line="276" w:lineRule="auto"/>
        <w:ind w:left="-2" w:firstLineChars="252" w:firstLine="706"/>
        <w:rPr>
          <w:i/>
          <w:sz w:val="28"/>
          <w:szCs w:val="28"/>
        </w:rPr>
      </w:pPr>
      <w:r w:rsidRPr="00442C1F">
        <w:rPr>
          <w:i/>
          <w:sz w:val="28"/>
          <w:szCs w:val="28"/>
        </w:rPr>
        <w:t xml:space="preserve">Термін виконання: до </w:t>
      </w:r>
      <w:r>
        <w:rPr>
          <w:i/>
          <w:sz w:val="28"/>
          <w:szCs w:val="28"/>
        </w:rPr>
        <w:t>10 липня</w:t>
      </w:r>
      <w:r w:rsidRPr="00442C1F">
        <w:rPr>
          <w:i/>
          <w:sz w:val="28"/>
          <w:szCs w:val="28"/>
        </w:rPr>
        <w:t xml:space="preserve"> 2026 року.</w:t>
      </w:r>
    </w:p>
    <w:p w:rsidR="002A57C3" w:rsidRDefault="002A57C3" w:rsidP="00D56E8A">
      <w:pPr>
        <w:spacing w:line="276" w:lineRule="auto"/>
        <w:jc w:val="both"/>
        <w:rPr>
          <w:i/>
          <w:sz w:val="28"/>
          <w:szCs w:val="28"/>
        </w:rPr>
      </w:pPr>
    </w:p>
    <w:p w:rsidR="002A57C3" w:rsidRDefault="002A57C3" w:rsidP="00D56E8A">
      <w:pPr>
        <w:spacing w:line="276" w:lineRule="auto"/>
        <w:jc w:val="both"/>
        <w:rPr>
          <w:i/>
          <w:sz w:val="28"/>
          <w:szCs w:val="28"/>
        </w:rPr>
      </w:pPr>
    </w:p>
    <w:p w:rsidR="002A57C3" w:rsidRDefault="002A57C3" w:rsidP="00D56E8A">
      <w:pPr>
        <w:spacing w:line="276" w:lineRule="auto"/>
        <w:rPr>
          <w:b/>
          <w:sz w:val="28"/>
          <w:szCs w:val="20"/>
        </w:rPr>
      </w:pPr>
      <w:r>
        <w:rPr>
          <w:b/>
        </w:rPr>
        <w:br w:type="page"/>
      </w:r>
    </w:p>
    <w:p w:rsidR="002A57C3" w:rsidRDefault="002A57C3" w:rsidP="002A57C3">
      <w:pPr>
        <w:pStyle w:val="a3"/>
        <w:spacing w:line="240" w:lineRule="auto"/>
        <w:jc w:val="right"/>
        <w:rPr>
          <w:b/>
        </w:rPr>
      </w:pPr>
      <w:proofErr w:type="spellStart"/>
      <w:r>
        <w:rPr>
          <w:b/>
        </w:rPr>
        <w:lastRenderedPageBreak/>
        <w:t>Проєкт</w:t>
      </w:r>
      <w:proofErr w:type="spellEnd"/>
    </w:p>
    <w:p w:rsidR="00D56E8A" w:rsidRDefault="00D56E8A" w:rsidP="00D56E8A">
      <w:pPr>
        <w:pStyle w:val="a3"/>
        <w:spacing w:line="240" w:lineRule="auto"/>
        <w:rPr>
          <w:b/>
        </w:rPr>
      </w:pPr>
      <w:r>
        <w:rPr>
          <w:b/>
        </w:rPr>
        <w:t>ПОЛОЖЕННЯ</w:t>
      </w:r>
    </w:p>
    <w:p w:rsidR="00D56E8A" w:rsidRDefault="00D56E8A" w:rsidP="00D56E8A">
      <w:pPr>
        <w:pStyle w:val="a3"/>
        <w:spacing w:line="240" w:lineRule="auto"/>
        <w:rPr>
          <w:b/>
          <w:sz w:val="40"/>
          <w:szCs w:val="40"/>
        </w:rPr>
      </w:pPr>
      <w:r>
        <w:rPr>
          <w:b/>
        </w:rPr>
        <w:t>про дистанційну форму здобуття вищої освіти у Харківському національному університеті імені В.Н. Каразіна</w:t>
      </w:r>
    </w:p>
    <w:p w:rsidR="00D56E8A" w:rsidRDefault="00D56E8A" w:rsidP="00D56E8A">
      <w:pPr>
        <w:pStyle w:val="a3"/>
        <w:spacing w:line="240" w:lineRule="auto"/>
        <w:rPr>
          <w:b/>
        </w:rPr>
      </w:pPr>
    </w:p>
    <w:p w:rsidR="00D56E8A" w:rsidRDefault="00D56E8A" w:rsidP="00D56E8A">
      <w:pPr>
        <w:pStyle w:val="1"/>
        <w:numPr>
          <w:ilvl w:val="0"/>
          <w:numId w:val="3"/>
        </w:numPr>
        <w:rPr>
          <w:b w:val="0"/>
          <w:color w:val="000000"/>
          <w:sz w:val="28"/>
          <w:szCs w:val="28"/>
        </w:rPr>
      </w:pPr>
      <w:bookmarkStart w:id="1" w:name="_heading=h.30j0zll" w:colFirst="0" w:colLast="0"/>
      <w:bookmarkStart w:id="2" w:name="_Toc233364202"/>
      <w:bookmarkEnd w:id="1"/>
      <w:r>
        <w:rPr>
          <w:rFonts w:ascii="Times New Roman" w:hAnsi="Times New Roman" w:cs="Times New Roman"/>
          <w:color w:val="000000"/>
          <w:sz w:val="28"/>
          <w:szCs w:val="28"/>
        </w:rPr>
        <w:t>ЗАГАЛЬНІ ПОЛОЖЕННЯ</w:t>
      </w:r>
      <w:bookmarkEnd w:id="2"/>
    </w:p>
    <w:p w:rsidR="00D56E8A" w:rsidRDefault="00D56E8A" w:rsidP="00D56E8A">
      <w:pPr>
        <w:numPr>
          <w:ilvl w:val="1"/>
          <w:numId w:val="3"/>
        </w:numPr>
        <w:pBdr>
          <w:top w:val="nil"/>
          <w:left w:val="nil"/>
          <w:bottom w:val="nil"/>
          <w:right w:val="nil"/>
          <w:between w:val="nil"/>
        </w:pBdr>
        <w:shd w:val="clear" w:color="auto" w:fill="FFFFFF"/>
        <w:tabs>
          <w:tab w:val="left" w:pos="1276"/>
        </w:tabs>
        <w:ind w:left="0"/>
        <w:jc w:val="both"/>
        <w:rPr>
          <w:color w:val="000000"/>
          <w:sz w:val="28"/>
          <w:szCs w:val="28"/>
        </w:rPr>
      </w:pPr>
      <w:r>
        <w:rPr>
          <w:color w:val="000000"/>
          <w:sz w:val="28"/>
          <w:szCs w:val="28"/>
        </w:rPr>
        <w:t xml:space="preserve">Положення про дистанційну форму здобуття вищої освіти </w:t>
      </w:r>
      <w:r w:rsidRPr="00D60CF8">
        <w:rPr>
          <w:sz w:val="28"/>
          <w:szCs w:val="28"/>
        </w:rPr>
        <w:t>у</w:t>
      </w:r>
      <w:r>
        <w:rPr>
          <w:color w:val="000000"/>
          <w:sz w:val="28"/>
          <w:szCs w:val="28"/>
        </w:rPr>
        <w:t xml:space="preserve"> Харківському національному університеті імені В.Н. Каразіна </w:t>
      </w:r>
      <w:r w:rsidRPr="00A9662E">
        <w:rPr>
          <w:color w:val="0070C0"/>
          <w:sz w:val="28"/>
          <w:szCs w:val="28"/>
        </w:rPr>
        <w:t>(</w:t>
      </w:r>
      <w:r w:rsidRPr="00D60CF8">
        <w:rPr>
          <w:sz w:val="28"/>
          <w:szCs w:val="28"/>
        </w:rPr>
        <w:t>далі – Положення)</w:t>
      </w:r>
      <w:r w:rsidRPr="00A9662E">
        <w:rPr>
          <w:color w:val="0070C0"/>
          <w:sz w:val="28"/>
          <w:szCs w:val="28"/>
        </w:rPr>
        <w:t xml:space="preserve"> </w:t>
      </w:r>
      <w:r>
        <w:rPr>
          <w:color w:val="000000"/>
          <w:sz w:val="28"/>
          <w:szCs w:val="28"/>
        </w:rPr>
        <w:t>(далі – Університет) визначає основні засади запровадження та організації в дистанційної форми здобуття вищої освіти (далі – дистанційна форма) як окремої інституційної форми здобуття вищої освіти.</w:t>
      </w:r>
    </w:p>
    <w:p w:rsidR="00D56E8A" w:rsidRDefault="00D56E8A" w:rsidP="00D56E8A">
      <w:pPr>
        <w:numPr>
          <w:ilvl w:val="1"/>
          <w:numId w:val="3"/>
        </w:numPr>
        <w:pBdr>
          <w:top w:val="nil"/>
          <w:left w:val="nil"/>
          <w:bottom w:val="nil"/>
          <w:right w:val="nil"/>
          <w:between w:val="nil"/>
        </w:pBdr>
        <w:shd w:val="clear" w:color="auto" w:fill="FFFFFF"/>
        <w:tabs>
          <w:tab w:val="left" w:pos="1276"/>
        </w:tabs>
        <w:ind w:left="0"/>
        <w:jc w:val="both"/>
        <w:rPr>
          <w:color w:val="000000"/>
          <w:sz w:val="28"/>
          <w:szCs w:val="28"/>
        </w:rPr>
      </w:pPr>
      <w:r>
        <w:rPr>
          <w:color w:val="000000"/>
          <w:sz w:val="28"/>
          <w:szCs w:val="28"/>
        </w:rPr>
        <w:t>Метою запровадження дистанційної форми здобуття вищої освіти в Університеті є надання можливості особам, які навчаються на певній освітній програмі першого (бакалаврського), другого (магістерського) або третього (</w:t>
      </w:r>
      <w:proofErr w:type="spellStart"/>
      <w:r>
        <w:rPr>
          <w:color w:val="000000"/>
          <w:sz w:val="28"/>
          <w:szCs w:val="28"/>
        </w:rPr>
        <w:t>освітньо</w:t>
      </w:r>
      <w:proofErr w:type="spellEnd"/>
      <w:r>
        <w:rPr>
          <w:color w:val="000000"/>
          <w:sz w:val="28"/>
          <w:szCs w:val="28"/>
        </w:rPr>
        <w:t>-наукового) рівнів вищої освіти, здобути освітній ступінь та / або професійну кваліфікацію відповідно до освітніх стандартів в умовах опосередкованої взаємодії віддалених один від одного учасників навчального процесу у спеціалізованому середовищі, яке функціонує на базі сучасних психолого-педагогічних та інформаційно-комунікаційних технологій, та передбачає отримання документів про вищу освіту встановленого зразка.</w:t>
      </w:r>
    </w:p>
    <w:p w:rsidR="00D56E8A" w:rsidRDefault="00D56E8A" w:rsidP="00D56E8A">
      <w:pPr>
        <w:numPr>
          <w:ilvl w:val="1"/>
          <w:numId w:val="3"/>
        </w:numPr>
        <w:pBdr>
          <w:top w:val="nil"/>
          <w:left w:val="nil"/>
          <w:bottom w:val="nil"/>
          <w:right w:val="nil"/>
          <w:between w:val="nil"/>
        </w:pBdr>
        <w:shd w:val="clear" w:color="auto" w:fill="FFFFFF"/>
        <w:tabs>
          <w:tab w:val="left" w:pos="1276"/>
        </w:tabs>
        <w:ind w:left="0"/>
        <w:jc w:val="both"/>
      </w:pPr>
      <w:r>
        <w:rPr>
          <w:color w:val="000000"/>
          <w:sz w:val="28"/>
          <w:szCs w:val="28"/>
        </w:rPr>
        <w:t>Завданням дистанційної форми є забезпечення громадянам можливості реалізації конституційного права на здобуття вищої освіти та підвищення кваліфікації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стану здоров’я, місця проживання відповідно до їх здібностей. Дистанційна форма зорієнтована насамперед на такі категорії здобувачів:</w:t>
      </w:r>
    </w:p>
    <w:p w:rsidR="00D56E8A" w:rsidRDefault="00D56E8A" w:rsidP="00D56E8A">
      <w:pPr>
        <w:numPr>
          <w:ilvl w:val="2"/>
          <w:numId w:val="1"/>
        </w:numPr>
        <w:tabs>
          <w:tab w:val="left" w:pos="851"/>
        </w:tabs>
        <w:ind w:left="0" w:firstLine="567"/>
        <w:jc w:val="both"/>
        <w:rPr>
          <w:sz w:val="28"/>
          <w:szCs w:val="28"/>
        </w:rPr>
      </w:pPr>
      <w:r>
        <w:rPr>
          <w:sz w:val="28"/>
          <w:szCs w:val="28"/>
        </w:rPr>
        <w:t>особи з особливими потребами щодо організації навчання;</w:t>
      </w:r>
    </w:p>
    <w:p w:rsidR="00D56E8A" w:rsidRDefault="00D56E8A" w:rsidP="00D56E8A">
      <w:pPr>
        <w:numPr>
          <w:ilvl w:val="2"/>
          <w:numId w:val="1"/>
        </w:numPr>
        <w:tabs>
          <w:tab w:val="left" w:pos="851"/>
        </w:tabs>
        <w:ind w:left="0" w:firstLine="567"/>
        <w:jc w:val="both"/>
        <w:rPr>
          <w:color w:val="000000"/>
          <w:sz w:val="28"/>
          <w:szCs w:val="28"/>
        </w:rPr>
      </w:pPr>
      <w:r>
        <w:rPr>
          <w:sz w:val="28"/>
          <w:szCs w:val="28"/>
        </w:rPr>
        <w:t>особи, які одночасно здобувають вищу освіту за кількома освітніми програмами в одному чи в різних закладах вищої освіти;</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особи, які проживають у географічно віддалених від закладу вищої освіти населених пунктах;</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громадяни України, які тимчасово або постійно проживають за кордоном; </w:t>
      </w:r>
    </w:p>
    <w:p w:rsidR="00D56E8A" w:rsidRDefault="00D56E8A" w:rsidP="00D56E8A">
      <w:pPr>
        <w:numPr>
          <w:ilvl w:val="2"/>
          <w:numId w:val="1"/>
        </w:numPr>
        <w:tabs>
          <w:tab w:val="left" w:pos="851"/>
        </w:tabs>
        <w:ind w:left="0" w:firstLine="567"/>
        <w:jc w:val="both"/>
        <w:rPr>
          <w:sz w:val="28"/>
          <w:szCs w:val="28"/>
        </w:rPr>
      </w:pPr>
      <w:r>
        <w:rPr>
          <w:color w:val="000000"/>
          <w:sz w:val="28"/>
          <w:szCs w:val="28"/>
        </w:rPr>
        <w:t>громадяни України, які проживають на тимчасово</w:t>
      </w:r>
      <w:r>
        <w:rPr>
          <w:sz w:val="28"/>
          <w:szCs w:val="28"/>
        </w:rPr>
        <w:t xml:space="preserve"> окупованих та особливо небезпечних територіях.</w:t>
      </w:r>
    </w:p>
    <w:p w:rsidR="00D56E8A" w:rsidRDefault="00D56E8A" w:rsidP="00D56E8A">
      <w:pPr>
        <w:numPr>
          <w:ilvl w:val="1"/>
          <w:numId w:val="3"/>
        </w:numPr>
        <w:pBdr>
          <w:top w:val="nil"/>
          <w:left w:val="nil"/>
          <w:bottom w:val="nil"/>
          <w:right w:val="nil"/>
          <w:between w:val="nil"/>
        </w:pBdr>
        <w:shd w:val="clear" w:color="auto" w:fill="FFFFFF"/>
        <w:tabs>
          <w:tab w:val="left" w:pos="1276"/>
        </w:tabs>
        <w:ind w:left="0"/>
        <w:jc w:val="both"/>
        <w:rPr>
          <w:color w:val="000000"/>
          <w:sz w:val="28"/>
          <w:szCs w:val="28"/>
        </w:rPr>
      </w:pPr>
      <w:r>
        <w:rPr>
          <w:color w:val="000000"/>
          <w:sz w:val="28"/>
          <w:szCs w:val="28"/>
        </w:rPr>
        <w:t xml:space="preserve">Положення розроблено відповідно до </w:t>
      </w:r>
      <w:hyperlink r:id="rId9" w:anchor="Text">
        <w:r>
          <w:rPr>
            <w:color w:val="000000"/>
            <w:sz w:val="28"/>
            <w:szCs w:val="28"/>
          </w:rPr>
          <w:t>Закону України «Про вищу освіту»</w:t>
        </w:r>
      </w:hyperlink>
      <w:r>
        <w:rPr>
          <w:color w:val="000000"/>
          <w:sz w:val="28"/>
          <w:szCs w:val="28"/>
        </w:rPr>
        <w:t xml:space="preserve">, Закону України «Про освіту». </w:t>
      </w:r>
    </w:p>
    <w:p w:rsidR="00D56E8A" w:rsidRDefault="00D56E8A" w:rsidP="00D56E8A">
      <w:pPr>
        <w:numPr>
          <w:ilvl w:val="1"/>
          <w:numId w:val="3"/>
        </w:numPr>
        <w:pBdr>
          <w:top w:val="nil"/>
          <w:left w:val="nil"/>
          <w:bottom w:val="nil"/>
          <w:right w:val="nil"/>
          <w:between w:val="nil"/>
        </w:pBdr>
        <w:shd w:val="clear" w:color="auto" w:fill="FFFFFF"/>
        <w:tabs>
          <w:tab w:val="left" w:pos="1276"/>
        </w:tabs>
        <w:ind w:left="0"/>
        <w:jc w:val="both"/>
        <w:rPr>
          <w:color w:val="000000"/>
          <w:sz w:val="28"/>
          <w:szCs w:val="28"/>
        </w:rPr>
      </w:pPr>
      <w:r>
        <w:rPr>
          <w:color w:val="000000"/>
          <w:sz w:val="28"/>
          <w:szCs w:val="28"/>
        </w:rPr>
        <w:t xml:space="preserve">Терміни, що використані в Положенні: </w:t>
      </w:r>
    </w:p>
    <w:p w:rsidR="00D56E8A" w:rsidRDefault="00D56E8A" w:rsidP="00D56E8A">
      <w:pPr>
        <w:numPr>
          <w:ilvl w:val="2"/>
          <w:numId w:val="1"/>
        </w:numPr>
        <w:tabs>
          <w:tab w:val="left" w:pos="1134"/>
        </w:tabs>
        <w:ind w:left="0" w:firstLine="795"/>
        <w:jc w:val="both"/>
        <w:rPr>
          <w:sz w:val="28"/>
          <w:szCs w:val="28"/>
        </w:rPr>
      </w:pPr>
      <w:r>
        <w:rPr>
          <w:b/>
          <w:i/>
          <w:sz w:val="28"/>
          <w:szCs w:val="28"/>
        </w:rPr>
        <w:t>асинхронне навчання</w:t>
      </w:r>
      <w:r>
        <w:rPr>
          <w:i/>
          <w:sz w:val="28"/>
          <w:szCs w:val="28"/>
        </w:rPr>
        <w:t xml:space="preserve"> </w:t>
      </w:r>
      <w:r>
        <w:rPr>
          <w:sz w:val="28"/>
          <w:szCs w:val="28"/>
        </w:rPr>
        <w:t>– вид взаємодії між учасниками освітнього процесу, за якого навчальна комунікація відбувається з затримкою у часі опосередковано як на базі використання технологій електронного навчання, так і без їхнього використання;</w:t>
      </w:r>
    </w:p>
    <w:p w:rsidR="00D56E8A" w:rsidRDefault="00D56E8A" w:rsidP="00D56E8A">
      <w:pPr>
        <w:numPr>
          <w:ilvl w:val="2"/>
          <w:numId w:val="1"/>
        </w:numPr>
        <w:tabs>
          <w:tab w:val="left" w:pos="1134"/>
        </w:tabs>
        <w:ind w:left="0" w:firstLine="795"/>
        <w:jc w:val="both"/>
        <w:rPr>
          <w:sz w:val="28"/>
          <w:szCs w:val="28"/>
        </w:rPr>
      </w:pPr>
      <w:r>
        <w:rPr>
          <w:b/>
          <w:i/>
          <w:sz w:val="28"/>
          <w:szCs w:val="28"/>
        </w:rPr>
        <w:t>дистанційна форма здобуття вищої освіти / дистанційна вища освіта</w:t>
      </w:r>
      <w:r>
        <w:rPr>
          <w:sz w:val="28"/>
          <w:szCs w:val="28"/>
        </w:rPr>
        <w:t xml:space="preserve"> </w:t>
      </w:r>
      <w:r>
        <w:rPr>
          <w:i/>
          <w:sz w:val="28"/>
          <w:szCs w:val="28"/>
        </w:rPr>
        <w:t xml:space="preserve">– </w:t>
      </w:r>
      <w:r>
        <w:rPr>
          <w:sz w:val="28"/>
          <w:szCs w:val="28"/>
        </w:rPr>
        <w:t xml:space="preserve">це основна інституційна форма здобуття вищої освіти, яка являє собою </w:t>
      </w:r>
      <w:r>
        <w:rPr>
          <w:sz w:val="28"/>
          <w:szCs w:val="28"/>
        </w:rPr>
        <w:lastRenderedPageBreak/>
        <w:t xml:space="preserve">індивідуалізований процес здобуття освіти, що відбувається в основному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 </w:t>
      </w:r>
    </w:p>
    <w:p w:rsidR="00D56E8A" w:rsidRDefault="00D56E8A" w:rsidP="00D56E8A">
      <w:pPr>
        <w:numPr>
          <w:ilvl w:val="2"/>
          <w:numId w:val="1"/>
        </w:numPr>
        <w:tabs>
          <w:tab w:val="left" w:pos="1134"/>
        </w:tabs>
        <w:ind w:left="0" w:firstLine="795"/>
        <w:jc w:val="both"/>
        <w:rPr>
          <w:sz w:val="28"/>
          <w:szCs w:val="28"/>
        </w:rPr>
      </w:pPr>
      <w:r>
        <w:rPr>
          <w:b/>
          <w:i/>
          <w:sz w:val="28"/>
          <w:szCs w:val="28"/>
        </w:rPr>
        <w:t xml:space="preserve">дистанційне (віддалене) навчання </w:t>
      </w:r>
      <w:r>
        <w:rPr>
          <w:sz w:val="28"/>
          <w:szCs w:val="28"/>
        </w:rPr>
        <w:t>– навчання, яке відбувається за опосередкованої взаємодії віддалених один від одного учасників навчального процесу у спеціалізованому середовищі, яке функціонує на базі сучасних психолого-педагогічних та інформаційно-комунікаційних технологій.</w:t>
      </w:r>
    </w:p>
    <w:p w:rsidR="00D56E8A" w:rsidRPr="00D60CF8" w:rsidRDefault="00D56E8A" w:rsidP="00D56E8A">
      <w:pPr>
        <w:numPr>
          <w:ilvl w:val="2"/>
          <w:numId w:val="1"/>
        </w:numPr>
        <w:tabs>
          <w:tab w:val="left" w:pos="1134"/>
        </w:tabs>
        <w:ind w:left="0" w:firstLine="795"/>
        <w:jc w:val="both"/>
        <w:rPr>
          <w:sz w:val="28"/>
          <w:szCs w:val="28"/>
        </w:rPr>
      </w:pPr>
      <w:r>
        <w:rPr>
          <w:b/>
          <w:i/>
          <w:sz w:val="28"/>
          <w:szCs w:val="28"/>
        </w:rPr>
        <w:t>дистанційний курс</w:t>
      </w:r>
      <w:r w:rsidRPr="00D60CF8">
        <w:rPr>
          <w:b/>
          <w:i/>
          <w:sz w:val="28"/>
          <w:szCs w:val="28"/>
          <w:lang w:val="ru-RU"/>
        </w:rPr>
        <w:t xml:space="preserve"> –</w:t>
      </w:r>
      <w:r>
        <w:rPr>
          <w:sz w:val="28"/>
          <w:szCs w:val="28"/>
        </w:rPr>
        <w:t xml:space="preserve"> </w:t>
      </w:r>
      <w:r w:rsidRPr="00D60CF8">
        <w:rPr>
          <w:sz w:val="28"/>
          <w:szCs w:val="28"/>
        </w:rPr>
        <w:t>комплекс систематизованих і структурованих освітніх матеріалів із одного (або декількох) навчального предмета (інтегрованого курсу, модулю);</w:t>
      </w:r>
    </w:p>
    <w:p w:rsidR="00D56E8A" w:rsidRDefault="00D56E8A" w:rsidP="00D56E8A">
      <w:pPr>
        <w:numPr>
          <w:ilvl w:val="2"/>
          <w:numId w:val="1"/>
        </w:numPr>
        <w:tabs>
          <w:tab w:val="left" w:pos="1134"/>
        </w:tabs>
        <w:ind w:left="0" w:firstLine="795"/>
        <w:jc w:val="both"/>
        <w:rPr>
          <w:sz w:val="28"/>
          <w:szCs w:val="28"/>
        </w:rPr>
      </w:pPr>
      <w:r>
        <w:rPr>
          <w:b/>
          <w:i/>
          <w:sz w:val="28"/>
          <w:szCs w:val="28"/>
        </w:rPr>
        <w:t>інклюзивне навчання</w:t>
      </w:r>
      <w:r>
        <w:rPr>
          <w:sz w:val="28"/>
          <w:szCs w:val="28"/>
        </w:rPr>
        <w:t xml:space="preserve"> </w:t>
      </w:r>
      <w:r>
        <w:rPr>
          <w:i/>
          <w:sz w:val="28"/>
          <w:szCs w:val="28"/>
        </w:rPr>
        <w:t xml:space="preserve">– </w:t>
      </w:r>
      <w:r>
        <w:rPr>
          <w:sz w:val="28"/>
          <w:szCs w:val="28"/>
        </w:rPr>
        <w:t>це комплексний процес забезпечення рівного доступу до якісної освіти здобувачам з особливими освітніми потребами шляхом організації їх навчання у закладах освіти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здобувачів;</w:t>
      </w:r>
    </w:p>
    <w:p w:rsidR="00D56E8A" w:rsidRDefault="00D56E8A" w:rsidP="00D56E8A">
      <w:pPr>
        <w:numPr>
          <w:ilvl w:val="2"/>
          <w:numId w:val="1"/>
        </w:numPr>
        <w:tabs>
          <w:tab w:val="left" w:pos="1134"/>
        </w:tabs>
        <w:ind w:left="0" w:firstLine="795"/>
        <w:jc w:val="both"/>
        <w:rPr>
          <w:sz w:val="28"/>
          <w:szCs w:val="28"/>
        </w:rPr>
      </w:pPr>
      <w:r>
        <w:rPr>
          <w:b/>
          <w:i/>
          <w:sz w:val="28"/>
          <w:szCs w:val="28"/>
        </w:rPr>
        <w:t>мультимедійний контент</w:t>
      </w:r>
      <w:r>
        <w:rPr>
          <w:sz w:val="28"/>
          <w:szCs w:val="28"/>
        </w:rPr>
        <w:t xml:space="preserve"> </w:t>
      </w:r>
      <w:r>
        <w:rPr>
          <w:i/>
          <w:sz w:val="28"/>
          <w:szCs w:val="28"/>
        </w:rPr>
        <w:t xml:space="preserve">– </w:t>
      </w:r>
      <w:r>
        <w:rPr>
          <w:sz w:val="28"/>
          <w:szCs w:val="28"/>
        </w:rPr>
        <w:t xml:space="preserve">сукупність даних інтерактивного вмісту, представлених у форматах відео, анімації, об’єкти віртуальної, доповненої реальності, комп’ютерні моделі (симулятори), а також їх поєднання з </w:t>
      </w:r>
      <w:proofErr w:type="spellStart"/>
      <w:r>
        <w:rPr>
          <w:sz w:val="28"/>
          <w:szCs w:val="28"/>
        </w:rPr>
        <w:t>аудіоінформацією</w:t>
      </w:r>
      <w:proofErr w:type="spellEnd"/>
      <w:r>
        <w:rPr>
          <w:sz w:val="28"/>
          <w:szCs w:val="28"/>
        </w:rPr>
        <w:t>, текстом, зображеннями;</w:t>
      </w:r>
    </w:p>
    <w:p w:rsidR="00D56E8A" w:rsidRDefault="00D56E8A" w:rsidP="00D56E8A">
      <w:pPr>
        <w:numPr>
          <w:ilvl w:val="2"/>
          <w:numId w:val="1"/>
        </w:numPr>
        <w:tabs>
          <w:tab w:val="left" w:pos="1134"/>
        </w:tabs>
        <w:ind w:left="0" w:firstLine="795"/>
        <w:jc w:val="both"/>
        <w:rPr>
          <w:sz w:val="28"/>
          <w:szCs w:val="28"/>
        </w:rPr>
      </w:pPr>
      <w:r>
        <w:rPr>
          <w:b/>
          <w:i/>
          <w:sz w:val="28"/>
          <w:szCs w:val="28"/>
        </w:rPr>
        <w:t>синхронне навчання</w:t>
      </w:r>
      <w:r>
        <w:rPr>
          <w:sz w:val="28"/>
          <w:szCs w:val="28"/>
        </w:rPr>
        <w:t xml:space="preserve"> </w:t>
      </w:r>
      <w:r>
        <w:rPr>
          <w:i/>
          <w:sz w:val="28"/>
          <w:szCs w:val="28"/>
        </w:rPr>
        <w:t xml:space="preserve">– </w:t>
      </w:r>
      <w:r>
        <w:rPr>
          <w:sz w:val="28"/>
          <w:szCs w:val="28"/>
        </w:rPr>
        <w:t>вид взаємодії між учасниками освітнього процесу, за якого навчальна комунікація відбувається у режимі реального часу або в очному, або у віддаленому (дистанційному) форматі;</w:t>
      </w:r>
    </w:p>
    <w:p w:rsidR="00D56E8A" w:rsidRPr="00B9146E" w:rsidRDefault="00D56E8A" w:rsidP="00D56E8A">
      <w:pPr>
        <w:numPr>
          <w:ilvl w:val="2"/>
          <w:numId w:val="1"/>
        </w:numPr>
        <w:tabs>
          <w:tab w:val="left" w:pos="1134"/>
        </w:tabs>
        <w:ind w:left="0" w:firstLine="795"/>
        <w:jc w:val="both"/>
        <w:rPr>
          <w:color w:val="0070C0"/>
          <w:sz w:val="28"/>
          <w:szCs w:val="28"/>
        </w:rPr>
      </w:pPr>
      <w:r>
        <w:rPr>
          <w:b/>
          <w:i/>
          <w:sz w:val="28"/>
          <w:szCs w:val="28"/>
        </w:rPr>
        <w:t>платформа дистанційного навчання / система управління навчанням</w:t>
      </w:r>
      <w:r>
        <w:rPr>
          <w:sz w:val="28"/>
          <w:szCs w:val="28"/>
        </w:rPr>
        <w:t xml:space="preserve"> </w:t>
      </w:r>
      <w:r>
        <w:rPr>
          <w:i/>
          <w:sz w:val="28"/>
          <w:szCs w:val="28"/>
        </w:rPr>
        <w:t xml:space="preserve">– </w:t>
      </w:r>
      <w:proofErr w:type="spellStart"/>
      <w:r w:rsidRPr="00D60CF8">
        <w:rPr>
          <w:sz w:val="28"/>
          <w:szCs w:val="28"/>
        </w:rPr>
        <w:t>вебплатформа</w:t>
      </w:r>
      <w:proofErr w:type="spellEnd"/>
      <w:r w:rsidRPr="00D60CF8">
        <w:rPr>
          <w:sz w:val="28"/>
          <w:szCs w:val="28"/>
        </w:rPr>
        <w:t xml:space="preserve"> дистанційного навчання Університету;</w:t>
      </w:r>
    </w:p>
    <w:p w:rsidR="00D56E8A" w:rsidRDefault="00D56E8A" w:rsidP="00D56E8A">
      <w:pPr>
        <w:numPr>
          <w:ilvl w:val="2"/>
          <w:numId w:val="1"/>
        </w:numPr>
        <w:tabs>
          <w:tab w:val="left" w:pos="1134"/>
        </w:tabs>
        <w:ind w:left="0" w:firstLine="795"/>
        <w:jc w:val="both"/>
        <w:rPr>
          <w:sz w:val="28"/>
          <w:szCs w:val="28"/>
        </w:rPr>
      </w:pPr>
      <w:r>
        <w:rPr>
          <w:b/>
          <w:i/>
          <w:sz w:val="28"/>
          <w:szCs w:val="28"/>
        </w:rPr>
        <w:t xml:space="preserve">система управління </w:t>
      </w:r>
      <w:proofErr w:type="spellStart"/>
      <w:r>
        <w:rPr>
          <w:b/>
          <w:i/>
          <w:sz w:val="28"/>
          <w:szCs w:val="28"/>
        </w:rPr>
        <w:t>вебресурсами</w:t>
      </w:r>
      <w:proofErr w:type="spellEnd"/>
      <w:r>
        <w:rPr>
          <w:b/>
          <w:i/>
          <w:sz w:val="28"/>
          <w:szCs w:val="28"/>
        </w:rPr>
        <w:t xml:space="preserve"> навчальних дисциплін / система управління навчальним контентом</w:t>
      </w:r>
      <w:r>
        <w:rPr>
          <w:sz w:val="28"/>
          <w:szCs w:val="28"/>
        </w:rPr>
        <w:t xml:space="preserve"> </w:t>
      </w:r>
      <w:r>
        <w:rPr>
          <w:color w:val="0070C0"/>
          <w:sz w:val="28"/>
          <w:szCs w:val="28"/>
        </w:rPr>
        <w:t xml:space="preserve">- </w:t>
      </w:r>
      <w:r>
        <w:rPr>
          <w:sz w:val="28"/>
          <w:szCs w:val="28"/>
        </w:rPr>
        <w:t xml:space="preserve">програмне забезпечення для створення, збереження, накопичення та передачі навчальних </w:t>
      </w:r>
      <w:proofErr w:type="spellStart"/>
      <w:r>
        <w:rPr>
          <w:sz w:val="28"/>
          <w:szCs w:val="28"/>
        </w:rPr>
        <w:t>вебресурсів</w:t>
      </w:r>
      <w:proofErr w:type="spellEnd"/>
      <w:r>
        <w:rPr>
          <w:sz w:val="28"/>
          <w:szCs w:val="28"/>
        </w:rPr>
        <w:t xml:space="preserve">, а також для забезпечення авторизованого доступу суб’єктів дистанційного навчання до цих </w:t>
      </w:r>
      <w:proofErr w:type="spellStart"/>
      <w:r>
        <w:rPr>
          <w:sz w:val="28"/>
          <w:szCs w:val="28"/>
        </w:rPr>
        <w:t>вебресурсів</w:t>
      </w:r>
      <w:proofErr w:type="spellEnd"/>
      <w:r>
        <w:rPr>
          <w:sz w:val="28"/>
          <w:szCs w:val="28"/>
        </w:rPr>
        <w:t>;</w:t>
      </w:r>
    </w:p>
    <w:p w:rsidR="00D56E8A" w:rsidRDefault="00D56E8A" w:rsidP="00D56E8A">
      <w:pPr>
        <w:numPr>
          <w:ilvl w:val="2"/>
          <w:numId w:val="1"/>
        </w:numPr>
        <w:tabs>
          <w:tab w:val="left" w:pos="1134"/>
        </w:tabs>
        <w:ind w:left="0" w:firstLine="795"/>
        <w:jc w:val="both"/>
        <w:rPr>
          <w:sz w:val="28"/>
          <w:szCs w:val="28"/>
        </w:rPr>
      </w:pPr>
      <w:r>
        <w:rPr>
          <w:b/>
          <w:i/>
          <w:sz w:val="28"/>
          <w:szCs w:val="28"/>
        </w:rPr>
        <w:t>технології дистанційного навчання</w:t>
      </w:r>
      <w:r>
        <w:rPr>
          <w:sz w:val="28"/>
          <w:szCs w:val="28"/>
        </w:rPr>
        <w:t xml:space="preserve"> </w:t>
      </w:r>
      <w:r>
        <w:rPr>
          <w:i/>
          <w:sz w:val="28"/>
          <w:szCs w:val="28"/>
        </w:rPr>
        <w:t>–</w:t>
      </w:r>
      <w:r>
        <w:rPr>
          <w:sz w:val="28"/>
          <w:szCs w:val="28"/>
        </w:rPr>
        <w:t xml:space="preserve">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 </w:t>
      </w:r>
      <w:r w:rsidRPr="00D60CF8">
        <w:rPr>
          <w:sz w:val="28"/>
          <w:szCs w:val="28"/>
        </w:rPr>
        <w:t>в Університеті</w:t>
      </w:r>
      <w:r>
        <w:rPr>
          <w:sz w:val="28"/>
          <w:szCs w:val="28"/>
        </w:rPr>
        <w:t>.</w:t>
      </w:r>
    </w:p>
    <w:p w:rsidR="00D56E8A" w:rsidRDefault="00D56E8A" w:rsidP="00D56E8A">
      <w:pPr>
        <w:numPr>
          <w:ilvl w:val="2"/>
          <w:numId w:val="1"/>
        </w:numPr>
        <w:tabs>
          <w:tab w:val="left" w:pos="1134"/>
        </w:tabs>
        <w:ind w:left="0" w:firstLine="795"/>
        <w:jc w:val="both"/>
        <w:rPr>
          <w:sz w:val="28"/>
          <w:szCs w:val="28"/>
        </w:rPr>
      </w:pPr>
    </w:p>
    <w:p w:rsidR="00D56E8A" w:rsidRDefault="00D56E8A" w:rsidP="00D56E8A">
      <w:pPr>
        <w:pStyle w:val="1"/>
        <w:numPr>
          <w:ilvl w:val="0"/>
          <w:numId w:val="1"/>
        </w:numPr>
        <w:tabs>
          <w:tab w:val="left" w:pos="426"/>
        </w:tabs>
        <w:ind w:left="0" w:firstLine="0"/>
        <w:jc w:val="both"/>
        <w:rPr>
          <w:rFonts w:ascii="Times New Roman" w:hAnsi="Times New Roman" w:cs="Times New Roman"/>
          <w:color w:val="000000"/>
          <w:sz w:val="28"/>
          <w:szCs w:val="28"/>
        </w:rPr>
      </w:pPr>
      <w:bookmarkStart w:id="3" w:name="_Toc233364203"/>
      <w:r>
        <w:rPr>
          <w:rFonts w:ascii="Times New Roman" w:hAnsi="Times New Roman" w:cs="Times New Roman"/>
          <w:color w:val="000000"/>
          <w:sz w:val="28"/>
          <w:szCs w:val="28"/>
        </w:rPr>
        <w:t>ОРГАНІЗАЦІЯ ОСВІТНЬОГО ПРОЦЕСУ ЗА ДИСТАНЦІЙНОЮ ФОРМОЮ ЗДОБУТТЯ ВИЩОЇ ОСВІТИ</w:t>
      </w:r>
      <w:bookmarkEnd w:id="3"/>
    </w:p>
    <w:p w:rsidR="00D56E8A" w:rsidRPr="000E2A42" w:rsidRDefault="00D56E8A" w:rsidP="00D56E8A"/>
    <w:p w:rsidR="00D56E8A" w:rsidRDefault="00D56E8A" w:rsidP="00D56E8A">
      <w:pPr>
        <w:pStyle w:val="afe"/>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Pr>
          <w:color w:val="000000"/>
          <w:sz w:val="28"/>
          <w:szCs w:val="28"/>
        </w:rPr>
        <w:t xml:space="preserve"> </w:t>
      </w:r>
      <w:r w:rsidRPr="003A5CB6">
        <w:rPr>
          <w:color w:val="000000"/>
          <w:sz w:val="28"/>
          <w:szCs w:val="28"/>
        </w:rPr>
        <w:t>Освітній процес за дистанційною формою здобуття вищої освіти в Університеті здійснюється згідно з нормативно-правовими актами Кабінету Міністрів України, Міністерства освіти і науки України та Університету, що регламентують дистанційну форму здобуття вищої освіти, та цим Положенням.</w:t>
      </w:r>
    </w:p>
    <w:p w:rsidR="00D56E8A" w:rsidRDefault="00D56E8A" w:rsidP="00D56E8A">
      <w:pPr>
        <w:pStyle w:val="afe"/>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sidRPr="003A5CB6">
        <w:rPr>
          <w:color w:val="000000"/>
          <w:sz w:val="28"/>
          <w:szCs w:val="28"/>
        </w:rPr>
        <w:t>Освітній процес за дистанційною формою здобуття вищої освіти в Університеті організовується на підставі освітніх програм та навчальних планів, затверджених Вченою радою Університету в установленому порядку.</w:t>
      </w:r>
    </w:p>
    <w:p w:rsidR="00D56E8A" w:rsidRPr="003A5CB6" w:rsidRDefault="00D56E8A" w:rsidP="00D56E8A">
      <w:pPr>
        <w:pStyle w:val="afe"/>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sidRPr="003A5CB6">
        <w:rPr>
          <w:color w:val="000000"/>
          <w:sz w:val="28"/>
          <w:szCs w:val="28"/>
        </w:rPr>
        <w:lastRenderedPageBreak/>
        <w:t>Основним видом навчальних занять на дистанційній формі здобуття вищої освіти є дистанційне заняття, яке може проводитись у синхронному та асинхронному режимі навчальної взаємодії:</w:t>
      </w:r>
    </w:p>
    <w:p w:rsidR="00D56E8A" w:rsidRDefault="00D56E8A" w:rsidP="00D56E8A">
      <w:pPr>
        <w:numPr>
          <w:ilvl w:val="2"/>
          <w:numId w:val="1"/>
        </w:numPr>
        <w:tabs>
          <w:tab w:val="left" w:pos="1134"/>
        </w:tabs>
        <w:ind w:left="0" w:firstLine="795"/>
        <w:jc w:val="both"/>
        <w:rPr>
          <w:sz w:val="28"/>
          <w:szCs w:val="28"/>
        </w:rPr>
      </w:pPr>
      <w:r>
        <w:rPr>
          <w:b/>
          <w:i/>
          <w:sz w:val="28"/>
          <w:szCs w:val="28"/>
        </w:rPr>
        <w:t>дистанційне заняття в синхронному режимі</w:t>
      </w:r>
      <w:r>
        <w:rPr>
          <w:sz w:val="28"/>
          <w:szCs w:val="28"/>
        </w:rPr>
        <w:t xml:space="preserve"> – вид навчального заняття, яке передбачає на дистанційній формі здобуття вищої освіти віддалену синхронну взаємодію між суб’єктами освітнього процесу через хмарні сервіси організації </w:t>
      </w:r>
      <w:proofErr w:type="spellStart"/>
      <w:r>
        <w:rPr>
          <w:sz w:val="28"/>
          <w:szCs w:val="28"/>
        </w:rPr>
        <w:t>відеозв’язку</w:t>
      </w:r>
      <w:proofErr w:type="spellEnd"/>
      <w:r>
        <w:rPr>
          <w:sz w:val="28"/>
          <w:szCs w:val="28"/>
        </w:rPr>
        <w:t xml:space="preserve"> (</w:t>
      </w:r>
      <w:proofErr w:type="spellStart"/>
      <w:r>
        <w:rPr>
          <w:sz w:val="28"/>
          <w:szCs w:val="28"/>
        </w:rPr>
        <w:t>Zoom</w:t>
      </w:r>
      <w:proofErr w:type="spellEnd"/>
      <w:r>
        <w:rPr>
          <w:sz w:val="28"/>
          <w:szCs w:val="28"/>
        </w:rPr>
        <w:t>, тощо); таке заняття може бути використане науково-педагогічним працівником для проведення оглядових чи проблемних лекцій, командної роботи над завданнями, консультацій, захистів виконаних робіт тощо; методи навчання на таких заняттях зі студентами дистанційної форми зазначаються у робочій програмі навчальної дисципліни і методичних матеріалах щодо її вивчення;</w:t>
      </w:r>
    </w:p>
    <w:p w:rsidR="00D56E8A" w:rsidRDefault="00D56E8A" w:rsidP="00D56E8A">
      <w:pPr>
        <w:numPr>
          <w:ilvl w:val="2"/>
          <w:numId w:val="1"/>
        </w:numPr>
        <w:tabs>
          <w:tab w:val="left" w:pos="1134"/>
        </w:tabs>
        <w:ind w:left="0" w:firstLine="795"/>
        <w:jc w:val="both"/>
        <w:rPr>
          <w:sz w:val="28"/>
          <w:szCs w:val="28"/>
        </w:rPr>
      </w:pPr>
      <w:r>
        <w:rPr>
          <w:b/>
          <w:i/>
          <w:sz w:val="28"/>
          <w:szCs w:val="28"/>
        </w:rPr>
        <w:t>дистанційне заняття в асинхронному режимі</w:t>
      </w:r>
      <w:r>
        <w:rPr>
          <w:sz w:val="28"/>
          <w:szCs w:val="28"/>
        </w:rPr>
        <w:t xml:space="preserve"> – вид </w:t>
      </w:r>
      <w:r w:rsidRPr="00D60CF8">
        <w:rPr>
          <w:sz w:val="28"/>
          <w:szCs w:val="28"/>
        </w:rPr>
        <w:t>навчальної діяльності, яка</w:t>
      </w:r>
      <w:r>
        <w:rPr>
          <w:sz w:val="28"/>
          <w:szCs w:val="28"/>
        </w:rPr>
        <w:t xml:space="preserve"> передбачає на дистанційній формі здобуття вищої освіти віддалену асинхронну взаємодію між суб’єктами освітнього процесу виключно через платформу дистанційного навчання; така навчальна взаємодія відбувається із затримкою в часі, наприклад робота здобувача з навчальним матеріалом дистанційного курсу (перегляд </w:t>
      </w:r>
      <w:proofErr w:type="spellStart"/>
      <w:r>
        <w:rPr>
          <w:sz w:val="28"/>
          <w:szCs w:val="28"/>
        </w:rPr>
        <w:t>відеолекцій</w:t>
      </w:r>
      <w:proofErr w:type="spellEnd"/>
      <w:r>
        <w:rPr>
          <w:sz w:val="28"/>
          <w:szCs w:val="28"/>
        </w:rPr>
        <w:t xml:space="preserve">, прослуховування </w:t>
      </w:r>
      <w:proofErr w:type="spellStart"/>
      <w:r>
        <w:rPr>
          <w:sz w:val="28"/>
          <w:szCs w:val="28"/>
        </w:rPr>
        <w:t>аудіофайлів</w:t>
      </w:r>
      <w:proofErr w:type="spellEnd"/>
      <w:r>
        <w:rPr>
          <w:sz w:val="28"/>
          <w:szCs w:val="28"/>
        </w:rPr>
        <w:t>, робота з текстовим навчальним матеріалом), дискусії на форумі, виконання та опрацювання перевірених викладачем завдань, проходження тестів, обмін повідомленнями в системі дистанційного навчання тощо.</w:t>
      </w:r>
    </w:p>
    <w:p w:rsidR="00D56E8A" w:rsidRPr="003A5CB6" w:rsidRDefault="00D56E8A" w:rsidP="00D56E8A">
      <w:pPr>
        <w:pStyle w:val="afe"/>
        <w:numPr>
          <w:ilvl w:val="1"/>
          <w:numId w:val="1"/>
        </w:numPr>
        <w:tabs>
          <w:tab w:val="left" w:pos="1276"/>
        </w:tabs>
        <w:ind w:firstLine="0"/>
        <w:jc w:val="both"/>
        <w:rPr>
          <w:sz w:val="28"/>
          <w:szCs w:val="28"/>
        </w:rPr>
      </w:pPr>
      <w:r w:rsidRPr="003A5CB6">
        <w:rPr>
          <w:color w:val="000000"/>
          <w:sz w:val="28"/>
          <w:szCs w:val="28"/>
        </w:rPr>
        <w:t xml:space="preserve">Для реалізації дистанційної форми Університетом розробляються: </w:t>
      </w:r>
    </w:p>
    <w:p w:rsidR="00D56E8A" w:rsidRDefault="00D56E8A" w:rsidP="00D56E8A">
      <w:pPr>
        <w:numPr>
          <w:ilvl w:val="2"/>
          <w:numId w:val="1"/>
        </w:numPr>
        <w:tabs>
          <w:tab w:val="left" w:pos="1134"/>
        </w:tabs>
        <w:ind w:left="0" w:firstLine="795"/>
        <w:jc w:val="both"/>
        <w:rPr>
          <w:sz w:val="28"/>
          <w:szCs w:val="28"/>
        </w:rPr>
      </w:pPr>
      <w:r>
        <w:rPr>
          <w:sz w:val="28"/>
          <w:szCs w:val="28"/>
        </w:rPr>
        <w:t xml:space="preserve">окремий навчальний план </w:t>
      </w:r>
      <w:r w:rsidRPr="00D60CF8">
        <w:rPr>
          <w:sz w:val="28"/>
          <w:szCs w:val="28"/>
        </w:rPr>
        <w:t>або окрема редакція навчального плану, що враховує особливості реалізації дистанційної форми</w:t>
      </w:r>
      <w:r>
        <w:rPr>
          <w:sz w:val="28"/>
          <w:szCs w:val="28"/>
        </w:rPr>
        <w:t>, що охоплює весь період реалізації освітньої програми і має відповідати вимогам щодо забезпечення дистанційної форми;</w:t>
      </w:r>
    </w:p>
    <w:p w:rsidR="00D56E8A" w:rsidRDefault="00D56E8A" w:rsidP="00D56E8A">
      <w:pPr>
        <w:numPr>
          <w:ilvl w:val="2"/>
          <w:numId w:val="1"/>
        </w:numPr>
        <w:tabs>
          <w:tab w:val="left" w:pos="1134"/>
        </w:tabs>
        <w:ind w:left="0" w:firstLine="795"/>
        <w:jc w:val="both"/>
        <w:rPr>
          <w:sz w:val="28"/>
          <w:szCs w:val="28"/>
        </w:rPr>
      </w:pPr>
      <w:r>
        <w:rPr>
          <w:sz w:val="28"/>
          <w:szCs w:val="28"/>
        </w:rPr>
        <w:t>окремий графік освітнього процесу, який визначає чергування синхронного та асинхронного дистанційного навчання та періоди навчання відповідно до обраної моделі організації освітнього процесу;</w:t>
      </w:r>
    </w:p>
    <w:p w:rsidR="00D56E8A" w:rsidRPr="00FD4110" w:rsidRDefault="00D56E8A" w:rsidP="00D56E8A">
      <w:pPr>
        <w:numPr>
          <w:ilvl w:val="2"/>
          <w:numId w:val="1"/>
        </w:numPr>
        <w:tabs>
          <w:tab w:val="left" w:pos="1274"/>
        </w:tabs>
        <w:ind w:left="1274" w:hanging="479"/>
        <w:jc w:val="both"/>
        <w:rPr>
          <w:sz w:val="28"/>
          <w:szCs w:val="28"/>
        </w:rPr>
      </w:pPr>
      <w:r>
        <w:rPr>
          <w:sz w:val="28"/>
          <w:szCs w:val="28"/>
        </w:rPr>
        <w:t>відповідне методичне забезпечення освітніх компонентів.</w:t>
      </w:r>
    </w:p>
    <w:p w:rsidR="00D56E8A" w:rsidRPr="003A5CB6" w:rsidRDefault="00D56E8A" w:rsidP="00D56E8A">
      <w:pPr>
        <w:pStyle w:val="afe"/>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sidRPr="0016751F">
        <w:rPr>
          <w:color w:val="000000"/>
          <w:sz w:val="28"/>
          <w:szCs w:val="28"/>
        </w:rPr>
        <w:t>Навчальний план</w:t>
      </w:r>
      <w:r w:rsidRPr="003A5CB6">
        <w:rPr>
          <w:color w:val="000000"/>
          <w:sz w:val="28"/>
          <w:szCs w:val="28"/>
        </w:rPr>
        <w:t xml:space="preserve"> дистанційної форми формується з урахуванням таких особливостей: </w:t>
      </w:r>
    </w:p>
    <w:p w:rsidR="00D56E8A" w:rsidRDefault="00D56E8A" w:rsidP="00D56E8A">
      <w:pPr>
        <w:numPr>
          <w:ilvl w:val="2"/>
          <w:numId w:val="1"/>
        </w:numPr>
        <w:tabs>
          <w:tab w:val="left" w:pos="1134"/>
        </w:tabs>
        <w:ind w:left="0" w:firstLine="795"/>
        <w:jc w:val="both"/>
        <w:rPr>
          <w:sz w:val="28"/>
          <w:szCs w:val="28"/>
        </w:rPr>
      </w:pPr>
      <w:r>
        <w:rPr>
          <w:sz w:val="28"/>
          <w:szCs w:val="28"/>
        </w:rPr>
        <w:t>на 1 кредит ЄКТС з кожної обов’язкової компоненти повинно бути передбачено не менше 8 годин дистанційни</w:t>
      </w:r>
      <w:r w:rsidRPr="00B9146E">
        <w:rPr>
          <w:color w:val="0070C0"/>
          <w:sz w:val="28"/>
          <w:szCs w:val="28"/>
        </w:rPr>
        <w:t>х</w:t>
      </w:r>
      <w:r>
        <w:rPr>
          <w:sz w:val="28"/>
          <w:szCs w:val="28"/>
        </w:rPr>
        <w:t xml:space="preserve"> занять в асинхронному та синхронному режимі;</w:t>
      </w:r>
    </w:p>
    <w:p w:rsidR="00D56E8A" w:rsidRDefault="00D56E8A" w:rsidP="00D56E8A">
      <w:pPr>
        <w:numPr>
          <w:ilvl w:val="2"/>
          <w:numId w:val="1"/>
        </w:numPr>
        <w:tabs>
          <w:tab w:val="left" w:pos="1134"/>
        </w:tabs>
        <w:ind w:left="142" w:firstLine="653"/>
        <w:jc w:val="both"/>
        <w:rPr>
          <w:sz w:val="28"/>
          <w:szCs w:val="28"/>
        </w:rPr>
      </w:pPr>
      <w:r>
        <w:rPr>
          <w:sz w:val="28"/>
          <w:szCs w:val="28"/>
        </w:rPr>
        <w:t>на 1 кредит ЄКТС з кожної вибіркової компоненти повинно бути передбачено не менше 6 годин дистанційни</w:t>
      </w:r>
      <w:r w:rsidRPr="00B9146E">
        <w:rPr>
          <w:color w:val="0070C0"/>
          <w:sz w:val="28"/>
          <w:szCs w:val="28"/>
        </w:rPr>
        <w:t>х</w:t>
      </w:r>
      <w:r>
        <w:rPr>
          <w:sz w:val="28"/>
          <w:szCs w:val="28"/>
        </w:rPr>
        <w:t xml:space="preserve"> занять в асинхронному та синхронному режимі;</w:t>
      </w:r>
    </w:p>
    <w:p w:rsidR="00D56E8A" w:rsidRDefault="00D56E8A" w:rsidP="00D56E8A">
      <w:pPr>
        <w:numPr>
          <w:ilvl w:val="2"/>
          <w:numId w:val="1"/>
        </w:numPr>
        <w:tabs>
          <w:tab w:val="left" w:pos="1134"/>
        </w:tabs>
        <w:ind w:left="142" w:firstLine="653"/>
        <w:jc w:val="both"/>
        <w:rPr>
          <w:sz w:val="28"/>
          <w:szCs w:val="28"/>
        </w:rPr>
      </w:pPr>
      <w:r>
        <w:rPr>
          <w:sz w:val="28"/>
          <w:szCs w:val="28"/>
        </w:rPr>
        <w:t>на 1 кредит ЄКТС з кожної освітньої компоненти практичної підготовки (практика, підготовка та захист кваліфікаційної роботи, атестаційний (кваліфікаційний) екзамен) повинно бути передбачено не менше 2 годин дистанційни</w:t>
      </w:r>
      <w:r w:rsidRPr="00B9146E">
        <w:rPr>
          <w:color w:val="0070C0"/>
          <w:sz w:val="28"/>
          <w:szCs w:val="28"/>
        </w:rPr>
        <w:t>х</w:t>
      </w:r>
      <w:r>
        <w:rPr>
          <w:sz w:val="28"/>
          <w:szCs w:val="28"/>
        </w:rPr>
        <w:t xml:space="preserve"> занять в асинхронному та синхронному режимі; </w:t>
      </w:r>
    </w:p>
    <w:p w:rsidR="00D56E8A" w:rsidRDefault="00D56E8A" w:rsidP="00D56E8A">
      <w:pPr>
        <w:numPr>
          <w:ilvl w:val="2"/>
          <w:numId w:val="1"/>
        </w:numPr>
        <w:tabs>
          <w:tab w:val="left" w:pos="1134"/>
        </w:tabs>
        <w:ind w:left="142" w:firstLine="653"/>
        <w:jc w:val="both"/>
        <w:rPr>
          <w:sz w:val="28"/>
          <w:szCs w:val="28"/>
        </w:rPr>
      </w:pPr>
      <w:r>
        <w:rPr>
          <w:sz w:val="28"/>
          <w:szCs w:val="28"/>
        </w:rPr>
        <w:t xml:space="preserve">для тренінгу з циклу практичної підготовки повинні бути передбачені не менше 8 годин дистанційних занять в синхронному режимі. </w:t>
      </w:r>
    </w:p>
    <w:p w:rsidR="00D56E8A" w:rsidRDefault="00D56E8A" w:rsidP="00D56E8A">
      <w:pPr>
        <w:numPr>
          <w:ilvl w:val="2"/>
          <w:numId w:val="1"/>
        </w:numPr>
        <w:tabs>
          <w:tab w:val="left" w:pos="1134"/>
        </w:tabs>
        <w:ind w:left="142" w:firstLine="653"/>
        <w:jc w:val="both"/>
        <w:rPr>
          <w:sz w:val="28"/>
          <w:szCs w:val="28"/>
        </w:rPr>
      </w:pPr>
      <w:r>
        <w:rPr>
          <w:sz w:val="28"/>
          <w:szCs w:val="28"/>
        </w:rPr>
        <w:lastRenderedPageBreak/>
        <w:t xml:space="preserve">співвідношення асинхронних та синхронних занять зазначається в навчальному плані та / або в робочій програмі навчальної дисципліни з врахуванням специфіки навчальної дисципліни; </w:t>
      </w:r>
    </w:p>
    <w:p w:rsidR="00D56E8A" w:rsidRDefault="00D56E8A" w:rsidP="00D56E8A">
      <w:pPr>
        <w:numPr>
          <w:ilvl w:val="2"/>
          <w:numId w:val="1"/>
        </w:numPr>
        <w:tabs>
          <w:tab w:val="left" w:pos="1134"/>
        </w:tabs>
        <w:ind w:left="142" w:firstLine="653"/>
        <w:jc w:val="both"/>
        <w:rPr>
          <w:sz w:val="28"/>
          <w:szCs w:val="28"/>
        </w:rPr>
      </w:pPr>
      <w:r>
        <w:rPr>
          <w:sz w:val="28"/>
          <w:szCs w:val="28"/>
        </w:rPr>
        <w:t>решта годин відводиться на самостійну роботу здобувача.</w:t>
      </w:r>
    </w:p>
    <w:p w:rsidR="00D56E8A" w:rsidRDefault="00D56E8A" w:rsidP="00D56E8A">
      <w:pPr>
        <w:ind w:firstLine="851"/>
        <w:jc w:val="both"/>
        <w:rPr>
          <w:sz w:val="28"/>
          <w:szCs w:val="28"/>
        </w:rPr>
      </w:pPr>
      <w:r>
        <w:rPr>
          <w:sz w:val="28"/>
          <w:szCs w:val="28"/>
        </w:rPr>
        <w:t xml:space="preserve">Норми часу для планування навчальної роботи за дистанційною формою здобуття освіти затверджуються наказом </w:t>
      </w:r>
      <w:r w:rsidRPr="00D60CF8">
        <w:rPr>
          <w:sz w:val="28"/>
          <w:szCs w:val="28"/>
        </w:rPr>
        <w:t xml:space="preserve">ректора </w:t>
      </w:r>
      <w:r>
        <w:rPr>
          <w:sz w:val="28"/>
          <w:szCs w:val="28"/>
        </w:rPr>
        <w:t xml:space="preserve">Університету </w:t>
      </w:r>
      <w:r w:rsidRPr="00D60CF8">
        <w:rPr>
          <w:sz w:val="28"/>
          <w:szCs w:val="28"/>
        </w:rPr>
        <w:t>(або проректора згідно з розподілом повноважень)</w:t>
      </w:r>
      <w:r>
        <w:rPr>
          <w:sz w:val="28"/>
          <w:szCs w:val="28"/>
        </w:rPr>
        <w:t>.</w:t>
      </w:r>
    </w:p>
    <w:p w:rsidR="00D56E8A"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Pr>
          <w:color w:val="000000"/>
          <w:sz w:val="28"/>
          <w:szCs w:val="28"/>
        </w:rPr>
        <w:t>Університет самостійно обирає одну з моделей організації освітнього процесу на дистанційній формі, що відображається у графіку освітнього процесу:</w:t>
      </w:r>
    </w:p>
    <w:p w:rsidR="00D56E8A" w:rsidRDefault="00D56E8A" w:rsidP="00D56E8A">
      <w:pPr>
        <w:numPr>
          <w:ilvl w:val="2"/>
          <w:numId w:val="1"/>
        </w:numPr>
        <w:tabs>
          <w:tab w:val="left" w:pos="1134"/>
        </w:tabs>
        <w:ind w:left="0" w:firstLine="795"/>
        <w:jc w:val="both"/>
        <w:rPr>
          <w:sz w:val="28"/>
          <w:szCs w:val="28"/>
        </w:rPr>
      </w:pPr>
      <w:r>
        <w:rPr>
          <w:sz w:val="28"/>
          <w:szCs w:val="28"/>
        </w:rPr>
        <w:t>рівномірний розподіл навчального навантаження (дистанційних занять у синхронному та асинхронному режимі) упродовж семестру (на зразок організації освітнього процесу на денній формі навчання);</w:t>
      </w:r>
    </w:p>
    <w:p w:rsidR="00D56E8A" w:rsidRDefault="00D56E8A" w:rsidP="00D56E8A">
      <w:pPr>
        <w:numPr>
          <w:ilvl w:val="2"/>
          <w:numId w:val="1"/>
        </w:numPr>
        <w:tabs>
          <w:tab w:val="left" w:pos="1134"/>
        </w:tabs>
        <w:ind w:left="0" w:firstLine="795"/>
        <w:jc w:val="both"/>
        <w:rPr>
          <w:sz w:val="28"/>
          <w:szCs w:val="28"/>
        </w:rPr>
      </w:pPr>
      <w:r>
        <w:rPr>
          <w:sz w:val="28"/>
          <w:szCs w:val="28"/>
        </w:rPr>
        <w:t>навчання кілька днів впродовж кожного тижня семестру;</w:t>
      </w:r>
    </w:p>
    <w:p w:rsidR="00D56E8A" w:rsidRDefault="00D56E8A" w:rsidP="00D56E8A">
      <w:pPr>
        <w:numPr>
          <w:ilvl w:val="2"/>
          <w:numId w:val="1"/>
        </w:numPr>
        <w:tabs>
          <w:tab w:val="left" w:pos="1134"/>
        </w:tabs>
        <w:ind w:left="0" w:firstLine="795"/>
        <w:jc w:val="both"/>
        <w:rPr>
          <w:sz w:val="28"/>
          <w:szCs w:val="28"/>
        </w:rPr>
      </w:pPr>
      <w:r>
        <w:rPr>
          <w:sz w:val="28"/>
          <w:szCs w:val="28"/>
        </w:rPr>
        <w:t>блочний розподіл навчального навантаження, коли упродовж семестру передбачаються один чи декілька тижнів для проведення дистанційних занять в синхронному режимі, в інший час передбачені дистанційні заняття в асинхронному режимі;</w:t>
      </w:r>
    </w:p>
    <w:p w:rsidR="00D56E8A" w:rsidRDefault="00D56E8A" w:rsidP="00D56E8A">
      <w:pPr>
        <w:numPr>
          <w:ilvl w:val="2"/>
          <w:numId w:val="1"/>
        </w:numPr>
        <w:tabs>
          <w:tab w:val="left" w:pos="1134"/>
        </w:tabs>
        <w:ind w:left="0" w:firstLine="795"/>
        <w:jc w:val="both"/>
        <w:rPr>
          <w:sz w:val="28"/>
          <w:szCs w:val="28"/>
        </w:rPr>
      </w:pPr>
      <w:r>
        <w:rPr>
          <w:sz w:val="28"/>
          <w:szCs w:val="28"/>
        </w:rPr>
        <w:t>поєднання моделей.</w:t>
      </w:r>
    </w:p>
    <w:p w:rsidR="00D56E8A"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sidRPr="0016751F">
        <w:rPr>
          <w:color w:val="000000"/>
          <w:sz w:val="28"/>
          <w:szCs w:val="28"/>
        </w:rPr>
        <w:t>Графік освітнього процесу та формування розкладу</w:t>
      </w:r>
      <w:r>
        <w:rPr>
          <w:color w:val="000000"/>
          <w:sz w:val="28"/>
          <w:szCs w:val="28"/>
        </w:rPr>
        <w:t xml:space="preserve"> для дистанційної форми розробляється з урахуванням таких особливостей:</w:t>
      </w:r>
    </w:p>
    <w:p w:rsidR="00D56E8A" w:rsidRDefault="00D56E8A" w:rsidP="00D56E8A">
      <w:pPr>
        <w:numPr>
          <w:ilvl w:val="2"/>
          <w:numId w:val="1"/>
        </w:numPr>
        <w:tabs>
          <w:tab w:val="left" w:pos="1134"/>
        </w:tabs>
        <w:ind w:left="0" w:firstLine="795"/>
        <w:jc w:val="both"/>
        <w:rPr>
          <w:sz w:val="28"/>
          <w:szCs w:val="28"/>
        </w:rPr>
      </w:pPr>
      <w:r>
        <w:rPr>
          <w:sz w:val="28"/>
          <w:szCs w:val="28"/>
        </w:rPr>
        <w:t>терміни підготовки фахівців на кожному рівні вищої освіти відповідають термінам підготовки фахівців за тією самою освітньою програмою на денній або заочній формі здобуття вищої освіти;</w:t>
      </w:r>
    </w:p>
    <w:p w:rsidR="00D56E8A" w:rsidRDefault="00D56E8A" w:rsidP="00D56E8A">
      <w:pPr>
        <w:numPr>
          <w:ilvl w:val="2"/>
          <w:numId w:val="1"/>
        </w:numPr>
        <w:tabs>
          <w:tab w:val="left" w:pos="1134"/>
        </w:tabs>
        <w:ind w:left="0" w:firstLine="795"/>
        <w:jc w:val="both"/>
        <w:rPr>
          <w:sz w:val="28"/>
          <w:szCs w:val="28"/>
        </w:rPr>
      </w:pPr>
      <w:r>
        <w:rPr>
          <w:sz w:val="28"/>
          <w:szCs w:val="28"/>
        </w:rPr>
        <w:t xml:space="preserve">навчальний рік, крім випускних курсів, триває 12 місяців і розпочинається з 1 вересня (за винятком випадків, передбачених графіком навчального процесу); </w:t>
      </w:r>
    </w:p>
    <w:p w:rsidR="00D56E8A" w:rsidRDefault="00D56E8A" w:rsidP="00D56E8A">
      <w:pPr>
        <w:numPr>
          <w:ilvl w:val="2"/>
          <w:numId w:val="1"/>
        </w:numPr>
        <w:tabs>
          <w:tab w:val="left" w:pos="1134"/>
        </w:tabs>
        <w:ind w:left="0" w:firstLine="795"/>
        <w:jc w:val="both"/>
        <w:rPr>
          <w:sz w:val="28"/>
          <w:szCs w:val="28"/>
        </w:rPr>
      </w:pPr>
      <w:r>
        <w:rPr>
          <w:sz w:val="28"/>
          <w:szCs w:val="28"/>
        </w:rPr>
        <w:t>навчальний рік поділяється на два семестри (осінній та весняний);</w:t>
      </w:r>
    </w:p>
    <w:p w:rsidR="00D56E8A" w:rsidRDefault="00D56E8A" w:rsidP="00D56E8A">
      <w:pPr>
        <w:numPr>
          <w:ilvl w:val="2"/>
          <w:numId w:val="1"/>
        </w:numPr>
        <w:tabs>
          <w:tab w:val="left" w:pos="1134"/>
        </w:tabs>
        <w:ind w:left="0" w:firstLine="795"/>
        <w:jc w:val="both"/>
        <w:rPr>
          <w:sz w:val="28"/>
          <w:szCs w:val="28"/>
        </w:rPr>
      </w:pPr>
      <w:r>
        <w:rPr>
          <w:sz w:val="28"/>
          <w:szCs w:val="28"/>
        </w:rPr>
        <w:t>ліквідація академічних заборгованостей відбувається після екзаменаційних сесій згідно з графіком навчального процесу.</w:t>
      </w:r>
    </w:p>
    <w:p w:rsidR="00D56E8A"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Pr>
          <w:color w:val="000000"/>
          <w:sz w:val="28"/>
          <w:szCs w:val="28"/>
        </w:rPr>
        <w:t>Здобуття освіти за дистанційною формою організовується для спеціально сформованих академічних груп.</w:t>
      </w:r>
    </w:p>
    <w:p w:rsidR="00D56E8A"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Pr>
          <w:color w:val="000000"/>
          <w:sz w:val="28"/>
          <w:szCs w:val="28"/>
        </w:rPr>
        <w:t xml:space="preserve">Розклад дистанційних занять визначається відповідним навчально-науковим інститутом/факультетом, за якого: </w:t>
      </w:r>
    </w:p>
    <w:p w:rsidR="00D56E8A" w:rsidRDefault="00D56E8A" w:rsidP="00D56E8A">
      <w:pPr>
        <w:numPr>
          <w:ilvl w:val="2"/>
          <w:numId w:val="1"/>
        </w:numPr>
        <w:tabs>
          <w:tab w:val="left" w:pos="1274"/>
        </w:tabs>
        <w:ind w:left="1274" w:hanging="479"/>
        <w:jc w:val="both"/>
        <w:rPr>
          <w:sz w:val="28"/>
          <w:szCs w:val="28"/>
        </w:rPr>
      </w:pPr>
      <w:r>
        <w:rPr>
          <w:sz w:val="28"/>
          <w:szCs w:val="28"/>
        </w:rPr>
        <w:t>планується рівномірний розподіл занять упродовж дня;</w:t>
      </w:r>
    </w:p>
    <w:p w:rsidR="00D56E8A" w:rsidRDefault="00D56E8A" w:rsidP="00D56E8A">
      <w:pPr>
        <w:numPr>
          <w:ilvl w:val="2"/>
          <w:numId w:val="1"/>
        </w:numPr>
        <w:tabs>
          <w:tab w:val="left" w:pos="1274"/>
        </w:tabs>
        <w:ind w:left="1274" w:hanging="479"/>
        <w:jc w:val="both"/>
        <w:rPr>
          <w:sz w:val="28"/>
          <w:szCs w:val="28"/>
        </w:rPr>
      </w:pPr>
      <w:r>
        <w:rPr>
          <w:sz w:val="28"/>
          <w:szCs w:val="28"/>
        </w:rPr>
        <w:t>заняття плануються у вечірні години;</w:t>
      </w:r>
    </w:p>
    <w:p w:rsidR="00D56E8A" w:rsidRDefault="00D56E8A" w:rsidP="00D56E8A">
      <w:pPr>
        <w:numPr>
          <w:ilvl w:val="2"/>
          <w:numId w:val="1"/>
        </w:numPr>
        <w:tabs>
          <w:tab w:val="left" w:pos="1274"/>
        </w:tabs>
        <w:ind w:left="1274" w:hanging="479"/>
        <w:jc w:val="both"/>
        <w:rPr>
          <w:sz w:val="28"/>
          <w:szCs w:val="28"/>
        </w:rPr>
      </w:pPr>
      <w:r>
        <w:rPr>
          <w:sz w:val="28"/>
          <w:szCs w:val="28"/>
        </w:rPr>
        <w:t>заняття плануються на вихідні дні;</w:t>
      </w:r>
    </w:p>
    <w:p w:rsidR="00D56E8A" w:rsidRDefault="00D56E8A" w:rsidP="00D56E8A">
      <w:pPr>
        <w:numPr>
          <w:ilvl w:val="2"/>
          <w:numId w:val="1"/>
        </w:numPr>
        <w:tabs>
          <w:tab w:val="left" w:pos="1274"/>
        </w:tabs>
        <w:ind w:left="1274" w:hanging="479"/>
        <w:jc w:val="both"/>
        <w:rPr>
          <w:sz w:val="28"/>
          <w:szCs w:val="28"/>
        </w:rPr>
      </w:pPr>
      <w:r>
        <w:rPr>
          <w:sz w:val="28"/>
          <w:szCs w:val="28"/>
        </w:rPr>
        <w:t>поєднання моделей.</w:t>
      </w:r>
    </w:p>
    <w:p w:rsidR="00D56E8A" w:rsidRDefault="00D56E8A" w:rsidP="00D56E8A">
      <w:pPr>
        <w:tabs>
          <w:tab w:val="left" w:pos="1274"/>
        </w:tabs>
        <w:ind w:firstLine="567"/>
        <w:jc w:val="both"/>
        <w:rPr>
          <w:sz w:val="28"/>
          <w:szCs w:val="28"/>
        </w:rPr>
      </w:pPr>
      <w:r>
        <w:rPr>
          <w:sz w:val="28"/>
          <w:szCs w:val="28"/>
        </w:rPr>
        <w:t>Складання, погодження та затвердження розкладу за дистанційною формою передбачає такі ж самі етапи, як і для денної/заочної форми здобуття вищої освіти. Електронний варіант розкладу занять доступний в системі ПС Деканат.</w:t>
      </w:r>
    </w:p>
    <w:p w:rsidR="00D56E8A"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color w:val="000000"/>
          <w:sz w:val="28"/>
          <w:szCs w:val="28"/>
        </w:rPr>
      </w:pPr>
      <w:r>
        <w:rPr>
          <w:color w:val="000000"/>
          <w:sz w:val="28"/>
          <w:szCs w:val="28"/>
        </w:rPr>
        <w:t>На основі навчального плану для дистанційної форми складається індивідуальний навчальний план здобувача вищої освіти.</w:t>
      </w:r>
    </w:p>
    <w:p w:rsidR="00D56E8A" w:rsidRPr="00D60CF8" w:rsidRDefault="00D56E8A" w:rsidP="00D56E8A">
      <w:pPr>
        <w:numPr>
          <w:ilvl w:val="1"/>
          <w:numId w:val="1"/>
        </w:numPr>
        <w:pBdr>
          <w:top w:val="nil"/>
          <w:left w:val="nil"/>
          <w:bottom w:val="nil"/>
          <w:right w:val="nil"/>
          <w:between w:val="nil"/>
        </w:pBdr>
        <w:shd w:val="clear" w:color="auto" w:fill="FFFFFF"/>
        <w:tabs>
          <w:tab w:val="left" w:pos="1276"/>
        </w:tabs>
        <w:ind w:left="0" w:firstLine="567"/>
        <w:jc w:val="both"/>
        <w:rPr>
          <w:sz w:val="28"/>
          <w:szCs w:val="28"/>
        </w:rPr>
      </w:pPr>
      <w:r w:rsidRPr="004E58CF">
        <w:rPr>
          <w:color w:val="000000"/>
          <w:sz w:val="28"/>
          <w:szCs w:val="28"/>
        </w:rPr>
        <w:t xml:space="preserve">Система поточного та підсумкового оцінювання результатів навчальної діяльності здобувачів на дистанційній формі здійснюється відповідно до вимог освітньої програми та нормативних документів університету у </w:t>
      </w:r>
      <w:r w:rsidRPr="004E58CF">
        <w:rPr>
          <w:color w:val="000000"/>
          <w:sz w:val="28"/>
          <w:szCs w:val="28"/>
        </w:rPr>
        <w:lastRenderedPageBreak/>
        <w:t xml:space="preserve">синхронному </w:t>
      </w:r>
      <w:r w:rsidRPr="004E58CF">
        <w:rPr>
          <w:sz w:val="28"/>
          <w:szCs w:val="28"/>
        </w:rPr>
        <w:t xml:space="preserve">та / або асинхронному </w:t>
      </w:r>
      <w:r w:rsidRPr="00D60CF8">
        <w:rPr>
          <w:sz w:val="28"/>
          <w:szCs w:val="28"/>
        </w:rPr>
        <w:t xml:space="preserve">режимі із забезпеченням ідентифікації особи здобувача. </w:t>
      </w:r>
    </w:p>
    <w:p w:rsidR="00D56E8A" w:rsidRPr="00D60CF8" w:rsidRDefault="00D56E8A" w:rsidP="00D56E8A">
      <w:pPr>
        <w:pBdr>
          <w:top w:val="nil"/>
          <w:left w:val="nil"/>
          <w:bottom w:val="nil"/>
          <w:right w:val="nil"/>
          <w:between w:val="nil"/>
        </w:pBdr>
        <w:shd w:val="clear" w:color="auto" w:fill="FFFFFF"/>
        <w:tabs>
          <w:tab w:val="left" w:pos="1276"/>
        </w:tabs>
        <w:ind w:firstLine="567"/>
        <w:jc w:val="both"/>
        <w:rPr>
          <w:sz w:val="28"/>
          <w:szCs w:val="28"/>
        </w:rPr>
      </w:pPr>
      <w:r w:rsidRPr="00D60CF8">
        <w:rPr>
          <w:sz w:val="28"/>
          <w:szCs w:val="28"/>
        </w:rPr>
        <w:t>Атестація здобувачів у формі атестаційного (кваліфікаційного) екзамену або публічного захисту кваліфікаційної роботи на дистанційній формі здійснюється відповідно до вимог освітньої програми та нормативних документів університету у синхронному режимі із забезпеченням ідентифікації особи здобувача.</w:t>
      </w:r>
    </w:p>
    <w:p w:rsidR="00D56E8A" w:rsidRDefault="00D56E8A" w:rsidP="00D56E8A">
      <w:pPr>
        <w:numPr>
          <w:ilvl w:val="0"/>
          <w:numId w:val="1"/>
        </w:numPr>
        <w:pBdr>
          <w:top w:val="nil"/>
          <w:left w:val="nil"/>
          <w:bottom w:val="nil"/>
          <w:right w:val="nil"/>
          <w:between w:val="nil"/>
        </w:pBdr>
        <w:shd w:val="clear" w:color="auto" w:fill="FFFFFF"/>
        <w:spacing w:before="360" w:after="360"/>
        <w:ind w:left="0" w:right="6" w:firstLine="426"/>
        <w:jc w:val="both"/>
        <w:rPr>
          <w:b/>
          <w:color w:val="000000"/>
          <w:sz w:val="28"/>
          <w:szCs w:val="28"/>
        </w:rPr>
      </w:pPr>
      <w:r>
        <w:rPr>
          <w:b/>
          <w:color w:val="000000"/>
          <w:sz w:val="28"/>
          <w:szCs w:val="28"/>
        </w:rPr>
        <w:t>ЗАБЕЗПЕЧЕННЯ ЯКОСТІ ОСВІТНЬОГО ПРОЦЕСУ</w:t>
      </w:r>
      <w:r>
        <w:rPr>
          <w:color w:val="000000"/>
          <w:sz w:val="28"/>
          <w:szCs w:val="28"/>
        </w:rPr>
        <w:t xml:space="preserve"> </w:t>
      </w:r>
      <w:r>
        <w:rPr>
          <w:b/>
          <w:color w:val="000000"/>
          <w:sz w:val="28"/>
          <w:szCs w:val="28"/>
        </w:rPr>
        <w:t xml:space="preserve">ЗА ДИСТАНЦІЙНОЮ ФОРМОЮ ЗДОБУТТЯ ВИЩОЇ ОСВІТИ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Для забезпечення якості освітнього процесу здобувачів дистанційної форми та якості використання технологій дистанційного навчання на інших формах здобуття вищої освіти Університет розробляє внутрішні вимоги до дистанційних курсів навчальних дисциплін.</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highlight w:val="white"/>
        </w:rPr>
        <w:t xml:space="preserve">Дистанційні курси навчальних дисциплін, що забезпечують навчання за дистанційною формою, повинні забезпечувати рівномірний темп опанування навчальної дисципліни, що технічно регламентується виставленням </w:t>
      </w:r>
      <w:proofErr w:type="spellStart"/>
      <w:r>
        <w:rPr>
          <w:color w:val="000000"/>
          <w:sz w:val="28"/>
          <w:szCs w:val="28"/>
          <w:highlight w:val="white"/>
        </w:rPr>
        <w:t>дедлайнів</w:t>
      </w:r>
      <w:proofErr w:type="spellEnd"/>
      <w:r>
        <w:rPr>
          <w:color w:val="000000"/>
          <w:sz w:val="28"/>
          <w:szCs w:val="28"/>
          <w:highlight w:val="white"/>
        </w:rPr>
        <w:t>, однак здобувачі повинні мати можливість опановувати навчальний матеріал за гнучким графіком.</w:t>
      </w:r>
      <w:r>
        <w:rPr>
          <w:color w:val="000000"/>
          <w:sz w:val="28"/>
          <w:szCs w:val="28"/>
        </w:rPr>
        <w:t xml:space="preserve"> </w:t>
      </w:r>
    </w:p>
    <w:p w:rsidR="00D56E8A" w:rsidRPr="004E58CF"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highlight w:val="white"/>
        </w:rPr>
        <w:t xml:space="preserve">Викладачам-розробникам дистанційних курсів навчальних дисциплін, що забезпечують навчання за дистанційною формою, рекомендовано пройти </w:t>
      </w:r>
      <w:r w:rsidRPr="00D60CF8">
        <w:rPr>
          <w:sz w:val="28"/>
          <w:szCs w:val="28"/>
          <w:highlight w:val="white"/>
        </w:rPr>
        <w:t>процедуру сертифікації</w:t>
      </w:r>
      <w:r>
        <w:rPr>
          <w:color w:val="000000"/>
          <w:sz w:val="28"/>
          <w:szCs w:val="28"/>
          <w:highlight w:val="white"/>
        </w:rPr>
        <w:t xml:space="preserve">, </w:t>
      </w:r>
      <w:r w:rsidRPr="004E58CF">
        <w:rPr>
          <w:color w:val="000000"/>
          <w:sz w:val="28"/>
          <w:szCs w:val="28"/>
          <w:highlight w:val="white"/>
        </w:rPr>
        <w:t>відповідно до внутрішніх процедур Університету</w:t>
      </w:r>
      <w:r w:rsidRPr="004E58CF">
        <w:rPr>
          <w:color w:val="000000"/>
          <w:sz w:val="28"/>
          <w:szCs w:val="28"/>
        </w:rPr>
        <w:t>, в результаті якої Науково-методична рада Університету визнає</w:t>
      </w:r>
      <w:r>
        <w:rPr>
          <w:color w:val="000000"/>
          <w:sz w:val="28"/>
          <w:szCs w:val="28"/>
          <w:highlight w:val="white"/>
        </w:rPr>
        <w:t>:</w:t>
      </w:r>
    </w:p>
    <w:p w:rsidR="00D56E8A" w:rsidRDefault="00D56E8A" w:rsidP="00D56E8A">
      <w:pPr>
        <w:pStyle w:val="afe"/>
        <w:numPr>
          <w:ilvl w:val="0"/>
          <w:numId w:val="6"/>
        </w:numPr>
        <w:pBdr>
          <w:top w:val="nil"/>
          <w:left w:val="nil"/>
          <w:bottom w:val="nil"/>
          <w:right w:val="nil"/>
          <w:between w:val="nil"/>
        </w:pBdr>
        <w:shd w:val="clear" w:color="auto" w:fill="FFFFFF"/>
        <w:tabs>
          <w:tab w:val="left" w:pos="1134"/>
        </w:tabs>
        <w:ind w:left="0" w:firstLine="567"/>
        <w:jc w:val="both"/>
        <w:rPr>
          <w:color w:val="000000"/>
          <w:sz w:val="28"/>
          <w:szCs w:val="28"/>
        </w:rPr>
      </w:pPr>
      <w:r w:rsidRPr="004E58CF">
        <w:rPr>
          <w:color w:val="000000"/>
          <w:sz w:val="28"/>
          <w:szCs w:val="28"/>
        </w:rPr>
        <w:t xml:space="preserve">дистанційний курс навчальної дисципліни </w:t>
      </w:r>
      <w:r w:rsidRPr="00C559E6">
        <w:rPr>
          <w:color w:val="0070C0"/>
          <w:sz w:val="28"/>
          <w:szCs w:val="28"/>
        </w:rPr>
        <w:t xml:space="preserve">- </w:t>
      </w:r>
      <w:r w:rsidRPr="004E58CF">
        <w:rPr>
          <w:color w:val="000000"/>
          <w:sz w:val="28"/>
          <w:szCs w:val="28"/>
        </w:rPr>
        <w:t xml:space="preserve">електронним </w:t>
      </w:r>
      <w:r w:rsidRPr="00D60CF8">
        <w:rPr>
          <w:sz w:val="28"/>
          <w:szCs w:val="28"/>
        </w:rPr>
        <w:t>освітнім ресурсом</w:t>
      </w:r>
      <w:r w:rsidRPr="004E58CF">
        <w:rPr>
          <w:color w:val="0070C0"/>
          <w:sz w:val="28"/>
          <w:szCs w:val="28"/>
        </w:rPr>
        <w:t xml:space="preserve"> </w:t>
      </w:r>
      <w:r w:rsidRPr="004E58CF">
        <w:rPr>
          <w:color w:val="000000"/>
          <w:sz w:val="28"/>
          <w:szCs w:val="28"/>
        </w:rPr>
        <w:t>та рекомендує його до публікації та вик</w:t>
      </w:r>
      <w:r>
        <w:rPr>
          <w:color w:val="000000"/>
          <w:sz w:val="28"/>
          <w:szCs w:val="28"/>
        </w:rPr>
        <w:t>ористання в освітньому процесі;</w:t>
      </w:r>
    </w:p>
    <w:p w:rsidR="00D56E8A" w:rsidRPr="00D60CF8" w:rsidRDefault="00D56E8A" w:rsidP="00D56E8A">
      <w:pPr>
        <w:pStyle w:val="afe"/>
        <w:numPr>
          <w:ilvl w:val="0"/>
          <w:numId w:val="6"/>
        </w:numPr>
        <w:pBdr>
          <w:top w:val="nil"/>
          <w:left w:val="nil"/>
          <w:bottom w:val="nil"/>
          <w:right w:val="nil"/>
          <w:between w:val="nil"/>
        </w:pBdr>
        <w:shd w:val="clear" w:color="auto" w:fill="FFFFFF"/>
        <w:tabs>
          <w:tab w:val="left" w:pos="1134"/>
        </w:tabs>
        <w:ind w:left="0" w:firstLine="567"/>
        <w:jc w:val="both"/>
        <w:rPr>
          <w:sz w:val="28"/>
          <w:szCs w:val="28"/>
        </w:rPr>
      </w:pPr>
      <w:r w:rsidRPr="00D60CF8">
        <w:rPr>
          <w:sz w:val="28"/>
          <w:szCs w:val="28"/>
        </w:rPr>
        <w:t xml:space="preserve">складові дистанційних курсів (як у межах цілісного дистанційного курсу так і окремо)  електронним навчальним виданням (електронна версія (копія, аналог) друкованого підручника, електронний підручник, електронний практикум, електронна хрестоматія, електронний курс лекцій, електронний навчальний посібник, ЕОІР тощо) або </w:t>
      </w:r>
      <w:bookmarkStart w:id="4" w:name="n94"/>
      <w:bookmarkEnd w:id="4"/>
      <w:r w:rsidRPr="00D60CF8">
        <w:rPr>
          <w:sz w:val="28"/>
          <w:szCs w:val="28"/>
        </w:rPr>
        <w:t xml:space="preserve">електронним довідковим виданням (електронний довідник, електронна енциклопедія, електронний словник тощо), або </w:t>
      </w:r>
      <w:bookmarkStart w:id="5" w:name="n95"/>
      <w:bookmarkEnd w:id="5"/>
      <w:r w:rsidRPr="00D60CF8">
        <w:rPr>
          <w:sz w:val="28"/>
          <w:szCs w:val="28"/>
        </w:rPr>
        <w:t xml:space="preserve">електронним практичним виданням (збірник віртуальних лабораторних робіт, електронні методичні рекомендації, електронний робочий зошит тощо), або  </w:t>
      </w:r>
      <w:proofErr w:type="spellStart"/>
      <w:r w:rsidRPr="00D60CF8">
        <w:rPr>
          <w:sz w:val="28"/>
          <w:szCs w:val="28"/>
        </w:rPr>
        <w:t>відеокомпонентом</w:t>
      </w:r>
      <w:proofErr w:type="spellEnd"/>
      <w:r w:rsidRPr="00D60CF8">
        <w:rPr>
          <w:sz w:val="28"/>
          <w:szCs w:val="28"/>
        </w:rPr>
        <w:t xml:space="preserve"> (відео), конспект, тести тощо), або додатковим освітнім матеріалом та рекомендує його до публікації та використання в освітньому процесі.</w:t>
      </w:r>
    </w:p>
    <w:p w:rsidR="00D56E8A" w:rsidRPr="00D60CF8" w:rsidRDefault="00D56E8A" w:rsidP="00D56E8A">
      <w:pPr>
        <w:pStyle w:val="afe"/>
        <w:numPr>
          <w:ilvl w:val="1"/>
          <w:numId w:val="1"/>
        </w:numPr>
        <w:tabs>
          <w:tab w:val="left" w:pos="1276"/>
        </w:tabs>
        <w:ind w:left="0" w:firstLine="567"/>
        <w:jc w:val="both"/>
        <w:rPr>
          <w:sz w:val="28"/>
          <w:szCs w:val="28"/>
        </w:rPr>
      </w:pPr>
      <w:r w:rsidRPr="00D60CF8">
        <w:rPr>
          <w:sz w:val="28"/>
          <w:szCs w:val="28"/>
        </w:rPr>
        <w:t xml:space="preserve">Порядок функціонування дистанційних курсів Університету визначено Положенням </w:t>
      </w:r>
      <w:r w:rsidRPr="00D60CF8">
        <w:rPr>
          <w:rStyle w:val="rvts23"/>
          <w:bCs/>
          <w:sz w:val="28"/>
          <w:szCs w:val="28"/>
          <w:shd w:val="clear" w:color="auto" w:fill="FFFFFF"/>
        </w:rPr>
        <w:t xml:space="preserve">про </w:t>
      </w:r>
      <w:proofErr w:type="spellStart"/>
      <w:r w:rsidRPr="00D60CF8">
        <w:rPr>
          <w:rStyle w:val="rvts23"/>
          <w:bCs/>
          <w:sz w:val="28"/>
          <w:szCs w:val="28"/>
          <w:shd w:val="clear" w:color="auto" w:fill="FFFFFF"/>
        </w:rPr>
        <w:t>вебплатформу</w:t>
      </w:r>
      <w:proofErr w:type="spellEnd"/>
      <w:r w:rsidRPr="00D60CF8">
        <w:rPr>
          <w:rStyle w:val="rvts23"/>
          <w:bCs/>
          <w:sz w:val="28"/>
          <w:szCs w:val="28"/>
          <w:shd w:val="clear" w:color="auto" w:fill="FFFFFF"/>
        </w:rPr>
        <w:t xml:space="preserve"> дистанційного навчання </w:t>
      </w:r>
      <w:r w:rsidRPr="00D60CF8">
        <w:rPr>
          <w:sz w:val="28"/>
          <w:szCs w:val="28"/>
        </w:rPr>
        <w:t xml:space="preserve">Харківського національного університету імені В.Н. Каразіна (далі – Положення про </w:t>
      </w:r>
      <w:proofErr w:type="spellStart"/>
      <w:r w:rsidRPr="00D60CF8">
        <w:rPr>
          <w:sz w:val="28"/>
          <w:szCs w:val="28"/>
        </w:rPr>
        <w:t>вебплатформу</w:t>
      </w:r>
      <w:proofErr w:type="spellEnd"/>
      <w:r w:rsidRPr="00D60CF8">
        <w:rPr>
          <w:sz w:val="28"/>
          <w:szCs w:val="28"/>
        </w:rPr>
        <w:t>).</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Відповідальність за забезпечення здобувачів дистанційної форми повнофункціональним дистанційним курсом навчальної дисципліни, розміщеного на </w:t>
      </w:r>
      <w:proofErr w:type="spellStart"/>
      <w:r w:rsidRPr="00D60CF8">
        <w:rPr>
          <w:sz w:val="28"/>
          <w:szCs w:val="28"/>
        </w:rPr>
        <w:t>вебплатформі</w:t>
      </w:r>
      <w:proofErr w:type="spellEnd"/>
      <w:r w:rsidRPr="00D60CF8">
        <w:rPr>
          <w:sz w:val="28"/>
          <w:szCs w:val="28"/>
        </w:rPr>
        <w:t xml:space="preserve"> дистанційного навчання Університету</w:t>
      </w:r>
      <w:r>
        <w:rPr>
          <w:color w:val="000000"/>
          <w:sz w:val="28"/>
          <w:szCs w:val="28"/>
        </w:rPr>
        <w:t xml:space="preserve">, який </w:t>
      </w:r>
      <w:r>
        <w:rPr>
          <w:color w:val="000000"/>
          <w:sz w:val="28"/>
          <w:szCs w:val="28"/>
        </w:rPr>
        <w:lastRenderedPageBreak/>
        <w:t>відповідає встановленим вимогам університету до таких курсів, несе завідувач відповідної кафедри та викладач відповідної навчальної дисципліни</w:t>
      </w:r>
      <w:r w:rsidRPr="00C559E6">
        <w:rPr>
          <w:color w:val="0070C0"/>
          <w:sz w:val="28"/>
          <w:szCs w:val="28"/>
        </w:rPr>
        <w:t>.</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Відповідальність за якісне проведення дистанційних занять у синхронному та асинхронному режимі несе науково-педагогічни</w:t>
      </w:r>
      <w:r w:rsidRPr="00276168">
        <w:rPr>
          <w:color w:val="0070C0"/>
          <w:sz w:val="28"/>
          <w:szCs w:val="28"/>
        </w:rPr>
        <w:t>й</w:t>
      </w:r>
      <w:r>
        <w:rPr>
          <w:color w:val="000000"/>
          <w:sz w:val="28"/>
          <w:szCs w:val="28"/>
        </w:rPr>
        <w:t xml:space="preserve"> працівник, який має відповідне навчальне навантаження.</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З метою моніторингу якості проведення дистанційних занять у синхронному режимі відповідно до розкладу науково-педагогічний працівник повинен забезпечити онлайн-підключення до заняття завідувача кафедри, директора навчально-наукового інституту / декана факультету, гаранта (керівника </w:t>
      </w:r>
      <w:proofErr w:type="spellStart"/>
      <w:r>
        <w:rPr>
          <w:color w:val="000000"/>
          <w:sz w:val="28"/>
          <w:szCs w:val="28"/>
        </w:rPr>
        <w:t>проєктної</w:t>
      </w:r>
      <w:proofErr w:type="spellEnd"/>
      <w:r>
        <w:rPr>
          <w:color w:val="000000"/>
          <w:sz w:val="28"/>
          <w:szCs w:val="28"/>
        </w:rPr>
        <w:t xml:space="preserve"> групи) освітньої програми, працівників навчального відділу.</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З метою моніторингу якості організації проведення дистанційних занять у асинхронному режимі, </w:t>
      </w:r>
      <w:r w:rsidRPr="00D60CF8">
        <w:rPr>
          <w:sz w:val="28"/>
          <w:szCs w:val="28"/>
        </w:rPr>
        <w:t xml:space="preserve">працівники </w:t>
      </w:r>
      <w:r>
        <w:rPr>
          <w:color w:val="000000"/>
          <w:sz w:val="28"/>
          <w:szCs w:val="28"/>
        </w:rPr>
        <w:t>центру підтримки навчання навчального відділу надають завідувачу відповідної кафедри доступ до усіх дистанційних курсів кафедри, розміщених на платформі дистанційного навчання.</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З метою моніторингу якості освітнього процесу на дистанційній формі систематично проводяться соціологічні опитування здобувачів.</w:t>
      </w:r>
    </w:p>
    <w:p w:rsidR="00D56E8A" w:rsidRDefault="00D56E8A" w:rsidP="00D56E8A">
      <w:pPr>
        <w:numPr>
          <w:ilvl w:val="0"/>
          <w:numId w:val="1"/>
        </w:numPr>
        <w:pBdr>
          <w:top w:val="nil"/>
          <w:left w:val="nil"/>
          <w:bottom w:val="nil"/>
          <w:right w:val="nil"/>
          <w:between w:val="nil"/>
        </w:pBdr>
        <w:shd w:val="clear" w:color="auto" w:fill="FFFFFF"/>
        <w:tabs>
          <w:tab w:val="left" w:pos="426"/>
        </w:tabs>
        <w:spacing w:before="360" w:after="360"/>
        <w:ind w:left="0" w:right="6" w:firstLine="0"/>
        <w:jc w:val="both"/>
        <w:rPr>
          <w:b/>
          <w:color w:val="000000"/>
          <w:sz w:val="28"/>
          <w:szCs w:val="28"/>
        </w:rPr>
      </w:pPr>
      <w:r>
        <w:rPr>
          <w:b/>
          <w:color w:val="000000"/>
          <w:sz w:val="28"/>
          <w:szCs w:val="28"/>
        </w:rPr>
        <w:t>РЕАЛІЗАЦІЯ</w:t>
      </w:r>
      <w:r>
        <w:rPr>
          <w:color w:val="000000"/>
          <w:sz w:val="28"/>
          <w:szCs w:val="28"/>
        </w:rPr>
        <w:t xml:space="preserve"> </w:t>
      </w:r>
      <w:r>
        <w:rPr>
          <w:b/>
          <w:color w:val="000000"/>
          <w:sz w:val="28"/>
          <w:szCs w:val="28"/>
        </w:rPr>
        <w:t xml:space="preserve">ДИСТАНЦІЙНОЇ ФОРМИ ЗДОБУТТЯ ВИЩОЇ ОСВІТИ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Реалізація дистанційної форми в Університеті потребує його організаційно-управлінського, навчально-методичного, програмного, кадрового, матеріально-технічного та фінансового забезпечення.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Відповідальність за організацію та впровадження дистанційної форми несе профільний проректор Університету.</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Безпосереднє організаційно-управлінське забезпечення дистанційної форми та використання технологій дистанційного навчання в освітньому процесі в Університеті здійснюється центром підтримки цифрового навчання навчального відділу (далі – Центр).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sidRPr="00D60CF8">
        <w:rPr>
          <w:sz w:val="28"/>
          <w:szCs w:val="28"/>
        </w:rPr>
        <w:t xml:space="preserve">Працівники </w:t>
      </w:r>
      <w:r>
        <w:rPr>
          <w:color w:val="000000"/>
          <w:sz w:val="28"/>
          <w:szCs w:val="28"/>
        </w:rPr>
        <w:t>Центру відповідно до Положення про центр підтримки цифрового навчання в Університеті здійснюють:</w:t>
      </w:r>
    </w:p>
    <w:p w:rsidR="00D56E8A" w:rsidRDefault="00D56E8A" w:rsidP="00D56E8A">
      <w:pPr>
        <w:numPr>
          <w:ilvl w:val="2"/>
          <w:numId w:val="1"/>
        </w:numPr>
        <w:tabs>
          <w:tab w:val="left" w:pos="993"/>
        </w:tabs>
        <w:ind w:left="0" w:firstLine="567"/>
        <w:jc w:val="both"/>
        <w:rPr>
          <w:sz w:val="28"/>
          <w:szCs w:val="28"/>
        </w:rPr>
      </w:pPr>
      <w:r>
        <w:rPr>
          <w:sz w:val="28"/>
          <w:szCs w:val="28"/>
        </w:rPr>
        <w:t>загальне адміністрування та оновлення платформи дистанційного навчання;</w:t>
      </w:r>
    </w:p>
    <w:p w:rsidR="00D56E8A" w:rsidRDefault="00D56E8A" w:rsidP="00D56E8A">
      <w:pPr>
        <w:numPr>
          <w:ilvl w:val="2"/>
          <w:numId w:val="1"/>
        </w:numPr>
        <w:tabs>
          <w:tab w:val="left" w:pos="993"/>
        </w:tabs>
        <w:ind w:left="0" w:firstLine="567"/>
        <w:jc w:val="both"/>
        <w:rPr>
          <w:color w:val="000000"/>
          <w:sz w:val="28"/>
          <w:szCs w:val="28"/>
        </w:rPr>
      </w:pPr>
      <w:r>
        <w:rPr>
          <w:sz w:val="28"/>
          <w:szCs w:val="28"/>
        </w:rPr>
        <w:t>адміністрування дистанційних курсів на платформі дистанційного навчання (створення оболонок, розміщення їх у відповідних категоріях структурних підрозділів Університету, створення копій, вилучення);</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підключення / відключення користувачів дистанційної форми до відповідних дистанційних курсів навчальних дисциплін;</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моніторинг відповідності структури дистанційних курсів навчальних дисциплін, які забезпечують навчання за дистанційною формою, відповідним вимогам;</w:t>
      </w:r>
    </w:p>
    <w:p w:rsidR="00D56E8A" w:rsidRDefault="00D56E8A" w:rsidP="00D56E8A">
      <w:pPr>
        <w:numPr>
          <w:ilvl w:val="2"/>
          <w:numId w:val="1"/>
        </w:numPr>
        <w:tabs>
          <w:tab w:val="left" w:pos="993"/>
        </w:tabs>
        <w:ind w:left="0" w:firstLine="567"/>
        <w:jc w:val="both"/>
        <w:rPr>
          <w:color w:val="000000"/>
          <w:sz w:val="28"/>
          <w:szCs w:val="28"/>
        </w:rPr>
      </w:pPr>
      <w:r>
        <w:rPr>
          <w:sz w:val="28"/>
          <w:szCs w:val="28"/>
        </w:rPr>
        <w:t>організацію сертифікації дистанційних курсів навчальних дисциплін;</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консультування науково-педагогічних працівників Університету щодо роботи на платформі дистанційного навчання з урахуванням психолого-</w:t>
      </w:r>
      <w:r>
        <w:rPr>
          <w:color w:val="000000"/>
          <w:sz w:val="28"/>
          <w:szCs w:val="28"/>
        </w:rPr>
        <w:lastRenderedPageBreak/>
        <w:t>педагогічних аспектів використання технологій дистанційного та електронного навчання в освітньому процесі;</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координацію розробки навчально</w:t>
      </w:r>
      <w:r w:rsidRPr="00276168">
        <w:rPr>
          <w:strike/>
          <w:color w:val="0070C0"/>
          <w:sz w:val="28"/>
          <w:szCs w:val="28"/>
        </w:rPr>
        <w:t>го</w:t>
      </w:r>
      <w:r>
        <w:rPr>
          <w:color w:val="000000"/>
          <w:sz w:val="28"/>
          <w:szCs w:val="28"/>
        </w:rPr>
        <w:t>-методичного забезпечення освітнього процесу за дистанційною формою, впровадження новітніх форм та методів навчання за дистанційною формою;</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комунікацію усіх суб’єктів дистанційного навчання;</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ІТ-супровід освітнього процесу здобувачів дистанційної форми та здобувачів із особливими освітніми потребами;</w:t>
      </w:r>
    </w:p>
    <w:p w:rsidR="00D56E8A" w:rsidRDefault="00D56E8A" w:rsidP="00D56E8A">
      <w:pPr>
        <w:numPr>
          <w:ilvl w:val="2"/>
          <w:numId w:val="1"/>
        </w:numPr>
        <w:tabs>
          <w:tab w:val="left" w:pos="993"/>
        </w:tabs>
        <w:ind w:left="0" w:firstLine="567"/>
        <w:jc w:val="both"/>
        <w:rPr>
          <w:color w:val="000000"/>
          <w:sz w:val="28"/>
          <w:szCs w:val="28"/>
        </w:rPr>
      </w:pPr>
      <w:r>
        <w:rPr>
          <w:color w:val="000000"/>
          <w:sz w:val="28"/>
          <w:szCs w:val="28"/>
        </w:rPr>
        <w:t xml:space="preserve">проведення </w:t>
      </w:r>
      <w:proofErr w:type="spellStart"/>
      <w:r>
        <w:rPr>
          <w:color w:val="000000"/>
          <w:sz w:val="28"/>
          <w:szCs w:val="28"/>
        </w:rPr>
        <w:t>вебінарів</w:t>
      </w:r>
      <w:proofErr w:type="spellEnd"/>
      <w:r>
        <w:rPr>
          <w:color w:val="000000"/>
          <w:sz w:val="28"/>
          <w:szCs w:val="28"/>
        </w:rPr>
        <w:t>, методичних семінарів, нарад, круглих столів щодо актуальних завдань провадження технологій дистанційного навчання в Університеті;</w:t>
      </w:r>
    </w:p>
    <w:p w:rsidR="00D56E8A" w:rsidRDefault="00D56E8A" w:rsidP="00D56E8A">
      <w:pPr>
        <w:numPr>
          <w:ilvl w:val="2"/>
          <w:numId w:val="1"/>
        </w:numPr>
        <w:tabs>
          <w:tab w:val="left" w:pos="993"/>
        </w:tabs>
        <w:ind w:left="0" w:firstLine="567"/>
        <w:jc w:val="both"/>
        <w:rPr>
          <w:sz w:val="28"/>
          <w:szCs w:val="28"/>
        </w:rPr>
      </w:pPr>
      <w:r>
        <w:rPr>
          <w:sz w:val="28"/>
          <w:szCs w:val="28"/>
        </w:rPr>
        <w:t>систематичне проведення підвищення кваліфікації педагогічних та науково-педагогічних працівників.</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Навчально-методичне забезпечення дистанційної форми в Університеті включає:</w:t>
      </w:r>
    </w:p>
    <w:p w:rsidR="00D56E8A" w:rsidRDefault="00D56E8A" w:rsidP="00D56E8A">
      <w:pPr>
        <w:numPr>
          <w:ilvl w:val="2"/>
          <w:numId w:val="1"/>
        </w:numPr>
        <w:tabs>
          <w:tab w:val="left" w:pos="851"/>
        </w:tabs>
        <w:ind w:left="0" w:firstLine="567"/>
        <w:jc w:val="both"/>
        <w:rPr>
          <w:color w:val="000000"/>
          <w:sz w:val="28"/>
          <w:szCs w:val="28"/>
        </w:rPr>
      </w:pPr>
      <w:r w:rsidRPr="00D60CF8">
        <w:rPr>
          <w:sz w:val="28"/>
          <w:szCs w:val="28"/>
        </w:rPr>
        <w:t xml:space="preserve">це </w:t>
      </w:r>
      <w:r>
        <w:rPr>
          <w:sz w:val="28"/>
          <w:szCs w:val="28"/>
        </w:rPr>
        <w:t xml:space="preserve">Положення,  </w:t>
      </w:r>
      <w:r w:rsidRPr="00D60CF8">
        <w:rPr>
          <w:sz w:val="28"/>
          <w:szCs w:val="28"/>
        </w:rPr>
        <w:t xml:space="preserve">Положення про </w:t>
      </w:r>
      <w:proofErr w:type="spellStart"/>
      <w:r w:rsidRPr="00D60CF8">
        <w:rPr>
          <w:sz w:val="28"/>
          <w:szCs w:val="28"/>
        </w:rPr>
        <w:t>вебплатформу</w:t>
      </w:r>
      <w:proofErr w:type="spellEnd"/>
      <w:r w:rsidRPr="00D60CF8">
        <w:rPr>
          <w:sz w:val="28"/>
          <w:szCs w:val="28"/>
        </w:rPr>
        <w:t xml:space="preserve"> </w:t>
      </w:r>
      <w:r>
        <w:rPr>
          <w:sz w:val="28"/>
          <w:szCs w:val="28"/>
        </w:rPr>
        <w:t>та інші локальні правові акти, що регламентують освітній процес, у тому числі за дистанційною формою;</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навчально-методичне забезпечення навчальних дисциплін відповідних освітніх програм та методичні рекомендації щодо його розробки для дистанційної форми;</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дистанційні курси (навчальних дисциплін, екзаменаційні тощо), розміщені на </w:t>
      </w:r>
      <w:proofErr w:type="spellStart"/>
      <w:r>
        <w:rPr>
          <w:color w:val="000000"/>
          <w:sz w:val="28"/>
          <w:szCs w:val="28"/>
        </w:rPr>
        <w:t>загальноуніверситетській</w:t>
      </w:r>
      <w:proofErr w:type="spellEnd"/>
      <w:r>
        <w:rPr>
          <w:color w:val="000000"/>
          <w:sz w:val="28"/>
          <w:szCs w:val="28"/>
        </w:rPr>
        <w:t xml:space="preserve"> платформі дистанційного навчання;</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систему навчально-методичної підтримки науково-педагогічних працівників Університету щодо організації освітнього процесу з використанням технологій дистанційного навчання, до якої можуть входити тренінг-курси підвищення кваліфікації в галузі дистанційних технологій та / або цифрових технологій, навчальні </w:t>
      </w:r>
      <w:proofErr w:type="spellStart"/>
      <w:r>
        <w:rPr>
          <w:color w:val="000000"/>
          <w:sz w:val="28"/>
          <w:szCs w:val="28"/>
        </w:rPr>
        <w:t>онлайнові</w:t>
      </w:r>
      <w:proofErr w:type="spellEnd"/>
      <w:r>
        <w:rPr>
          <w:color w:val="000000"/>
          <w:sz w:val="28"/>
          <w:szCs w:val="28"/>
        </w:rPr>
        <w:t xml:space="preserve"> </w:t>
      </w:r>
      <w:proofErr w:type="spellStart"/>
      <w:r>
        <w:rPr>
          <w:color w:val="000000"/>
          <w:sz w:val="28"/>
          <w:szCs w:val="28"/>
        </w:rPr>
        <w:t>відеокурси</w:t>
      </w:r>
      <w:proofErr w:type="spellEnd"/>
      <w:r>
        <w:rPr>
          <w:color w:val="000000"/>
          <w:sz w:val="28"/>
          <w:szCs w:val="28"/>
        </w:rPr>
        <w:t xml:space="preserve"> щодо роботи на платформі дистанційного навчання, консультаційна підтримка, що здійснюється </w:t>
      </w:r>
      <w:r w:rsidRPr="00D60CF8">
        <w:rPr>
          <w:sz w:val="28"/>
          <w:szCs w:val="28"/>
        </w:rPr>
        <w:t xml:space="preserve">працівниками </w:t>
      </w:r>
      <w:r>
        <w:rPr>
          <w:color w:val="000000"/>
          <w:sz w:val="28"/>
          <w:szCs w:val="28"/>
        </w:rPr>
        <w:t>центру підтримки цифрового навчання тощо.</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Програмне забезпечення, що використовується для реалізації дистанційної форми: </w:t>
      </w:r>
    </w:p>
    <w:p w:rsidR="00D56E8A" w:rsidRDefault="00D56E8A" w:rsidP="00D56E8A">
      <w:pPr>
        <w:numPr>
          <w:ilvl w:val="2"/>
          <w:numId w:val="1"/>
        </w:numPr>
        <w:tabs>
          <w:tab w:val="left" w:pos="851"/>
        </w:tabs>
        <w:ind w:left="0" w:firstLine="567"/>
        <w:jc w:val="both"/>
        <w:rPr>
          <w:color w:val="000000"/>
          <w:sz w:val="28"/>
          <w:szCs w:val="28"/>
        </w:rPr>
      </w:pPr>
      <w:r>
        <w:rPr>
          <w:sz w:val="28"/>
          <w:szCs w:val="28"/>
        </w:rPr>
        <w:t xml:space="preserve">платформа дистанційного навчання </w:t>
      </w:r>
      <w:r>
        <w:rPr>
          <w:sz w:val="28"/>
          <w:szCs w:val="28"/>
          <w:lang w:val="en-US"/>
        </w:rPr>
        <w:t>Moodle</w:t>
      </w:r>
      <w:r>
        <w:rPr>
          <w:sz w:val="28"/>
          <w:szCs w:val="28"/>
        </w:rPr>
        <w:t>;</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автоматизована система управління Університетом</w:t>
      </w:r>
      <w:r w:rsidRPr="0016751F">
        <w:rPr>
          <w:color w:val="000000"/>
          <w:sz w:val="28"/>
          <w:szCs w:val="28"/>
          <w:lang w:val="ru-RU"/>
        </w:rPr>
        <w:t xml:space="preserve"> </w:t>
      </w:r>
      <w:r>
        <w:rPr>
          <w:color w:val="000000"/>
          <w:sz w:val="28"/>
          <w:szCs w:val="28"/>
        </w:rPr>
        <w:t>ПС Деканат;</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хмарні сервіси проведення </w:t>
      </w:r>
      <w:proofErr w:type="spellStart"/>
      <w:r>
        <w:rPr>
          <w:color w:val="000000"/>
          <w:sz w:val="28"/>
          <w:szCs w:val="28"/>
        </w:rPr>
        <w:t>відеоконференцій</w:t>
      </w:r>
      <w:proofErr w:type="spellEnd"/>
      <w:r>
        <w:rPr>
          <w:color w:val="000000"/>
          <w:sz w:val="28"/>
          <w:szCs w:val="28"/>
        </w:rPr>
        <w:t>;</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програмні продукти розробки навчального мультимедійного контенту;</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інші цифрові освітні інструменти, засоби створення навчального контенту та забезпечення інтерактивної взаємодії в освітньому процесі.</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До кадрового забезпечення дистанційної форми відносяться:</w:t>
      </w:r>
    </w:p>
    <w:p w:rsidR="00D56E8A" w:rsidRDefault="00D56E8A" w:rsidP="00D56E8A">
      <w:pPr>
        <w:numPr>
          <w:ilvl w:val="2"/>
          <w:numId w:val="1"/>
        </w:numPr>
        <w:tabs>
          <w:tab w:val="left" w:pos="851"/>
        </w:tabs>
        <w:ind w:left="0" w:firstLine="567"/>
        <w:jc w:val="both"/>
        <w:rPr>
          <w:color w:val="000000"/>
          <w:sz w:val="28"/>
          <w:szCs w:val="28"/>
        </w:rPr>
      </w:pPr>
      <w:r>
        <w:rPr>
          <w:sz w:val="28"/>
          <w:szCs w:val="28"/>
        </w:rPr>
        <w:t>педагогічні та науково-педагогічні працівники Університету, які забезпечують реалізацію освітнього процесу за дистанційною формою та використання технологій дистанційного навчання на інших формах здобуття вищої освіти;</w:t>
      </w:r>
    </w:p>
    <w:p w:rsidR="00D56E8A" w:rsidRDefault="00D56E8A" w:rsidP="00D56E8A">
      <w:pPr>
        <w:numPr>
          <w:ilvl w:val="2"/>
          <w:numId w:val="1"/>
        </w:numPr>
        <w:tabs>
          <w:tab w:val="left" w:pos="851"/>
        </w:tabs>
        <w:ind w:left="0" w:firstLine="567"/>
        <w:jc w:val="both"/>
        <w:rPr>
          <w:color w:val="000000"/>
          <w:sz w:val="28"/>
          <w:szCs w:val="28"/>
        </w:rPr>
      </w:pPr>
      <w:r w:rsidRPr="00D60CF8">
        <w:rPr>
          <w:sz w:val="28"/>
          <w:szCs w:val="28"/>
        </w:rPr>
        <w:t xml:space="preserve">працівники </w:t>
      </w:r>
      <w:r>
        <w:rPr>
          <w:color w:val="000000"/>
          <w:sz w:val="28"/>
          <w:szCs w:val="28"/>
        </w:rPr>
        <w:t>центру підтримки цифрового навчання;</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lastRenderedPageBreak/>
        <w:t>фахівці з інформаційно-комунікаційних технологій (інженери, програмісти, системні адміністратори), які забезпечують ІТ-підтримку дистанційного навчання;</w:t>
      </w:r>
    </w:p>
    <w:p w:rsidR="00D56E8A" w:rsidRDefault="00D56E8A" w:rsidP="00D56E8A">
      <w:pPr>
        <w:numPr>
          <w:ilvl w:val="2"/>
          <w:numId w:val="1"/>
        </w:numPr>
        <w:tabs>
          <w:tab w:val="left" w:pos="851"/>
        </w:tabs>
        <w:ind w:left="0" w:firstLine="567"/>
        <w:jc w:val="both"/>
        <w:rPr>
          <w:color w:val="000000"/>
          <w:sz w:val="28"/>
          <w:szCs w:val="28"/>
        </w:rPr>
      </w:pPr>
      <w:r w:rsidRPr="00D60CF8">
        <w:rPr>
          <w:sz w:val="28"/>
          <w:szCs w:val="28"/>
        </w:rPr>
        <w:t xml:space="preserve">працівники </w:t>
      </w:r>
      <w:r>
        <w:rPr>
          <w:color w:val="000000"/>
          <w:sz w:val="28"/>
          <w:szCs w:val="28"/>
        </w:rPr>
        <w:t>навчально-наукових інститутів / факультетів, які забезпечують організаційну підтримку дистанційної форми.</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Матеріально-технічне забезпечення дистанційної форми в Університеті включає наявність приміщень, що обладнані комп’ютерною та оргтехнікою, та забезпечують роботу кадрового персоналу з реалізації використання технологій дистанційного навчання в освітньому процесі.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Фінансове забезпечення дистанційної форми в Університеті здійснюється за рахунок: </w:t>
      </w:r>
    </w:p>
    <w:p w:rsidR="00D56E8A" w:rsidRDefault="00D56E8A" w:rsidP="00D56E8A">
      <w:pPr>
        <w:numPr>
          <w:ilvl w:val="2"/>
          <w:numId w:val="1"/>
        </w:numPr>
        <w:tabs>
          <w:tab w:val="left" w:pos="851"/>
        </w:tabs>
        <w:ind w:left="0" w:firstLine="567"/>
        <w:jc w:val="both"/>
        <w:rPr>
          <w:color w:val="000000"/>
          <w:sz w:val="28"/>
          <w:szCs w:val="28"/>
        </w:rPr>
      </w:pPr>
      <w:r>
        <w:rPr>
          <w:sz w:val="28"/>
          <w:szCs w:val="28"/>
        </w:rPr>
        <w:t>коштів загального фонду державного бюджету;</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коштів спеціального фонду </w:t>
      </w:r>
      <w:r w:rsidRPr="00D60CF8">
        <w:rPr>
          <w:sz w:val="28"/>
          <w:szCs w:val="28"/>
        </w:rPr>
        <w:t>Університету</w:t>
      </w:r>
      <w:r>
        <w:rPr>
          <w:color w:val="000000"/>
          <w:sz w:val="28"/>
          <w:szCs w:val="28"/>
        </w:rPr>
        <w:t>, отриман</w:t>
      </w:r>
      <w:r w:rsidRPr="00D60CF8">
        <w:rPr>
          <w:sz w:val="28"/>
          <w:szCs w:val="28"/>
        </w:rPr>
        <w:t>их</w:t>
      </w:r>
      <w:r>
        <w:rPr>
          <w:color w:val="000000"/>
          <w:sz w:val="28"/>
          <w:szCs w:val="28"/>
        </w:rPr>
        <w:t xml:space="preserve"> від надання платних послуг, що дозволені нормативно-правовими актами;</w:t>
      </w:r>
    </w:p>
    <w:p w:rsidR="00D56E8A" w:rsidRDefault="00D56E8A" w:rsidP="00D56E8A">
      <w:pPr>
        <w:numPr>
          <w:ilvl w:val="2"/>
          <w:numId w:val="1"/>
        </w:numPr>
        <w:tabs>
          <w:tab w:val="left" w:pos="851"/>
        </w:tabs>
        <w:ind w:left="0" w:firstLine="567"/>
        <w:jc w:val="both"/>
        <w:rPr>
          <w:color w:val="000000"/>
          <w:sz w:val="28"/>
          <w:szCs w:val="28"/>
        </w:rPr>
      </w:pPr>
      <w:r>
        <w:rPr>
          <w:color w:val="000000"/>
          <w:sz w:val="28"/>
          <w:szCs w:val="28"/>
        </w:rPr>
        <w:t xml:space="preserve">інших надходжень, не </w:t>
      </w:r>
      <w:r w:rsidRPr="00D60CF8">
        <w:rPr>
          <w:sz w:val="28"/>
          <w:szCs w:val="28"/>
        </w:rPr>
        <w:t xml:space="preserve">заборонених </w:t>
      </w:r>
      <w:r>
        <w:rPr>
          <w:color w:val="000000"/>
          <w:sz w:val="28"/>
          <w:szCs w:val="28"/>
        </w:rPr>
        <w:t>нормативно-правовими актами (гранти, благодійні внески тощо).</w:t>
      </w:r>
    </w:p>
    <w:p w:rsidR="00D56E8A" w:rsidRDefault="00D56E8A" w:rsidP="00D56E8A">
      <w:pPr>
        <w:numPr>
          <w:ilvl w:val="0"/>
          <w:numId w:val="1"/>
        </w:numPr>
        <w:pBdr>
          <w:top w:val="nil"/>
          <w:left w:val="nil"/>
          <w:bottom w:val="nil"/>
          <w:right w:val="nil"/>
          <w:between w:val="nil"/>
        </w:pBdr>
        <w:shd w:val="clear" w:color="auto" w:fill="FFFFFF"/>
        <w:tabs>
          <w:tab w:val="left" w:pos="426"/>
        </w:tabs>
        <w:spacing w:before="360" w:after="360"/>
        <w:ind w:left="0" w:right="6" w:firstLine="0"/>
        <w:jc w:val="both"/>
        <w:rPr>
          <w:b/>
          <w:color w:val="000000"/>
          <w:sz w:val="28"/>
          <w:szCs w:val="28"/>
        </w:rPr>
      </w:pPr>
      <w:r>
        <w:rPr>
          <w:b/>
          <w:color w:val="000000"/>
          <w:sz w:val="28"/>
          <w:szCs w:val="28"/>
        </w:rPr>
        <w:t xml:space="preserve">АКАДЕМІЧНА ДОБРОЧЕСНІСТЬ ТА АНТИКОРУПЦІЙНІ ЗАСТЕРЕЖЕННЯ </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Учасники освітнього процесу за дистанційною формою здобуття вищої освіти повністю дотримуються вимог академічної доброчесності відповідно до Кодексу академічної доброчесності Харківського національного університету імені В.Н. Каразіна.</w:t>
      </w:r>
    </w:p>
    <w:p w:rsidR="00D56E8A" w:rsidRPr="000E2A42"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Учасники освітнього процесу за дистанційною формою здобуття вищої освіти повністю дотримуються основних принципів та механізмів  запобігання корупції, визначених Антикорупційною програмою Харківського національного університету імені В.Н. Каразіна.</w:t>
      </w:r>
    </w:p>
    <w:p w:rsidR="00D56E8A" w:rsidRDefault="00D56E8A" w:rsidP="00D56E8A">
      <w:pPr>
        <w:numPr>
          <w:ilvl w:val="0"/>
          <w:numId w:val="1"/>
        </w:numPr>
        <w:pBdr>
          <w:top w:val="nil"/>
          <w:left w:val="nil"/>
          <w:bottom w:val="nil"/>
          <w:right w:val="nil"/>
          <w:between w:val="nil"/>
        </w:pBdr>
        <w:shd w:val="clear" w:color="auto" w:fill="FFFFFF"/>
        <w:tabs>
          <w:tab w:val="left" w:pos="284"/>
        </w:tabs>
        <w:spacing w:before="360" w:after="360"/>
        <w:ind w:left="714" w:right="6" w:hanging="714"/>
        <w:jc w:val="both"/>
        <w:rPr>
          <w:b/>
          <w:color w:val="000000"/>
          <w:sz w:val="28"/>
          <w:szCs w:val="28"/>
        </w:rPr>
      </w:pPr>
      <w:r>
        <w:rPr>
          <w:b/>
          <w:color w:val="000000"/>
          <w:sz w:val="28"/>
          <w:szCs w:val="28"/>
        </w:rPr>
        <w:t>ПРИКІНЦЕВІ ПОЛОЖЕННЯ</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Положення про дистанційну форму здобуття вищої освіти затверджується Вченою радою Університету і вводиться в дію наказом ректора Університету або особою, уповноваженою на виконання його обов’язків.</w:t>
      </w:r>
    </w:p>
    <w:p w:rsidR="00D56E8A" w:rsidRDefault="00D56E8A" w:rsidP="00D56E8A">
      <w:pPr>
        <w:numPr>
          <w:ilvl w:val="1"/>
          <w:numId w:val="1"/>
        </w:numPr>
        <w:pBdr>
          <w:top w:val="nil"/>
          <w:left w:val="nil"/>
          <w:bottom w:val="nil"/>
          <w:right w:val="nil"/>
          <w:between w:val="nil"/>
        </w:pBdr>
        <w:shd w:val="clear" w:color="auto" w:fill="FFFFFF"/>
        <w:tabs>
          <w:tab w:val="left" w:pos="1134"/>
        </w:tabs>
        <w:ind w:left="0" w:firstLine="567"/>
        <w:jc w:val="both"/>
        <w:rPr>
          <w:color w:val="000000"/>
          <w:sz w:val="28"/>
          <w:szCs w:val="28"/>
        </w:rPr>
      </w:pPr>
      <w:r>
        <w:rPr>
          <w:color w:val="000000"/>
          <w:sz w:val="28"/>
          <w:szCs w:val="28"/>
        </w:rPr>
        <w:t xml:space="preserve"> Зміни та/або доповнення до Положення розглядаються й затверджуються Вченою радою Університету </w:t>
      </w:r>
      <w:r w:rsidRPr="00D60CF8">
        <w:rPr>
          <w:sz w:val="28"/>
          <w:szCs w:val="28"/>
        </w:rPr>
        <w:t>шляхом затвердження цього Положення в новій редакції  і вводяться в дію наказом ректора Університету або особою, уповноваженою на виконання його обов’язків.</w:t>
      </w:r>
    </w:p>
    <w:p w:rsidR="003B5C67" w:rsidRDefault="003B5C67" w:rsidP="00D56E8A">
      <w:pPr>
        <w:pStyle w:val="a3"/>
        <w:spacing w:line="240" w:lineRule="auto"/>
        <w:rPr>
          <w:color w:val="000000"/>
          <w:szCs w:val="28"/>
        </w:rPr>
      </w:pPr>
    </w:p>
    <w:sectPr w:rsidR="003B5C67">
      <w:headerReference w:type="default" r:id="rId10"/>
      <w:footerReference w:type="even" r:id="rId11"/>
      <w:headerReference w:type="first" r:id="rId12"/>
      <w:pgSz w:w="11906" w:h="16838"/>
      <w:pgMar w:top="1134" w:right="851" w:bottom="1134" w:left="1418" w:header="425" w:footer="37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77" w:rsidRDefault="00AC3A77">
      <w:r>
        <w:separator/>
      </w:r>
    </w:p>
  </w:endnote>
  <w:endnote w:type="continuationSeparator" w:id="0">
    <w:p w:rsidR="00AC3A77" w:rsidRDefault="00AC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67" w:rsidRDefault="00A05495">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rsidR="003B5C67" w:rsidRDefault="003B5C67">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77" w:rsidRDefault="00AC3A77">
      <w:r>
        <w:separator/>
      </w:r>
    </w:p>
  </w:footnote>
  <w:footnote w:type="continuationSeparator" w:id="0">
    <w:p w:rsidR="00AC3A77" w:rsidRDefault="00AC3A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67" w:rsidRDefault="00A05495">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56E8A">
      <w:rPr>
        <w:noProof/>
        <w:color w:val="000000"/>
      </w:rPr>
      <w:t>4</w: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67" w:rsidRDefault="00A05495">
    <w:pPr>
      <w:tabs>
        <w:tab w:val="left" w:pos="396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4A4"/>
    <w:multiLevelType w:val="multilevel"/>
    <w:tmpl w:val="C5BA1960"/>
    <w:lvl w:ilvl="0">
      <w:start w:val="1"/>
      <w:numFmt w:val="decimal"/>
      <w:lvlText w:val="%1."/>
      <w:lvlJc w:val="left"/>
      <w:pPr>
        <w:ind w:left="644" w:hanging="359"/>
      </w:pPr>
      <w:rPr>
        <w:rFonts w:ascii="Times New Roman" w:eastAsia="Times New Roman" w:hAnsi="Times New Roman" w:cs="Times New Roman"/>
        <w:b/>
        <w:i w:val="0"/>
        <w:sz w:val="28"/>
        <w:szCs w:val="28"/>
      </w:rPr>
    </w:lvl>
    <w:lvl w:ilvl="1">
      <w:start w:val="1"/>
      <w:numFmt w:val="decimal"/>
      <w:pStyle w:val="4"/>
      <w:lvlText w:val="%1.%2."/>
      <w:lvlJc w:val="left"/>
      <w:pPr>
        <w:ind w:left="284" w:firstLine="567"/>
      </w:pPr>
      <w:rPr>
        <w:rFonts w:ascii="Times New Roman" w:eastAsia="Times New Roman" w:hAnsi="Times New Roman" w:cs="Times New Roman"/>
        <w:b w:val="0"/>
        <w:i w:val="0"/>
        <w:sz w:val="28"/>
        <w:szCs w:val="28"/>
      </w:rPr>
    </w:lvl>
    <w:lvl w:ilvl="2">
      <w:start w:val="1"/>
      <w:numFmt w:val="decimal"/>
      <w:lvlText w:val="%1.%2.%3"/>
      <w:lvlJc w:val="left"/>
      <w:pPr>
        <w:ind w:left="284" w:hanging="284"/>
      </w:pPr>
      <w:rPr>
        <w:b w:val="0"/>
      </w:rPr>
    </w:lvl>
    <w:lvl w:ilvl="3">
      <w:start w:val="1"/>
      <w:numFmt w:val="decimal"/>
      <w:lvlText w:val="%1.%2.%4."/>
      <w:lvlJc w:val="left"/>
      <w:pPr>
        <w:ind w:left="1654" w:hanging="394"/>
      </w:pPr>
    </w:lvl>
    <w:lvl w:ilvl="4">
      <w:start w:val="1"/>
      <w:numFmt w:val="bullet"/>
      <w:lvlText w:val="●"/>
      <w:lvlJc w:val="left"/>
      <w:pPr>
        <w:ind w:left="1800" w:hanging="360"/>
      </w:pPr>
      <w:rPr>
        <w:rFonts w:ascii="Noto Sans Symbols" w:eastAsia="Noto Sans Symbols" w:hAnsi="Noto Sans Symbols" w:cs="Noto Sans Symbols"/>
      </w:rPr>
    </w:lvl>
    <w:lvl w:ilvl="5">
      <w:start w:val="1"/>
      <w:numFmt w:val="decimal"/>
      <w:lvlText w:val=""/>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204069FB"/>
    <w:multiLevelType w:val="multilevel"/>
    <w:tmpl w:val="20407D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92" w:hanging="432"/>
      </w:pPr>
      <w:rPr>
        <w:rFonts w:ascii="Noto Sans Symbols" w:eastAsia="Noto Sans Symbols" w:hAnsi="Noto Sans Symbols" w:cs="Noto Sans Symbols"/>
        <w:color w:val="000000"/>
      </w:rPr>
    </w:lvl>
    <w:lvl w:ilvl="2">
      <w:start w:val="1"/>
      <w:numFmt w:val="decimal"/>
      <w:lvlText w:val="⮚.−.%3."/>
      <w:lvlJc w:val="left"/>
      <w:pPr>
        <w:ind w:left="1224" w:hanging="504"/>
      </w:pPr>
    </w:lvl>
    <w:lvl w:ilvl="3">
      <w:start w:val="1"/>
      <w:numFmt w:val="decimal"/>
      <w:lvlText w:val="⮚.−.%3.%4."/>
      <w:lvlJc w:val="left"/>
      <w:pPr>
        <w:ind w:left="1728" w:hanging="647"/>
      </w:pPr>
    </w:lvl>
    <w:lvl w:ilvl="4">
      <w:start w:val="1"/>
      <w:numFmt w:val="decimal"/>
      <w:lvlText w:val="⮚.−.%3.%4.%5."/>
      <w:lvlJc w:val="left"/>
      <w:pPr>
        <w:ind w:left="2232" w:hanging="792"/>
      </w:pPr>
    </w:lvl>
    <w:lvl w:ilvl="5">
      <w:start w:val="1"/>
      <w:numFmt w:val="decimal"/>
      <w:lvlText w:val="⮚.−.%3.%4.%5.%6."/>
      <w:lvlJc w:val="left"/>
      <w:pPr>
        <w:ind w:left="2736" w:hanging="935"/>
      </w:pPr>
    </w:lvl>
    <w:lvl w:ilvl="6">
      <w:start w:val="1"/>
      <w:numFmt w:val="decimal"/>
      <w:lvlText w:val="⮚.−.%3.%4.%5.%6.%7."/>
      <w:lvlJc w:val="left"/>
      <w:pPr>
        <w:ind w:left="3240" w:hanging="1080"/>
      </w:pPr>
    </w:lvl>
    <w:lvl w:ilvl="7">
      <w:start w:val="1"/>
      <w:numFmt w:val="decimal"/>
      <w:lvlText w:val="⮚.−.%3.%4.%5.%6.%7.%8."/>
      <w:lvlJc w:val="left"/>
      <w:pPr>
        <w:ind w:left="3744" w:hanging="1224"/>
      </w:pPr>
    </w:lvl>
    <w:lvl w:ilvl="8">
      <w:start w:val="1"/>
      <w:numFmt w:val="decimal"/>
      <w:lvlText w:val="⮚.−.%3.%4.%5.%6.%7.%8.%9."/>
      <w:lvlJc w:val="left"/>
      <w:pPr>
        <w:ind w:left="4320" w:hanging="1440"/>
      </w:pPr>
    </w:lvl>
  </w:abstractNum>
  <w:abstractNum w:abstractNumId="2" w15:restartNumberingAfterBreak="0">
    <w:nsid w:val="5BA1662E"/>
    <w:multiLevelType w:val="multilevel"/>
    <w:tmpl w:val="E7320AEC"/>
    <w:lvl w:ilvl="0">
      <w:start w:val="1"/>
      <w:numFmt w:val="decimal"/>
      <w:lvlText w:val="%1."/>
      <w:lvlJc w:val="left"/>
      <w:pPr>
        <w:ind w:left="709" w:hanging="283"/>
      </w:pPr>
      <w:rPr>
        <w:rFonts w:ascii="Times New Roman" w:hAnsi="Times New Roman" w:cs="Times New Roman" w:hint="default"/>
        <w:b/>
        <w:i w:val="0"/>
        <w:sz w:val="28"/>
        <w:szCs w:val="28"/>
      </w:rPr>
    </w:lvl>
    <w:lvl w:ilvl="1">
      <w:start w:val="1"/>
      <w:numFmt w:val="decimal"/>
      <w:lvlText w:val="%1.%2."/>
      <w:lvlJc w:val="left"/>
      <w:pPr>
        <w:ind w:left="567" w:hanging="567"/>
      </w:pPr>
      <w:rPr>
        <w:color w:val="000000"/>
      </w:rPr>
    </w:lvl>
    <w:lvl w:ilvl="2">
      <w:start w:val="1"/>
      <w:numFmt w:val="bullet"/>
      <w:lvlText w:val="−"/>
      <w:lvlJc w:val="left"/>
      <w:pPr>
        <w:ind w:left="1561" w:hanging="284"/>
      </w:pPr>
      <w:rPr>
        <w:rFonts w:ascii="Times New Roman" w:eastAsia="Times New Roman" w:hAnsi="Times New Roman" w:cs="Times New Roman"/>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6D769A"/>
    <w:multiLevelType w:val="hybridMultilevel"/>
    <w:tmpl w:val="DF7E6320"/>
    <w:lvl w:ilvl="0" w:tplc="3178305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5E415CE"/>
    <w:multiLevelType w:val="multilevel"/>
    <w:tmpl w:val="885C91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48F5E52"/>
    <w:multiLevelType w:val="hybridMultilevel"/>
    <w:tmpl w:val="1C68040E"/>
    <w:lvl w:ilvl="0" w:tplc="86F6F156">
      <w:start w:val="1"/>
      <w:numFmt w:val="decimal"/>
      <w:lvlText w:val="%1."/>
      <w:lvlJc w:val="left"/>
      <w:pPr>
        <w:ind w:left="720" w:hanging="360"/>
      </w:pPr>
      <w:rPr>
        <w:rFonts w:ascii="Times New Roman" w:eastAsia="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67"/>
    <w:rsid w:val="00050EF9"/>
    <w:rsid w:val="000726E3"/>
    <w:rsid w:val="000E2A42"/>
    <w:rsid w:val="00157DBF"/>
    <w:rsid w:val="0016751F"/>
    <w:rsid w:val="00180AA9"/>
    <w:rsid w:val="00247B81"/>
    <w:rsid w:val="002A57C3"/>
    <w:rsid w:val="002E4067"/>
    <w:rsid w:val="003A5CB6"/>
    <w:rsid w:val="003B5C67"/>
    <w:rsid w:val="004E053D"/>
    <w:rsid w:val="004E3EB3"/>
    <w:rsid w:val="00953211"/>
    <w:rsid w:val="009A4D0A"/>
    <w:rsid w:val="00A05495"/>
    <w:rsid w:val="00A52DA8"/>
    <w:rsid w:val="00AC3A77"/>
    <w:rsid w:val="00C25E48"/>
    <w:rsid w:val="00D03450"/>
    <w:rsid w:val="00D56E8A"/>
    <w:rsid w:val="00FA59F8"/>
    <w:rsid w:val="00FD4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DADC"/>
  <w15:docId w15:val="{EE642B49-D63E-43F0-8B13-3A7F7A91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8D1"/>
    <w:rPr>
      <w:lang w:eastAsia="ru-RU"/>
    </w:rPr>
  </w:style>
  <w:style w:type="paragraph" w:styleId="1">
    <w:name w:val="heading 1"/>
    <w:basedOn w:val="a"/>
    <w:next w:val="a"/>
    <w:link w:val="10"/>
    <w:uiPriority w:val="9"/>
    <w:qFormat/>
    <w:rsid w:val="00197EF7"/>
    <w:pPr>
      <w:keepNext/>
      <w:spacing w:before="240" w:after="60"/>
      <w:outlineLvl w:val="0"/>
    </w:pPr>
    <w:rPr>
      <w:rFonts w:ascii="Arial" w:hAnsi="Arial" w:cs="Arial"/>
      <w:b/>
      <w:bCs/>
      <w:kern w:val="32"/>
      <w:sz w:val="32"/>
      <w:szCs w:val="32"/>
    </w:rPr>
  </w:style>
  <w:style w:type="paragraph" w:styleId="2">
    <w:name w:val="heading 2"/>
    <w:basedOn w:val="a"/>
    <w:next w:val="a"/>
    <w:qFormat/>
    <w:rsid w:val="0052535C"/>
    <w:pPr>
      <w:keepNext/>
      <w:spacing w:before="240" w:after="60"/>
      <w:outlineLvl w:val="1"/>
    </w:pPr>
    <w:rPr>
      <w:rFonts w:ascii="Arial" w:hAnsi="Arial" w:cs="Arial"/>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0">
    <w:name w:val="heading 4"/>
    <w:basedOn w:val="a"/>
    <w:next w:val="a"/>
    <w:link w:val="41"/>
    <w:uiPriority w:val="9"/>
    <w:qFormat/>
    <w:rsid w:val="00E71391"/>
    <w:pPr>
      <w:keepNext/>
      <w:spacing w:before="240" w:after="60" w:line="360" w:lineRule="auto"/>
      <w:ind w:firstLine="851"/>
      <w:jc w:val="both"/>
      <w:outlineLvl w:val="3"/>
    </w:pPr>
    <w:rPr>
      <w:rFonts w:ascii="Calibri" w:hAnsi="Calibri"/>
      <w:b/>
      <w:bCs/>
      <w:sz w:val="28"/>
      <w:szCs w:val="28"/>
      <w:lang w:eastAsia="en-US"/>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822708"/>
    <w:pPr>
      <w:spacing w:line="360" w:lineRule="auto"/>
      <w:jc w:val="center"/>
    </w:pPr>
    <w:rPr>
      <w:sz w:val="28"/>
      <w:szCs w:val="20"/>
    </w:rPr>
  </w:style>
  <w:style w:type="paragraph" w:customStyle="1" w:styleId="a5">
    <w:name w:val="Название"/>
    <w:basedOn w:val="a"/>
    <w:link w:val="a6"/>
    <w:qFormat/>
    <w:rsid w:val="0052535C"/>
    <w:pPr>
      <w:jc w:val="center"/>
    </w:pPr>
    <w:rPr>
      <w:rFonts w:ascii="Arial" w:hAnsi="Arial"/>
      <w:b/>
      <w:bCs/>
      <w:lang w:val="x-none"/>
    </w:rPr>
  </w:style>
  <w:style w:type="paragraph" w:styleId="a7">
    <w:name w:val="Subtitle"/>
    <w:basedOn w:val="a"/>
    <w:next w:val="a"/>
    <w:pPr>
      <w:spacing w:line="360" w:lineRule="auto"/>
      <w:ind w:left="-720" w:firstLine="360"/>
      <w:jc w:val="center"/>
    </w:pPr>
    <w:rPr>
      <w:rFonts w:ascii="Arial" w:eastAsia="Arial" w:hAnsi="Arial" w:cs="Arial"/>
      <w:b/>
    </w:rPr>
  </w:style>
  <w:style w:type="paragraph" w:styleId="a8">
    <w:name w:val="Body Text Indent"/>
    <w:basedOn w:val="a"/>
    <w:link w:val="a9"/>
    <w:rsid w:val="005418BC"/>
    <w:pPr>
      <w:spacing w:line="360" w:lineRule="auto"/>
      <w:ind w:left="-540" w:firstLine="180"/>
      <w:jc w:val="both"/>
    </w:pPr>
    <w:rPr>
      <w:rFonts w:ascii="Arial" w:hAnsi="Arial"/>
      <w:lang w:val="x-none"/>
    </w:rPr>
  </w:style>
  <w:style w:type="paragraph" w:customStyle="1" w:styleId="aa">
    <w:name w:val="Обычный (веб)"/>
    <w:basedOn w:val="a"/>
    <w:uiPriority w:val="99"/>
    <w:rsid w:val="00833AA8"/>
    <w:pPr>
      <w:spacing w:before="100" w:beforeAutospacing="1" w:after="100" w:afterAutospacing="1"/>
    </w:pPr>
  </w:style>
  <w:style w:type="paragraph" w:styleId="11">
    <w:name w:val="toc 1"/>
    <w:basedOn w:val="a"/>
    <w:next w:val="a"/>
    <w:autoRedefine/>
    <w:uiPriority w:val="39"/>
    <w:rsid w:val="000D799D"/>
    <w:pPr>
      <w:tabs>
        <w:tab w:val="left" w:pos="480"/>
        <w:tab w:val="right" w:leader="dot" w:pos="9911"/>
      </w:tabs>
      <w:spacing w:line="360" w:lineRule="auto"/>
    </w:pPr>
  </w:style>
  <w:style w:type="paragraph" w:styleId="20">
    <w:name w:val="toc 2"/>
    <w:basedOn w:val="a"/>
    <w:next w:val="a"/>
    <w:autoRedefine/>
    <w:uiPriority w:val="39"/>
    <w:rsid w:val="00CA7D95"/>
    <w:pPr>
      <w:tabs>
        <w:tab w:val="right" w:leader="dot" w:pos="9627"/>
      </w:tabs>
      <w:spacing w:line="360" w:lineRule="auto"/>
      <w:ind w:left="238"/>
    </w:pPr>
    <w:rPr>
      <w:rFonts w:ascii="Arial" w:hAnsi="Arial" w:cs="Arial"/>
      <w:noProof/>
    </w:rPr>
  </w:style>
  <w:style w:type="paragraph" w:styleId="30">
    <w:name w:val="toc 3"/>
    <w:basedOn w:val="a"/>
    <w:next w:val="a"/>
    <w:autoRedefine/>
    <w:uiPriority w:val="39"/>
    <w:rsid w:val="00CA7D95"/>
    <w:pPr>
      <w:ind w:left="480"/>
    </w:pPr>
  </w:style>
  <w:style w:type="character" w:styleId="ab">
    <w:name w:val="Hyperlink"/>
    <w:uiPriority w:val="99"/>
    <w:rsid w:val="00197EF7"/>
    <w:rPr>
      <w:color w:val="0000FF"/>
      <w:u w:val="single"/>
    </w:rPr>
  </w:style>
  <w:style w:type="paragraph" w:styleId="HTML">
    <w:name w:val="HTML Preformatted"/>
    <w:basedOn w:val="a"/>
    <w:link w:val="HTML0"/>
    <w:rsid w:val="00B7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rPr>
  </w:style>
  <w:style w:type="character" w:styleId="ac">
    <w:name w:val="FollowedHyperlink"/>
    <w:uiPriority w:val="99"/>
    <w:rsid w:val="004D0A70"/>
    <w:rPr>
      <w:color w:val="800080"/>
      <w:u w:val="single"/>
    </w:rPr>
  </w:style>
  <w:style w:type="paragraph" w:styleId="ad">
    <w:name w:val="footer"/>
    <w:basedOn w:val="a"/>
    <w:link w:val="ae"/>
    <w:rsid w:val="004D0A70"/>
    <w:pPr>
      <w:tabs>
        <w:tab w:val="center" w:pos="4677"/>
        <w:tab w:val="right" w:pos="9355"/>
      </w:tabs>
    </w:pPr>
  </w:style>
  <w:style w:type="character" w:styleId="af">
    <w:name w:val="page number"/>
    <w:basedOn w:val="a0"/>
    <w:rsid w:val="004D0A70"/>
  </w:style>
  <w:style w:type="character" w:customStyle="1" w:styleId="a6">
    <w:name w:val="Название Знак"/>
    <w:link w:val="a5"/>
    <w:rsid w:val="00D2786B"/>
    <w:rPr>
      <w:rFonts w:ascii="Arial" w:hAnsi="Arial" w:cs="Arial"/>
      <w:b/>
      <w:bCs/>
      <w:sz w:val="24"/>
      <w:szCs w:val="24"/>
      <w:lang w:eastAsia="ru-RU"/>
    </w:rPr>
  </w:style>
  <w:style w:type="paragraph" w:styleId="af0">
    <w:name w:val="Document Map"/>
    <w:basedOn w:val="a"/>
    <w:link w:val="af1"/>
    <w:semiHidden/>
    <w:rsid w:val="00C20F17"/>
    <w:pPr>
      <w:shd w:val="clear" w:color="auto" w:fill="000080"/>
    </w:pPr>
    <w:rPr>
      <w:rFonts w:ascii="Tahoma" w:hAnsi="Tahoma" w:cs="Tahoma"/>
      <w:sz w:val="20"/>
      <w:szCs w:val="20"/>
    </w:rPr>
  </w:style>
  <w:style w:type="paragraph" w:styleId="af2">
    <w:name w:val="header"/>
    <w:basedOn w:val="a"/>
    <w:link w:val="af3"/>
    <w:uiPriority w:val="99"/>
    <w:rsid w:val="00B73D06"/>
    <w:pPr>
      <w:tabs>
        <w:tab w:val="center" w:pos="4677"/>
        <w:tab w:val="right" w:pos="9355"/>
      </w:tabs>
    </w:pPr>
  </w:style>
  <w:style w:type="paragraph" w:styleId="af4">
    <w:name w:val="footnote text"/>
    <w:basedOn w:val="a"/>
    <w:link w:val="af5"/>
    <w:unhideWhenUsed/>
    <w:rsid w:val="00AF3A9C"/>
    <w:rPr>
      <w:rFonts w:ascii="Calibri" w:eastAsia="Calibri" w:hAnsi="Calibri"/>
      <w:sz w:val="20"/>
      <w:szCs w:val="20"/>
      <w:lang w:eastAsia="en-US"/>
    </w:rPr>
  </w:style>
  <w:style w:type="character" w:customStyle="1" w:styleId="af5">
    <w:name w:val="Текст виноски Знак"/>
    <w:link w:val="af4"/>
    <w:rsid w:val="00AF3A9C"/>
    <w:rPr>
      <w:rFonts w:ascii="Calibri" w:eastAsia="Calibri" w:hAnsi="Calibri"/>
      <w:lang w:val="uk-UA" w:eastAsia="en-US"/>
    </w:rPr>
  </w:style>
  <w:style w:type="character" w:styleId="af6">
    <w:name w:val="footnote reference"/>
    <w:unhideWhenUsed/>
    <w:rsid w:val="00AF3A9C"/>
    <w:rPr>
      <w:vertAlign w:val="superscript"/>
    </w:rPr>
  </w:style>
  <w:style w:type="character" w:customStyle="1" w:styleId="a9">
    <w:name w:val="Основний текст з відступом Знак"/>
    <w:link w:val="a8"/>
    <w:rsid w:val="00185515"/>
    <w:rPr>
      <w:rFonts w:ascii="Arial" w:hAnsi="Arial" w:cs="Arial"/>
      <w:sz w:val="24"/>
      <w:szCs w:val="24"/>
      <w:lang w:eastAsia="ru-RU"/>
    </w:rPr>
  </w:style>
  <w:style w:type="character" w:customStyle="1" w:styleId="HTML0">
    <w:name w:val="Стандартний HTML Знак"/>
    <w:link w:val="HTML"/>
    <w:rsid w:val="00185515"/>
    <w:rPr>
      <w:rFonts w:ascii="Courier New" w:hAnsi="Courier New" w:cs="Courier New"/>
      <w:sz w:val="21"/>
      <w:szCs w:val="21"/>
      <w:lang w:val="ru-RU" w:eastAsia="ru-RU"/>
    </w:rPr>
  </w:style>
  <w:style w:type="paragraph" w:styleId="af7">
    <w:name w:val="Body Text"/>
    <w:basedOn w:val="a"/>
    <w:link w:val="af8"/>
    <w:uiPriority w:val="99"/>
    <w:qFormat/>
    <w:rsid w:val="00185515"/>
    <w:pPr>
      <w:spacing w:after="120"/>
    </w:pPr>
    <w:rPr>
      <w:sz w:val="28"/>
      <w:lang w:val="x-none"/>
    </w:rPr>
  </w:style>
  <w:style w:type="character" w:customStyle="1" w:styleId="af8">
    <w:name w:val="Основний текст Знак"/>
    <w:link w:val="af7"/>
    <w:uiPriority w:val="99"/>
    <w:rsid w:val="00185515"/>
    <w:rPr>
      <w:sz w:val="28"/>
      <w:szCs w:val="24"/>
      <w:lang w:eastAsia="ru-RU"/>
    </w:rPr>
  </w:style>
  <w:style w:type="paragraph" w:customStyle="1" w:styleId="af9">
    <w:basedOn w:val="a"/>
    <w:rsid w:val="00D07896"/>
    <w:pPr>
      <w:spacing w:after="160" w:line="240" w:lineRule="exact"/>
    </w:pPr>
    <w:rPr>
      <w:rFonts w:ascii="Verdana" w:hAnsi="Verdana"/>
      <w:sz w:val="20"/>
      <w:szCs w:val="20"/>
      <w:lang w:val="en-US" w:eastAsia="en-US"/>
    </w:rPr>
  </w:style>
  <w:style w:type="paragraph" w:customStyle="1" w:styleId="60">
    <w:name w:val="Знак Знак6"/>
    <w:basedOn w:val="a"/>
    <w:rsid w:val="00806CE5"/>
    <w:pPr>
      <w:spacing w:after="160" w:line="240" w:lineRule="exact"/>
    </w:pPr>
    <w:rPr>
      <w:rFonts w:ascii="Verdana" w:hAnsi="Verdana"/>
      <w:sz w:val="20"/>
      <w:szCs w:val="20"/>
      <w:lang w:val="en-US" w:eastAsia="en-US"/>
    </w:rPr>
  </w:style>
  <w:style w:type="character" w:customStyle="1" w:styleId="21">
    <w:name w:val="Основной текст (2)_"/>
    <w:link w:val="22"/>
    <w:rsid w:val="003658C8"/>
    <w:rPr>
      <w:b/>
      <w:bCs/>
      <w:lang w:bidi="ar-SA"/>
    </w:rPr>
  </w:style>
  <w:style w:type="character" w:customStyle="1" w:styleId="31">
    <w:name w:val="Основной текст (3)_"/>
    <w:link w:val="32"/>
    <w:rsid w:val="003658C8"/>
    <w:rPr>
      <w:b/>
      <w:bCs/>
      <w:lang w:bidi="ar-SA"/>
    </w:rPr>
  </w:style>
  <w:style w:type="character" w:customStyle="1" w:styleId="3Georgia">
    <w:name w:val="Основной текст (3) + Georgia"/>
    <w:aliases w:val="Не полужирный2,Интервал 0 pt"/>
    <w:rsid w:val="003658C8"/>
    <w:rPr>
      <w:rFonts w:ascii="Georgia" w:hAnsi="Georgia" w:cs="Georgia"/>
      <w:b/>
      <w:bCs/>
      <w:spacing w:val="1"/>
      <w:lang w:bidi="ar-SA"/>
    </w:rPr>
  </w:style>
  <w:style w:type="character" w:customStyle="1" w:styleId="23">
    <w:name w:val="Подпись к картинке (2)_"/>
    <w:link w:val="24"/>
    <w:rsid w:val="003658C8"/>
    <w:rPr>
      <w:b/>
      <w:bCs/>
      <w:lang w:bidi="ar-SA"/>
    </w:rPr>
  </w:style>
  <w:style w:type="character" w:customStyle="1" w:styleId="2Georgia">
    <w:name w:val="Подпись к картинке (2) + Georgia"/>
    <w:aliases w:val="Не полужирный1,Интервал 0 pt2"/>
    <w:rsid w:val="003658C8"/>
    <w:rPr>
      <w:rFonts w:ascii="Georgia" w:hAnsi="Georgia" w:cs="Georgia"/>
      <w:b/>
      <w:bCs/>
      <w:spacing w:val="1"/>
      <w:lang w:bidi="ar-SA"/>
    </w:rPr>
  </w:style>
  <w:style w:type="character" w:customStyle="1" w:styleId="12">
    <w:name w:val="Заголовок №1 (2)_"/>
    <w:link w:val="120"/>
    <w:rsid w:val="003658C8"/>
    <w:rPr>
      <w:b/>
      <w:bCs/>
      <w:spacing w:val="-3"/>
      <w:sz w:val="33"/>
      <w:szCs w:val="33"/>
      <w:lang w:bidi="ar-SA"/>
    </w:rPr>
  </w:style>
  <w:style w:type="character" w:customStyle="1" w:styleId="42">
    <w:name w:val="Основной текст (4)_"/>
    <w:link w:val="43"/>
    <w:rsid w:val="003658C8"/>
    <w:rPr>
      <w:rFonts w:ascii="Candara" w:hAnsi="Candara"/>
      <w:spacing w:val="8"/>
      <w:sz w:val="37"/>
      <w:szCs w:val="37"/>
      <w:lang w:bidi="ar-SA"/>
    </w:rPr>
  </w:style>
  <w:style w:type="character" w:customStyle="1" w:styleId="4TimesNewRoman">
    <w:name w:val="Основной текст (4) + Times New Roman"/>
    <w:aliases w:val="12 pt,Интервал 0 pt1"/>
    <w:rsid w:val="003658C8"/>
    <w:rPr>
      <w:rFonts w:ascii="Times New Roman" w:hAnsi="Times New Roman" w:cs="Times New Roman"/>
      <w:spacing w:val="2"/>
      <w:sz w:val="24"/>
      <w:szCs w:val="24"/>
      <w:lang w:bidi="ar-SA"/>
    </w:rPr>
  </w:style>
  <w:style w:type="character" w:customStyle="1" w:styleId="50">
    <w:name w:val="Основной текст (5)_"/>
    <w:link w:val="51"/>
    <w:rsid w:val="003658C8"/>
    <w:rPr>
      <w:spacing w:val="3"/>
      <w:sz w:val="21"/>
      <w:szCs w:val="21"/>
      <w:lang w:bidi="ar-SA"/>
    </w:rPr>
  </w:style>
  <w:style w:type="character" w:customStyle="1" w:styleId="44">
    <w:name w:val="Подпись к картинке (4)_"/>
    <w:link w:val="45"/>
    <w:rsid w:val="003658C8"/>
    <w:rPr>
      <w:rFonts w:ascii="Georgia" w:hAnsi="Georgia"/>
      <w:sz w:val="16"/>
      <w:szCs w:val="16"/>
      <w:lang w:bidi="ar-SA"/>
    </w:rPr>
  </w:style>
  <w:style w:type="character" w:customStyle="1" w:styleId="33">
    <w:name w:val="Подпись к картинке (3)_"/>
    <w:link w:val="34"/>
    <w:rsid w:val="003658C8"/>
    <w:rPr>
      <w:spacing w:val="3"/>
      <w:sz w:val="21"/>
      <w:szCs w:val="21"/>
      <w:lang w:bidi="ar-SA"/>
    </w:rPr>
  </w:style>
  <w:style w:type="character" w:customStyle="1" w:styleId="52">
    <w:name w:val="Подпись к картинке (5)_"/>
    <w:link w:val="53"/>
    <w:rsid w:val="003658C8"/>
    <w:rPr>
      <w:rFonts w:ascii="Bookman Old Style" w:hAnsi="Bookman Old Style"/>
      <w:spacing w:val="-5"/>
      <w:sz w:val="13"/>
      <w:szCs w:val="13"/>
      <w:lang w:bidi="ar-SA"/>
    </w:rPr>
  </w:style>
  <w:style w:type="paragraph" w:customStyle="1" w:styleId="22">
    <w:name w:val="Основной текст (2)"/>
    <w:basedOn w:val="a"/>
    <w:link w:val="21"/>
    <w:rsid w:val="003658C8"/>
    <w:pPr>
      <w:widowControl w:val="0"/>
      <w:shd w:val="clear" w:color="auto" w:fill="FFFFFF"/>
      <w:spacing w:after="540" w:line="320" w:lineRule="exact"/>
      <w:jc w:val="center"/>
    </w:pPr>
    <w:rPr>
      <w:b/>
      <w:bCs/>
      <w:sz w:val="20"/>
      <w:szCs w:val="20"/>
      <w:lang w:val="x-none" w:eastAsia="x-none"/>
    </w:rPr>
  </w:style>
  <w:style w:type="paragraph" w:customStyle="1" w:styleId="32">
    <w:name w:val="Основной текст (3)"/>
    <w:basedOn w:val="a"/>
    <w:link w:val="31"/>
    <w:rsid w:val="003658C8"/>
    <w:pPr>
      <w:widowControl w:val="0"/>
      <w:shd w:val="clear" w:color="auto" w:fill="FFFFFF"/>
      <w:spacing w:before="540" w:after="60" w:line="277" w:lineRule="exact"/>
    </w:pPr>
    <w:rPr>
      <w:b/>
      <w:bCs/>
      <w:sz w:val="20"/>
      <w:szCs w:val="20"/>
      <w:lang w:val="x-none" w:eastAsia="x-none"/>
    </w:rPr>
  </w:style>
  <w:style w:type="paragraph" w:customStyle="1" w:styleId="24">
    <w:name w:val="Подпись к картинке (2)"/>
    <w:basedOn w:val="a"/>
    <w:link w:val="23"/>
    <w:rsid w:val="003658C8"/>
    <w:pPr>
      <w:widowControl w:val="0"/>
      <w:shd w:val="clear" w:color="auto" w:fill="FFFFFF"/>
      <w:spacing w:line="414" w:lineRule="exact"/>
      <w:jc w:val="right"/>
    </w:pPr>
    <w:rPr>
      <w:b/>
      <w:bCs/>
      <w:sz w:val="20"/>
      <w:szCs w:val="20"/>
      <w:lang w:val="x-none" w:eastAsia="x-none"/>
    </w:rPr>
  </w:style>
  <w:style w:type="paragraph" w:customStyle="1" w:styleId="120">
    <w:name w:val="Заголовок №1 (2)"/>
    <w:basedOn w:val="a"/>
    <w:link w:val="12"/>
    <w:rsid w:val="003658C8"/>
    <w:pPr>
      <w:widowControl w:val="0"/>
      <w:shd w:val="clear" w:color="auto" w:fill="FFFFFF"/>
      <w:spacing w:after="5040" w:line="475" w:lineRule="exact"/>
      <w:ind w:firstLine="2740"/>
      <w:outlineLvl w:val="0"/>
    </w:pPr>
    <w:rPr>
      <w:b/>
      <w:bCs/>
      <w:spacing w:val="-3"/>
      <w:sz w:val="33"/>
      <w:szCs w:val="33"/>
      <w:lang w:val="x-none" w:eastAsia="x-none"/>
    </w:rPr>
  </w:style>
  <w:style w:type="paragraph" w:customStyle="1" w:styleId="43">
    <w:name w:val="Основной текст (4)"/>
    <w:basedOn w:val="a"/>
    <w:link w:val="42"/>
    <w:rsid w:val="003658C8"/>
    <w:pPr>
      <w:widowControl w:val="0"/>
      <w:shd w:val="clear" w:color="auto" w:fill="FFFFFF"/>
      <w:spacing w:line="240" w:lineRule="atLeast"/>
    </w:pPr>
    <w:rPr>
      <w:rFonts w:ascii="Candara" w:hAnsi="Candara"/>
      <w:spacing w:val="8"/>
      <w:sz w:val="37"/>
      <w:szCs w:val="37"/>
      <w:lang w:val="x-none" w:eastAsia="x-none"/>
    </w:rPr>
  </w:style>
  <w:style w:type="paragraph" w:customStyle="1" w:styleId="51">
    <w:name w:val="Основной текст (5)"/>
    <w:basedOn w:val="a"/>
    <w:link w:val="50"/>
    <w:rsid w:val="003658C8"/>
    <w:pPr>
      <w:widowControl w:val="0"/>
      <w:shd w:val="clear" w:color="auto" w:fill="FFFFFF"/>
      <w:spacing w:line="240" w:lineRule="atLeast"/>
    </w:pPr>
    <w:rPr>
      <w:spacing w:val="3"/>
      <w:sz w:val="21"/>
      <w:szCs w:val="21"/>
      <w:lang w:val="x-none" w:eastAsia="x-none"/>
    </w:rPr>
  </w:style>
  <w:style w:type="paragraph" w:customStyle="1" w:styleId="45">
    <w:name w:val="Подпись к картинке (4)"/>
    <w:basedOn w:val="a"/>
    <w:link w:val="44"/>
    <w:rsid w:val="003658C8"/>
    <w:pPr>
      <w:widowControl w:val="0"/>
      <w:shd w:val="clear" w:color="auto" w:fill="FFFFFF"/>
      <w:spacing w:line="240" w:lineRule="atLeast"/>
    </w:pPr>
    <w:rPr>
      <w:rFonts w:ascii="Georgia" w:hAnsi="Georgia"/>
      <w:sz w:val="16"/>
      <w:szCs w:val="16"/>
      <w:lang w:val="x-none" w:eastAsia="x-none"/>
    </w:rPr>
  </w:style>
  <w:style w:type="paragraph" w:customStyle="1" w:styleId="34">
    <w:name w:val="Подпись к картинке (3)"/>
    <w:basedOn w:val="a"/>
    <w:link w:val="33"/>
    <w:rsid w:val="003658C8"/>
    <w:pPr>
      <w:widowControl w:val="0"/>
      <w:shd w:val="clear" w:color="auto" w:fill="FFFFFF"/>
      <w:spacing w:line="240" w:lineRule="atLeast"/>
    </w:pPr>
    <w:rPr>
      <w:spacing w:val="3"/>
      <w:sz w:val="21"/>
      <w:szCs w:val="21"/>
      <w:lang w:val="x-none" w:eastAsia="x-none"/>
    </w:rPr>
  </w:style>
  <w:style w:type="paragraph" w:customStyle="1" w:styleId="53">
    <w:name w:val="Подпись к картинке (5)"/>
    <w:basedOn w:val="a"/>
    <w:link w:val="52"/>
    <w:rsid w:val="003658C8"/>
    <w:pPr>
      <w:widowControl w:val="0"/>
      <w:shd w:val="clear" w:color="auto" w:fill="FFFFFF"/>
      <w:spacing w:line="240" w:lineRule="atLeast"/>
    </w:pPr>
    <w:rPr>
      <w:rFonts w:ascii="Bookman Old Style" w:hAnsi="Bookman Old Style"/>
      <w:spacing w:val="-5"/>
      <w:sz w:val="13"/>
      <w:szCs w:val="13"/>
      <w:lang w:val="x-none" w:eastAsia="x-none"/>
    </w:rPr>
  </w:style>
  <w:style w:type="table" w:styleId="afa">
    <w:name w:val="Table Grid"/>
    <w:basedOn w:val="a1"/>
    <w:uiPriority w:val="59"/>
    <w:rsid w:val="005A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rsid w:val="00FA1933"/>
    <w:rPr>
      <w:rFonts w:ascii="Tahoma" w:hAnsi="Tahoma"/>
      <w:sz w:val="16"/>
      <w:szCs w:val="16"/>
      <w:lang w:val="x-none" w:eastAsia="x-none"/>
    </w:rPr>
  </w:style>
  <w:style w:type="character" w:customStyle="1" w:styleId="afc">
    <w:name w:val="Текст у виносці Знак"/>
    <w:link w:val="afb"/>
    <w:uiPriority w:val="99"/>
    <w:rsid w:val="00FA1933"/>
    <w:rPr>
      <w:rFonts w:ascii="Tahoma" w:hAnsi="Tahoma" w:cs="Tahoma"/>
      <w:sz w:val="16"/>
      <w:szCs w:val="16"/>
    </w:rPr>
  </w:style>
  <w:style w:type="paragraph" w:customStyle="1" w:styleId="61">
    <w:name w:val="Знак Знак6 Знак Знак Знак Знак"/>
    <w:basedOn w:val="a"/>
    <w:rsid w:val="002723A8"/>
    <w:pPr>
      <w:spacing w:after="160" w:line="240" w:lineRule="exact"/>
    </w:pPr>
    <w:rPr>
      <w:rFonts w:ascii="Verdana" w:hAnsi="Verdana"/>
      <w:sz w:val="20"/>
      <w:szCs w:val="20"/>
      <w:lang w:val="en-US" w:eastAsia="en-US"/>
    </w:rPr>
  </w:style>
  <w:style w:type="character" w:styleId="afd">
    <w:name w:val="Emphasis"/>
    <w:uiPriority w:val="20"/>
    <w:qFormat/>
    <w:rsid w:val="007A0A77"/>
    <w:rPr>
      <w:i/>
      <w:iCs/>
    </w:rPr>
  </w:style>
  <w:style w:type="paragraph" w:styleId="afe">
    <w:name w:val="List Paragraph"/>
    <w:basedOn w:val="a"/>
    <w:uiPriority w:val="34"/>
    <w:qFormat/>
    <w:rsid w:val="00407D9A"/>
    <w:pPr>
      <w:ind w:left="708"/>
    </w:pPr>
  </w:style>
  <w:style w:type="paragraph" w:styleId="aff">
    <w:name w:val="endnote text"/>
    <w:basedOn w:val="a"/>
    <w:link w:val="aff0"/>
    <w:rsid w:val="001B073A"/>
    <w:rPr>
      <w:sz w:val="20"/>
      <w:szCs w:val="20"/>
    </w:rPr>
  </w:style>
  <w:style w:type="character" w:customStyle="1" w:styleId="aff0">
    <w:name w:val="Текст кінцевої виноски Знак"/>
    <w:basedOn w:val="a0"/>
    <w:link w:val="aff"/>
    <w:rsid w:val="001B073A"/>
  </w:style>
  <w:style w:type="character" w:styleId="aff1">
    <w:name w:val="endnote reference"/>
    <w:rsid w:val="001B073A"/>
    <w:rPr>
      <w:vertAlign w:val="superscript"/>
    </w:rPr>
  </w:style>
  <w:style w:type="paragraph" w:styleId="aff2">
    <w:name w:val="TOC Heading"/>
    <w:basedOn w:val="1"/>
    <w:next w:val="a"/>
    <w:uiPriority w:val="39"/>
    <w:qFormat/>
    <w:rsid w:val="001A2233"/>
    <w:pPr>
      <w:keepLines/>
      <w:spacing w:before="480" w:after="0" w:line="276" w:lineRule="auto"/>
      <w:outlineLvl w:val="9"/>
    </w:pPr>
    <w:rPr>
      <w:rFonts w:ascii="Cambria" w:hAnsi="Cambria" w:cs="Times New Roman"/>
      <w:color w:val="365F91"/>
      <w:kern w:val="0"/>
      <w:sz w:val="28"/>
      <w:szCs w:val="28"/>
      <w:lang w:eastAsia="uk-UA"/>
    </w:rPr>
  </w:style>
  <w:style w:type="character" w:styleId="aff3">
    <w:name w:val="annotation reference"/>
    <w:basedOn w:val="a0"/>
    <w:uiPriority w:val="99"/>
    <w:rsid w:val="00BD12A3"/>
    <w:rPr>
      <w:sz w:val="16"/>
      <w:szCs w:val="16"/>
    </w:rPr>
  </w:style>
  <w:style w:type="paragraph" w:styleId="aff4">
    <w:name w:val="annotation text"/>
    <w:basedOn w:val="a"/>
    <w:link w:val="aff5"/>
    <w:uiPriority w:val="99"/>
    <w:rsid w:val="00BD12A3"/>
    <w:rPr>
      <w:sz w:val="20"/>
      <w:szCs w:val="20"/>
    </w:rPr>
  </w:style>
  <w:style w:type="character" w:customStyle="1" w:styleId="aff5">
    <w:name w:val="Текст примітки Знак"/>
    <w:basedOn w:val="a0"/>
    <w:link w:val="aff4"/>
    <w:uiPriority w:val="99"/>
    <w:rsid w:val="00BD12A3"/>
    <w:rPr>
      <w:lang w:val="ru-RU" w:eastAsia="ru-RU"/>
    </w:rPr>
  </w:style>
  <w:style w:type="paragraph" w:styleId="aff6">
    <w:name w:val="annotation subject"/>
    <w:basedOn w:val="aff4"/>
    <w:next w:val="aff4"/>
    <w:link w:val="aff7"/>
    <w:uiPriority w:val="99"/>
    <w:rsid w:val="00BD12A3"/>
    <w:rPr>
      <w:b/>
      <w:bCs/>
    </w:rPr>
  </w:style>
  <w:style w:type="character" w:customStyle="1" w:styleId="aff7">
    <w:name w:val="Тема примітки Знак"/>
    <w:basedOn w:val="aff5"/>
    <w:link w:val="aff6"/>
    <w:uiPriority w:val="99"/>
    <w:rsid w:val="00BD12A3"/>
    <w:rPr>
      <w:b/>
      <w:bCs/>
      <w:lang w:val="ru-RU" w:eastAsia="ru-RU"/>
    </w:rPr>
  </w:style>
  <w:style w:type="character" w:customStyle="1" w:styleId="41">
    <w:name w:val="Заголовок 4 Знак"/>
    <w:basedOn w:val="a0"/>
    <w:link w:val="40"/>
    <w:uiPriority w:val="9"/>
    <w:rsid w:val="00E71391"/>
    <w:rPr>
      <w:rFonts w:ascii="Calibri" w:hAnsi="Calibri"/>
      <w:b/>
      <w:bCs/>
      <w:sz w:val="28"/>
      <w:szCs w:val="28"/>
      <w:lang w:eastAsia="en-US"/>
    </w:rPr>
  </w:style>
  <w:style w:type="character" w:customStyle="1" w:styleId="10">
    <w:name w:val="Заголовок 1 Знак"/>
    <w:basedOn w:val="a0"/>
    <w:link w:val="1"/>
    <w:uiPriority w:val="9"/>
    <w:rsid w:val="00E71391"/>
    <w:rPr>
      <w:rFonts w:ascii="Arial" w:hAnsi="Arial" w:cs="Arial"/>
      <w:b/>
      <w:bCs/>
      <w:kern w:val="32"/>
      <w:sz w:val="32"/>
      <w:szCs w:val="32"/>
      <w:lang w:val="ru-RU" w:eastAsia="ru-RU"/>
    </w:rPr>
  </w:style>
  <w:style w:type="character" w:customStyle="1" w:styleId="grame">
    <w:name w:val="grame"/>
    <w:rsid w:val="00E71391"/>
  </w:style>
  <w:style w:type="paragraph" w:customStyle="1" w:styleId="listparagraph">
    <w:name w:val="listparagraph"/>
    <w:basedOn w:val="a"/>
    <w:rsid w:val="00E71391"/>
    <w:pPr>
      <w:spacing w:before="100" w:beforeAutospacing="1" w:after="100" w:afterAutospacing="1"/>
    </w:pPr>
    <w:rPr>
      <w:lang w:eastAsia="uk-UA"/>
    </w:rPr>
  </w:style>
  <w:style w:type="paragraph" w:customStyle="1" w:styleId="4">
    <w:name w:val="мой загол 4"/>
    <w:basedOn w:val="40"/>
    <w:next w:val="a"/>
    <w:autoRedefine/>
    <w:rsid w:val="00E71391"/>
    <w:pPr>
      <w:numPr>
        <w:ilvl w:val="1"/>
        <w:numId w:val="3"/>
      </w:numPr>
      <w:spacing w:before="120" w:after="120" w:line="240" w:lineRule="auto"/>
      <w:jc w:val="center"/>
      <w:outlineLvl w:val="2"/>
    </w:pPr>
    <w:rPr>
      <w:rFonts w:ascii="Times New Roman" w:hAnsi="Times New Roman"/>
      <w:i/>
      <w:u w:val="single"/>
      <w:lang w:eastAsia="ru-RU"/>
    </w:rPr>
  </w:style>
  <w:style w:type="paragraph" w:styleId="46">
    <w:name w:val="toc 4"/>
    <w:basedOn w:val="a"/>
    <w:next w:val="a"/>
    <w:autoRedefine/>
    <w:uiPriority w:val="39"/>
    <w:unhideWhenUsed/>
    <w:rsid w:val="00E71391"/>
    <w:pPr>
      <w:spacing w:line="360" w:lineRule="auto"/>
      <w:ind w:left="840" w:firstLine="851"/>
    </w:pPr>
    <w:rPr>
      <w:rFonts w:eastAsia="Calibri"/>
      <w:sz w:val="18"/>
      <w:szCs w:val="18"/>
      <w:lang w:eastAsia="en-US"/>
    </w:rPr>
  </w:style>
  <w:style w:type="paragraph" w:styleId="54">
    <w:name w:val="toc 5"/>
    <w:basedOn w:val="a"/>
    <w:next w:val="a"/>
    <w:autoRedefine/>
    <w:uiPriority w:val="39"/>
    <w:unhideWhenUsed/>
    <w:rsid w:val="00E71391"/>
    <w:pPr>
      <w:spacing w:line="360" w:lineRule="auto"/>
      <w:ind w:left="1120" w:firstLine="851"/>
    </w:pPr>
    <w:rPr>
      <w:rFonts w:eastAsia="Calibri"/>
      <w:sz w:val="18"/>
      <w:szCs w:val="18"/>
      <w:lang w:eastAsia="en-US"/>
    </w:rPr>
  </w:style>
  <w:style w:type="paragraph" w:styleId="62">
    <w:name w:val="toc 6"/>
    <w:basedOn w:val="a"/>
    <w:next w:val="a"/>
    <w:autoRedefine/>
    <w:uiPriority w:val="39"/>
    <w:unhideWhenUsed/>
    <w:rsid w:val="00E71391"/>
    <w:pPr>
      <w:spacing w:line="360" w:lineRule="auto"/>
      <w:ind w:left="1400" w:firstLine="851"/>
    </w:pPr>
    <w:rPr>
      <w:rFonts w:eastAsia="Calibri"/>
      <w:sz w:val="18"/>
      <w:szCs w:val="18"/>
      <w:lang w:eastAsia="en-US"/>
    </w:rPr>
  </w:style>
  <w:style w:type="paragraph" w:styleId="7">
    <w:name w:val="toc 7"/>
    <w:basedOn w:val="a"/>
    <w:next w:val="a"/>
    <w:autoRedefine/>
    <w:uiPriority w:val="39"/>
    <w:unhideWhenUsed/>
    <w:rsid w:val="00E71391"/>
    <w:pPr>
      <w:spacing w:line="360" w:lineRule="auto"/>
      <w:ind w:left="1680" w:firstLine="851"/>
    </w:pPr>
    <w:rPr>
      <w:rFonts w:eastAsia="Calibri"/>
      <w:sz w:val="18"/>
      <w:szCs w:val="18"/>
      <w:lang w:eastAsia="en-US"/>
    </w:rPr>
  </w:style>
  <w:style w:type="paragraph" w:styleId="8">
    <w:name w:val="toc 8"/>
    <w:basedOn w:val="a"/>
    <w:next w:val="a"/>
    <w:autoRedefine/>
    <w:uiPriority w:val="39"/>
    <w:unhideWhenUsed/>
    <w:rsid w:val="00E71391"/>
    <w:pPr>
      <w:spacing w:line="360" w:lineRule="auto"/>
      <w:ind w:left="1960" w:firstLine="851"/>
    </w:pPr>
    <w:rPr>
      <w:rFonts w:eastAsia="Calibri"/>
      <w:sz w:val="18"/>
      <w:szCs w:val="18"/>
      <w:lang w:eastAsia="en-US"/>
    </w:rPr>
  </w:style>
  <w:style w:type="paragraph" w:styleId="9">
    <w:name w:val="toc 9"/>
    <w:basedOn w:val="a"/>
    <w:next w:val="a"/>
    <w:autoRedefine/>
    <w:uiPriority w:val="39"/>
    <w:unhideWhenUsed/>
    <w:rsid w:val="00E71391"/>
    <w:pPr>
      <w:spacing w:line="360" w:lineRule="auto"/>
      <w:ind w:left="2240" w:firstLine="851"/>
    </w:pPr>
    <w:rPr>
      <w:rFonts w:eastAsia="Calibri"/>
      <w:sz w:val="18"/>
      <w:szCs w:val="18"/>
      <w:lang w:eastAsia="en-US"/>
    </w:rPr>
  </w:style>
  <w:style w:type="character" w:customStyle="1" w:styleId="xfm276732517">
    <w:name w:val="xfm_276732517"/>
    <w:rsid w:val="00E71391"/>
  </w:style>
  <w:style w:type="character" w:customStyle="1" w:styleId="af1">
    <w:name w:val="Схема документа Знак"/>
    <w:basedOn w:val="a0"/>
    <w:link w:val="af0"/>
    <w:semiHidden/>
    <w:rsid w:val="00E71391"/>
    <w:rPr>
      <w:rFonts w:ascii="Tahoma" w:hAnsi="Tahoma" w:cs="Tahoma"/>
      <w:shd w:val="clear" w:color="auto" w:fill="000080"/>
      <w:lang w:val="ru-RU" w:eastAsia="ru-RU"/>
    </w:rPr>
  </w:style>
  <w:style w:type="character" w:customStyle="1" w:styleId="af3">
    <w:name w:val="Верхній колонтитул Знак"/>
    <w:basedOn w:val="a0"/>
    <w:link w:val="af2"/>
    <w:uiPriority w:val="99"/>
    <w:rsid w:val="00E71391"/>
    <w:rPr>
      <w:sz w:val="24"/>
      <w:szCs w:val="24"/>
      <w:lang w:val="ru-RU" w:eastAsia="ru-RU"/>
    </w:rPr>
  </w:style>
  <w:style w:type="character" w:customStyle="1" w:styleId="ae">
    <w:name w:val="Нижній колонтитул Знак"/>
    <w:basedOn w:val="a0"/>
    <w:link w:val="ad"/>
    <w:rsid w:val="00E71391"/>
    <w:rPr>
      <w:sz w:val="24"/>
      <w:szCs w:val="24"/>
      <w:lang w:val="ru-RU" w:eastAsia="ru-RU"/>
    </w:rPr>
  </w:style>
  <w:style w:type="character" w:customStyle="1" w:styleId="rvts0">
    <w:name w:val="rvts0"/>
    <w:basedOn w:val="a0"/>
    <w:rsid w:val="00E71391"/>
  </w:style>
  <w:style w:type="paragraph" w:customStyle="1" w:styleId="aff8">
    <w:basedOn w:val="a"/>
    <w:next w:val="aa"/>
    <w:uiPriority w:val="99"/>
    <w:unhideWhenUsed/>
    <w:rsid w:val="00E71391"/>
    <w:pPr>
      <w:spacing w:before="100" w:beforeAutospacing="1" w:after="100" w:afterAutospacing="1"/>
    </w:pPr>
  </w:style>
  <w:style w:type="paragraph" w:customStyle="1" w:styleId="aff9">
    <w:name w:val="Знак Знак Знак"/>
    <w:basedOn w:val="a"/>
    <w:rsid w:val="00E71391"/>
    <w:pPr>
      <w:spacing w:after="160" w:line="240" w:lineRule="exact"/>
    </w:pPr>
    <w:rPr>
      <w:rFonts w:ascii="Verdana" w:hAnsi="Verdana"/>
      <w:sz w:val="20"/>
      <w:szCs w:val="20"/>
      <w:lang w:val="en-US" w:eastAsia="en-US"/>
    </w:rPr>
  </w:style>
  <w:style w:type="character" w:customStyle="1" w:styleId="apple-converted-space">
    <w:name w:val="apple-converted-space"/>
    <w:rsid w:val="00E71391"/>
  </w:style>
  <w:style w:type="character" w:customStyle="1" w:styleId="instancename">
    <w:name w:val="instancename"/>
    <w:rsid w:val="00E71391"/>
  </w:style>
  <w:style w:type="character" w:customStyle="1" w:styleId="typename">
    <w:name w:val="typename"/>
    <w:basedOn w:val="a0"/>
    <w:rsid w:val="00E71391"/>
  </w:style>
  <w:style w:type="paragraph" w:customStyle="1" w:styleId="13">
    <w:name w:val="Абзац списка1"/>
    <w:basedOn w:val="a"/>
    <w:rsid w:val="00E71391"/>
    <w:pPr>
      <w:ind w:left="720" w:firstLine="851"/>
    </w:pPr>
    <w:rPr>
      <w:sz w:val="28"/>
      <w:szCs w:val="20"/>
      <w:lang w:eastAsia="en-US"/>
    </w:rPr>
  </w:style>
  <w:style w:type="character" w:customStyle="1" w:styleId="14">
    <w:name w:val="Незакрита згадка1"/>
    <w:basedOn w:val="a0"/>
    <w:uiPriority w:val="99"/>
    <w:semiHidden/>
    <w:unhideWhenUsed/>
    <w:rsid w:val="00FA107B"/>
    <w:rPr>
      <w:color w:val="605E5C"/>
      <w:shd w:val="clear" w:color="auto" w:fill="E1DFDD"/>
    </w:rPr>
  </w:style>
  <w:style w:type="character" w:customStyle="1" w:styleId="dat">
    <w:name w:val="dat"/>
    <w:basedOn w:val="a0"/>
    <w:rsid w:val="0080295A"/>
  </w:style>
  <w:style w:type="character" w:customStyle="1" w:styleId="a4">
    <w:name w:val="Назва Знак"/>
    <w:basedOn w:val="a0"/>
    <w:link w:val="a3"/>
    <w:rsid w:val="00822708"/>
    <w:rPr>
      <w:sz w:val="28"/>
      <w:lang w:eastAsia="ru-RU"/>
    </w:rPr>
  </w:style>
  <w:style w:type="paragraph" w:styleId="affa">
    <w:name w:val="Normal (Web)"/>
    <w:basedOn w:val="a"/>
    <w:uiPriority w:val="99"/>
    <w:unhideWhenUsed/>
    <w:rsid w:val="005F7707"/>
    <w:pPr>
      <w:spacing w:before="100" w:beforeAutospacing="1" w:after="100" w:afterAutospacing="1"/>
    </w:pPr>
    <w:rPr>
      <w:lang w:eastAsia="uk-UA"/>
    </w:rPr>
  </w:style>
  <w:style w:type="character" w:customStyle="1" w:styleId="25">
    <w:name w:val="Незакрита згадка2"/>
    <w:basedOn w:val="a0"/>
    <w:uiPriority w:val="99"/>
    <w:semiHidden/>
    <w:unhideWhenUsed/>
    <w:rsid w:val="00A96129"/>
    <w:rPr>
      <w:color w:val="605E5C"/>
      <w:shd w:val="clear" w:color="auto" w:fill="E1DFDD"/>
    </w:rPr>
  </w:style>
  <w:style w:type="character" w:customStyle="1" w:styleId="2Char">
    <w:name w:val="Заголовок 2 Знак Знак Знак Знак Char"/>
    <w:rsid w:val="00530F4D"/>
    <w:rPr>
      <w:noProof w:val="0"/>
      <w:sz w:val="24"/>
      <w:szCs w:val="24"/>
      <w:lang w:val="uk-UA" w:eastAsia="ru-RU"/>
    </w:rPr>
  </w:style>
  <w:style w:type="paragraph" w:customStyle="1" w:styleId="15">
    <w:name w:val="Абзац списку1"/>
    <w:basedOn w:val="a"/>
    <w:rsid w:val="006F0C6A"/>
    <w:pPr>
      <w:spacing w:after="200" w:line="276" w:lineRule="auto"/>
      <w:ind w:left="720"/>
      <w:contextualSpacing/>
    </w:pPr>
    <w:rPr>
      <w:rFonts w:ascii="Calibri" w:hAnsi="Calibri"/>
      <w:sz w:val="22"/>
      <w:szCs w:val="22"/>
      <w:lang w:val="ru-RU"/>
    </w:rPr>
  </w:style>
  <w:style w:type="character" w:customStyle="1" w:styleId="26">
    <w:name w:val="Заголовок №2"/>
    <w:rsid w:val="006F0C6A"/>
    <w:rPr>
      <w:rFonts w:ascii="Times New Roman" w:hAnsi="Times New Roman"/>
      <w:spacing w:val="0"/>
      <w:sz w:val="31"/>
    </w:rPr>
  </w:style>
  <w:style w:type="paragraph" w:customStyle="1" w:styleId="rvps2">
    <w:name w:val="rvps2"/>
    <w:basedOn w:val="a"/>
    <w:rsid w:val="006F0C6A"/>
    <w:pPr>
      <w:spacing w:before="100" w:beforeAutospacing="1" w:after="100" w:afterAutospacing="1"/>
    </w:pPr>
    <w:rPr>
      <w:lang w:eastAsia="uk-UA"/>
    </w:rPr>
  </w:style>
  <w:style w:type="character" w:customStyle="1" w:styleId="rvts23">
    <w:name w:val="rvts23"/>
    <w:basedOn w:val="a0"/>
    <w:rsid w:val="00D5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kon.rada.gov.ua/laws/show/1556-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UTqN9qFCXNO5McIxgVH5uSNRw==">CgMxLjAyCGguZ2pkZ3hzMgloLjMwajB6bGwyCWguMWZvYjl0ZTIJaC4zem55c2g3MgloLjJldDkycDAyCGgudHlqY3d0MgloLjNkeTZ2a20yCWguMXQzaDVzZjgAciExSXBrYlhLa1RLeXFPaHlESk9pcDAtemwzRFFfekU2bU8=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84598D-8BFD-4FFD-A2C2-10CFDCAF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13617</Words>
  <Characters>7763</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Onwer</cp:lastModifiedBy>
  <cp:revision>3</cp:revision>
  <cp:lastPrinted>2026-06-26T06:40:00Z</cp:lastPrinted>
  <dcterms:created xsi:type="dcterms:W3CDTF">2026-06-26T09:41:00Z</dcterms:created>
  <dcterms:modified xsi:type="dcterms:W3CDTF">2026-06-26T11:29:00Z</dcterms:modified>
</cp:coreProperties>
</file>